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01C" w:rsidRPr="001E6A1B" w:rsidRDefault="000E1D59" w:rsidP="002F0D3F">
      <w:pPr>
        <w:spacing w:line="23" w:lineRule="atLeast"/>
        <w:jc w:val="center"/>
        <w:rPr>
          <w:b/>
          <w:sz w:val="22"/>
          <w:szCs w:val="22"/>
        </w:rPr>
      </w:pPr>
      <w:r w:rsidRPr="001E6A1B">
        <w:rPr>
          <w:b/>
          <w:noProof/>
          <w:sz w:val="22"/>
          <w:szCs w:val="22"/>
          <w:lang w:eastAsia="pl-PL"/>
        </w:rPr>
        <w:drawing>
          <wp:inline distT="0" distB="0" distL="0" distR="0" wp14:anchorId="73A92EA7" wp14:editId="3C6FBED2">
            <wp:extent cx="6188075" cy="1699608"/>
            <wp:effectExtent l="0" t="0" r="3175" b="0"/>
            <wp:docPr id="1" name="Obraz 1" descr="C:\Users\paulina_jaworska\Desktop\logos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ina_jaworska\Desktop\logos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1699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5B9" w:rsidRPr="001E6A1B" w:rsidRDefault="002B35B9" w:rsidP="002F0D3F">
      <w:pPr>
        <w:spacing w:line="23" w:lineRule="atLeast"/>
        <w:jc w:val="center"/>
        <w:rPr>
          <w:b/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  <w:r w:rsidRPr="001E6A1B">
        <w:rPr>
          <w:b/>
          <w:sz w:val="22"/>
          <w:szCs w:val="22"/>
        </w:rPr>
        <w:t>SPECYFIKACJA ISTOTNYCH WARUNKÓW ZAMÓWIENIA</w:t>
      </w:r>
    </w:p>
    <w:p w:rsidR="005D4C73" w:rsidRPr="001E6A1B" w:rsidRDefault="005D4C73" w:rsidP="002F0D3F">
      <w:pPr>
        <w:spacing w:line="23" w:lineRule="atLeast"/>
        <w:jc w:val="center"/>
        <w:rPr>
          <w:b/>
          <w:sz w:val="22"/>
          <w:szCs w:val="22"/>
        </w:rPr>
      </w:pPr>
      <w:proofErr w:type="gramStart"/>
      <w:r w:rsidRPr="001E6A1B">
        <w:rPr>
          <w:b/>
          <w:sz w:val="22"/>
          <w:szCs w:val="22"/>
        </w:rPr>
        <w:t>na</w:t>
      </w:r>
      <w:proofErr w:type="gramEnd"/>
      <w:r w:rsidRPr="001E6A1B">
        <w:rPr>
          <w:b/>
          <w:sz w:val="22"/>
          <w:szCs w:val="22"/>
        </w:rPr>
        <w:t xml:space="preserve"> realizację zamówienia </w:t>
      </w:r>
      <w:r w:rsidRPr="001E6A1B">
        <w:rPr>
          <w:b/>
          <w:sz w:val="22"/>
          <w:szCs w:val="22"/>
        </w:rPr>
        <w:br/>
        <w:t>Polskiej Agencji Rozwoju Przedsiębiorczości</w:t>
      </w: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E8150C" w:rsidRPr="001E6A1B" w:rsidRDefault="00E8150C" w:rsidP="002F0D3F">
      <w:pPr>
        <w:spacing w:line="23" w:lineRule="atLeast"/>
        <w:jc w:val="center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„Przygotowanie techniczne, produkcja i dostawa materiałów promocyjnych Polskiej Agencji Rozwoju Przedsiębiorczości”</w:t>
      </w:r>
    </w:p>
    <w:p w:rsidR="00E8150C" w:rsidRPr="001E6A1B" w:rsidRDefault="00E8150C" w:rsidP="002F0D3F">
      <w:pPr>
        <w:pStyle w:val="Spistreci1"/>
        <w:spacing w:line="23" w:lineRule="atLeast"/>
        <w:rPr>
          <w:i/>
          <w:sz w:val="22"/>
          <w:szCs w:val="22"/>
        </w:rPr>
      </w:pPr>
    </w:p>
    <w:p w:rsidR="00E8150C" w:rsidRPr="001E6A1B" w:rsidRDefault="00E8150C" w:rsidP="002F0D3F">
      <w:pPr>
        <w:pStyle w:val="Spistreci1"/>
        <w:spacing w:line="23" w:lineRule="atLeast"/>
        <w:rPr>
          <w:i/>
          <w:sz w:val="22"/>
          <w:szCs w:val="22"/>
        </w:rPr>
      </w:pPr>
    </w:p>
    <w:p w:rsidR="00E8150C" w:rsidRPr="001E6A1B" w:rsidRDefault="00E8150C" w:rsidP="002F0D3F">
      <w:pPr>
        <w:pStyle w:val="Spistreci1"/>
        <w:spacing w:line="23" w:lineRule="atLeast"/>
        <w:rPr>
          <w:i/>
          <w:sz w:val="22"/>
          <w:szCs w:val="22"/>
        </w:rPr>
      </w:pPr>
    </w:p>
    <w:p w:rsidR="00E8150C" w:rsidRPr="001E6A1B" w:rsidRDefault="00E8150C" w:rsidP="002F0D3F">
      <w:pPr>
        <w:pStyle w:val="Spistreci1"/>
        <w:spacing w:line="23" w:lineRule="atLeast"/>
        <w:rPr>
          <w:i/>
          <w:sz w:val="22"/>
          <w:szCs w:val="22"/>
        </w:rPr>
      </w:pPr>
    </w:p>
    <w:p w:rsidR="00E8150C" w:rsidRPr="001E6A1B" w:rsidRDefault="00E8150C" w:rsidP="002F0D3F">
      <w:pPr>
        <w:pStyle w:val="Spistreci1"/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Znak sprawy: 79/PK (p/76/DKM/2017, p/233/DPG/2017)</w:t>
      </w:r>
    </w:p>
    <w:p w:rsidR="00E8150C" w:rsidRPr="001E6A1B" w:rsidRDefault="00E8150C" w:rsidP="002F0D3F">
      <w:pPr>
        <w:spacing w:line="23" w:lineRule="atLeast"/>
        <w:jc w:val="center"/>
        <w:rPr>
          <w:sz w:val="22"/>
          <w:szCs w:val="22"/>
        </w:rPr>
      </w:pPr>
    </w:p>
    <w:p w:rsidR="00E8150C" w:rsidRPr="001E6A1B" w:rsidRDefault="00E8150C" w:rsidP="002F0D3F">
      <w:pPr>
        <w:spacing w:line="23" w:lineRule="atLeast"/>
        <w:jc w:val="center"/>
        <w:rPr>
          <w:sz w:val="22"/>
          <w:szCs w:val="22"/>
        </w:rPr>
      </w:pPr>
    </w:p>
    <w:p w:rsidR="00E8150C" w:rsidRPr="001E6A1B" w:rsidRDefault="00E8150C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E8150C" w:rsidP="002F0D3F">
      <w:pPr>
        <w:spacing w:line="23" w:lineRule="atLeast"/>
        <w:jc w:val="center"/>
        <w:rPr>
          <w:sz w:val="22"/>
          <w:szCs w:val="22"/>
        </w:rPr>
      </w:pPr>
      <w:r w:rsidRPr="001E6A1B" w:rsidDel="00E8150C">
        <w:rPr>
          <w:b/>
          <w:sz w:val="22"/>
          <w:szCs w:val="22"/>
        </w:rPr>
        <w:t xml:space="preserve"> </w:t>
      </w:r>
    </w:p>
    <w:p w:rsidR="005D4C73" w:rsidRPr="001E6A1B" w:rsidRDefault="005D4C73" w:rsidP="002F0D3F">
      <w:pPr>
        <w:spacing w:line="23" w:lineRule="atLeast"/>
        <w:jc w:val="center"/>
        <w:rPr>
          <w:sz w:val="22"/>
          <w:szCs w:val="22"/>
        </w:rPr>
      </w:pPr>
    </w:p>
    <w:p w:rsidR="005D4C73" w:rsidRPr="001E6A1B" w:rsidRDefault="005D4C73" w:rsidP="002F0D3F">
      <w:pPr>
        <w:spacing w:line="23" w:lineRule="atLeast"/>
        <w:rPr>
          <w:b/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b/>
          <w:sz w:val="22"/>
          <w:szCs w:val="22"/>
        </w:rPr>
      </w:pPr>
    </w:p>
    <w:p w:rsidR="006332DA" w:rsidRPr="001E6A1B" w:rsidRDefault="006332DA" w:rsidP="00FD13B0">
      <w:pPr>
        <w:spacing w:line="23" w:lineRule="atLeast"/>
        <w:rPr>
          <w:b/>
          <w:sz w:val="22"/>
          <w:szCs w:val="22"/>
        </w:rPr>
      </w:pPr>
    </w:p>
    <w:p w:rsidR="006332DA" w:rsidRPr="001E6A1B" w:rsidRDefault="006332DA" w:rsidP="002F0D3F">
      <w:pPr>
        <w:spacing w:line="23" w:lineRule="atLeast"/>
        <w:jc w:val="center"/>
        <w:rPr>
          <w:b/>
          <w:sz w:val="22"/>
          <w:szCs w:val="22"/>
        </w:rPr>
      </w:pPr>
    </w:p>
    <w:p w:rsidR="006332DA" w:rsidRPr="001E6A1B" w:rsidRDefault="006332DA" w:rsidP="002F0D3F">
      <w:pPr>
        <w:spacing w:line="23" w:lineRule="atLeast"/>
        <w:jc w:val="center"/>
        <w:rPr>
          <w:b/>
          <w:sz w:val="22"/>
          <w:szCs w:val="22"/>
        </w:rPr>
      </w:pPr>
    </w:p>
    <w:p w:rsidR="006332DA" w:rsidRPr="001E6A1B" w:rsidRDefault="006332DA" w:rsidP="002F0D3F">
      <w:pPr>
        <w:spacing w:line="23" w:lineRule="atLeast"/>
        <w:jc w:val="center"/>
        <w:rPr>
          <w:b/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Przetarg nieograniczony o wartości szacunkowej poniżej 135 000 euro</w:t>
      </w:r>
    </w:p>
    <w:p w:rsidR="005D4C73" w:rsidRPr="001E6A1B" w:rsidRDefault="005D4C73" w:rsidP="002F0D3F">
      <w:pPr>
        <w:spacing w:line="23" w:lineRule="atLeast"/>
        <w:rPr>
          <w:b/>
          <w:sz w:val="22"/>
          <w:szCs w:val="22"/>
        </w:rPr>
      </w:pPr>
    </w:p>
    <w:p w:rsidR="005D4C73" w:rsidRPr="001E6A1B" w:rsidRDefault="005D4C73" w:rsidP="002F0D3F">
      <w:pPr>
        <w:spacing w:line="23" w:lineRule="atLeast"/>
        <w:rPr>
          <w:b/>
          <w:sz w:val="22"/>
          <w:szCs w:val="22"/>
        </w:rPr>
      </w:pPr>
    </w:p>
    <w:p w:rsidR="006332DA" w:rsidRPr="001E6A1B" w:rsidRDefault="006332DA" w:rsidP="002F0D3F">
      <w:pPr>
        <w:spacing w:line="23" w:lineRule="atLeast"/>
        <w:rPr>
          <w:b/>
          <w:sz w:val="22"/>
          <w:szCs w:val="22"/>
        </w:rPr>
      </w:pPr>
    </w:p>
    <w:p w:rsidR="005D4C73" w:rsidRPr="001E6A1B" w:rsidRDefault="005D4C73" w:rsidP="002F0D3F">
      <w:pPr>
        <w:spacing w:line="23" w:lineRule="atLeast"/>
        <w:jc w:val="center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Polska Agencja Rozwoju Przedsiębiorczości</w:t>
      </w:r>
    </w:p>
    <w:p w:rsidR="005D4C73" w:rsidRPr="001E6A1B" w:rsidRDefault="005D4C73" w:rsidP="002F0D3F">
      <w:pPr>
        <w:spacing w:line="23" w:lineRule="atLeast"/>
        <w:jc w:val="center"/>
        <w:rPr>
          <w:b/>
          <w:sz w:val="22"/>
          <w:szCs w:val="22"/>
        </w:rPr>
      </w:pPr>
      <w:proofErr w:type="gramStart"/>
      <w:r w:rsidRPr="001E6A1B">
        <w:rPr>
          <w:b/>
          <w:sz w:val="22"/>
          <w:szCs w:val="22"/>
        </w:rPr>
        <w:t>ul</w:t>
      </w:r>
      <w:proofErr w:type="gramEnd"/>
      <w:r w:rsidRPr="001E6A1B">
        <w:rPr>
          <w:b/>
          <w:sz w:val="22"/>
          <w:szCs w:val="22"/>
        </w:rPr>
        <w:t>. Pańska 81/83</w:t>
      </w:r>
    </w:p>
    <w:p w:rsidR="00FD13B0" w:rsidRPr="001E6A1B" w:rsidRDefault="005D4C73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00-834 Warszawa</w:t>
      </w:r>
      <w:bookmarkStart w:id="0" w:name="_Toc135036172"/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FD119E" w:rsidRPr="001E6A1B" w:rsidRDefault="00FD119E" w:rsidP="00FD13B0">
      <w:pPr>
        <w:tabs>
          <w:tab w:val="num" w:pos="567"/>
        </w:tabs>
        <w:spacing w:line="23" w:lineRule="atLeast"/>
        <w:jc w:val="center"/>
        <w:rPr>
          <w:b/>
          <w:sz w:val="22"/>
          <w:szCs w:val="22"/>
        </w:rPr>
      </w:pPr>
    </w:p>
    <w:p w:rsidR="005D4C73" w:rsidRPr="001E6A1B" w:rsidRDefault="00FD13B0" w:rsidP="00FD13B0">
      <w:pPr>
        <w:tabs>
          <w:tab w:val="num" w:pos="567"/>
        </w:tabs>
        <w:spacing w:line="23" w:lineRule="atLeast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lastRenderedPageBreak/>
        <w:t xml:space="preserve">§ 1. </w:t>
      </w:r>
      <w:r w:rsidR="005D4C73" w:rsidRPr="001E6A1B">
        <w:rPr>
          <w:b/>
          <w:sz w:val="22"/>
          <w:szCs w:val="22"/>
        </w:rPr>
        <w:t>Zamawiający</w:t>
      </w:r>
      <w:bookmarkEnd w:id="0"/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Polska Agencja Rozwoju Przedsiębiorczości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ul</w:t>
      </w:r>
      <w:proofErr w:type="gramEnd"/>
      <w:r w:rsidRPr="001E6A1B">
        <w:rPr>
          <w:sz w:val="22"/>
          <w:szCs w:val="22"/>
        </w:rPr>
        <w:t>. Pańska 81/83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00-834 Warszawa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NIP 526-25-01-444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Godziny pracy Zamawiającego: od poniedziałku do piątku w godzinach 8:30 – 16:30.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</w:p>
    <w:p w:rsidR="005D4C73" w:rsidRPr="001E6A1B" w:rsidRDefault="00FD13B0" w:rsidP="00FD13B0">
      <w:pPr>
        <w:widowControl/>
        <w:tabs>
          <w:tab w:val="num" w:pos="567"/>
        </w:tabs>
        <w:suppressAutoHyphens w:val="0"/>
        <w:spacing w:line="23" w:lineRule="atLeast"/>
        <w:jc w:val="both"/>
        <w:rPr>
          <w:b/>
          <w:sz w:val="22"/>
          <w:szCs w:val="22"/>
        </w:rPr>
      </w:pPr>
      <w:bookmarkStart w:id="1" w:name="_Toc114133725"/>
      <w:bookmarkStart w:id="2" w:name="_Toc114134216"/>
      <w:bookmarkStart w:id="3" w:name="_Toc135036173"/>
      <w:r w:rsidRPr="001E6A1B">
        <w:rPr>
          <w:b/>
          <w:sz w:val="22"/>
          <w:szCs w:val="22"/>
        </w:rPr>
        <w:t xml:space="preserve">§ 2. </w:t>
      </w:r>
      <w:r w:rsidR="005D4C73" w:rsidRPr="001E6A1B">
        <w:rPr>
          <w:b/>
          <w:sz w:val="22"/>
          <w:szCs w:val="22"/>
        </w:rPr>
        <w:t>Tryb udzielenia zamówienia</w:t>
      </w:r>
      <w:bookmarkEnd w:id="1"/>
      <w:bookmarkEnd w:id="2"/>
      <w:bookmarkEnd w:id="3"/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Postępowanie prowadzone jest w trybie przetargu nieograniczonego o szacunkowej wartości przedmiotu zamówienia poniżej 135 000 euro zgodnie z przepisami ustawy z dnia 29 stycznia 2004 r. Prawo zam</w:t>
      </w:r>
      <w:r w:rsidR="00D83567" w:rsidRPr="001E6A1B">
        <w:rPr>
          <w:sz w:val="22"/>
          <w:szCs w:val="22"/>
        </w:rPr>
        <w:t xml:space="preserve">ówień publicznych (Dz. U. </w:t>
      </w:r>
      <w:proofErr w:type="gramStart"/>
      <w:r w:rsidR="00D83567" w:rsidRPr="001E6A1B">
        <w:rPr>
          <w:sz w:val="22"/>
          <w:szCs w:val="22"/>
        </w:rPr>
        <w:t>z</w:t>
      </w:r>
      <w:proofErr w:type="gramEnd"/>
      <w:r w:rsidR="00D83567" w:rsidRPr="001E6A1B">
        <w:rPr>
          <w:sz w:val="22"/>
          <w:szCs w:val="22"/>
        </w:rPr>
        <w:t> 2017 r., poz. 1579</w:t>
      </w:r>
      <w:r w:rsidR="00D81D6D" w:rsidRPr="001E6A1B">
        <w:rPr>
          <w:sz w:val="22"/>
          <w:szCs w:val="22"/>
        </w:rPr>
        <w:t xml:space="preserve"> ze zm.</w:t>
      </w:r>
      <w:r w:rsidRPr="001E6A1B">
        <w:rPr>
          <w:sz w:val="22"/>
          <w:szCs w:val="22"/>
        </w:rPr>
        <w:t>), zwanej dalej „</w:t>
      </w:r>
      <w:proofErr w:type="spellStart"/>
      <w:r w:rsidRPr="001E6A1B">
        <w:rPr>
          <w:sz w:val="22"/>
          <w:szCs w:val="22"/>
        </w:rPr>
        <w:t>uPzp</w:t>
      </w:r>
      <w:proofErr w:type="spellEnd"/>
      <w:r w:rsidRPr="001E6A1B">
        <w:rPr>
          <w:sz w:val="22"/>
          <w:szCs w:val="22"/>
        </w:rPr>
        <w:t>”.</w:t>
      </w:r>
    </w:p>
    <w:p w:rsidR="00FD13B0" w:rsidRPr="001E6A1B" w:rsidRDefault="00FD13B0" w:rsidP="00FD13B0">
      <w:pPr>
        <w:widowControl/>
        <w:tabs>
          <w:tab w:val="num" w:pos="567"/>
        </w:tabs>
        <w:suppressAutoHyphens w:val="0"/>
        <w:spacing w:line="23" w:lineRule="atLeast"/>
        <w:jc w:val="both"/>
        <w:rPr>
          <w:sz w:val="22"/>
          <w:szCs w:val="22"/>
        </w:rPr>
      </w:pPr>
      <w:bookmarkStart w:id="4" w:name="_Toc114133726"/>
      <w:bookmarkStart w:id="5" w:name="_Toc114134217"/>
      <w:bookmarkStart w:id="6" w:name="_Toc135036174"/>
    </w:p>
    <w:p w:rsidR="005D4C73" w:rsidRPr="001E6A1B" w:rsidRDefault="00FD13B0" w:rsidP="00FD13B0">
      <w:pPr>
        <w:widowControl/>
        <w:tabs>
          <w:tab w:val="num" w:pos="567"/>
        </w:tabs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 xml:space="preserve">§ 3. </w:t>
      </w:r>
      <w:r w:rsidR="005D4C73" w:rsidRPr="001E6A1B">
        <w:rPr>
          <w:b/>
          <w:sz w:val="22"/>
          <w:szCs w:val="22"/>
        </w:rPr>
        <w:t>Opis przedmiotu zamówienia</w:t>
      </w:r>
      <w:bookmarkEnd w:id="4"/>
      <w:bookmarkEnd w:id="5"/>
      <w:bookmarkEnd w:id="6"/>
    </w:p>
    <w:p w:rsidR="00E8150C" w:rsidRPr="001E6A1B" w:rsidRDefault="00E8150C" w:rsidP="00FD13B0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3" w:lineRule="atLeast"/>
        <w:ind w:left="567" w:hanging="567"/>
        <w:jc w:val="both"/>
        <w:textAlignment w:val="baseline"/>
        <w:rPr>
          <w:rFonts w:eastAsia="Calibri"/>
          <w:b/>
          <w:iCs/>
          <w:sz w:val="22"/>
          <w:szCs w:val="22"/>
        </w:rPr>
      </w:pPr>
      <w:r w:rsidRPr="001E6A1B">
        <w:rPr>
          <w:rFonts w:eastAsia="Calibri"/>
          <w:iCs/>
          <w:sz w:val="22"/>
          <w:szCs w:val="22"/>
        </w:rPr>
        <w:t xml:space="preserve">Przedmiotem zamówienia jest </w:t>
      </w:r>
      <w:r w:rsidRPr="001E6A1B">
        <w:rPr>
          <w:rFonts w:eastAsia="Calibri"/>
          <w:b/>
          <w:bCs/>
          <w:iCs/>
          <w:sz w:val="22"/>
          <w:szCs w:val="22"/>
        </w:rPr>
        <w:t>„</w:t>
      </w:r>
      <w:r w:rsidRPr="001E6A1B">
        <w:rPr>
          <w:rFonts w:eastAsia="Calibri"/>
          <w:bCs/>
          <w:iCs/>
          <w:sz w:val="22"/>
          <w:szCs w:val="22"/>
        </w:rPr>
        <w:t xml:space="preserve">Przygotowanie techniczne, produkcja i dostawa </w:t>
      </w:r>
      <w:r w:rsidRPr="001E6A1B">
        <w:rPr>
          <w:rFonts w:eastAsia="Calibri"/>
          <w:iCs/>
          <w:sz w:val="22"/>
          <w:szCs w:val="22"/>
        </w:rPr>
        <w:t>materiałów promocyjnych Polskiej Agencji Rozwoju Przedsiębiorczości (PARP</w:t>
      </w:r>
      <w:proofErr w:type="gramStart"/>
      <w:r w:rsidRPr="001E6A1B">
        <w:rPr>
          <w:rFonts w:eastAsia="Calibri"/>
          <w:iCs/>
          <w:sz w:val="22"/>
          <w:szCs w:val="22"/>
        </w:rPr>
        <w:t>)”, zgodnie</w:t>
      </w:r>
      <w:proofErr w:type="gramEnd"/>
      <w:r w:rsidRPr="001E6A1B">
        <w:rPr>
          <w:rFonts w:eastAsia="Calibri"/>
          <w:iCs/>
          <w:sz w:val="22"/>
          <w:szCs w:val="22"/>
        </w:rPr>
        <w:t xml:space="preserve"> z podziałem na pakiety:</w:t>
      </w:r>
      <w:r w:rsidRPr="001E6A1B">
        <w:rPr>
          <w:rFonts w:eastAsia="Calibri"/>
          <w:b/>
          <w:iCs/>
          <w:sz w:val="22"/>
          <w:szCs w:val="22"/>
        </w:rPr>
        <w:t xml:space="preserve"> </w:t>
      </w:r>
    </w:p>
    <w:p w:rsidR="00E8150C" w:rsidRPr="001E6A1B" w:rsidRDefault="00E8150C" w:rsidP="00FD13B0">
      <w:pPr>
        <w:pStyle w:val="Pisma"/>
        <w:spacing w:line="23" w:lineRule="atLeast"/>
        <w:ind w:left="567"/>
        <w:rPr>
          <w:iCs/>
          <w:sz w:val="22"/>
          <w:szCs w:val="22"/>
        </w:rPr>
      </w:pPr>
      <w:r w:rsidRPr="001E6A1B">
        <w:rPr>
          <w:iCs/>
          <w:sz w:val="22"/>
          <w:szCs w:val="22"/>
        </w:rPr>
        <w:t xml:space="preserve">PAKIET A </w:t>
      </w:r>
      <w:r w:rsidR="00A87BE8" w:rsidRPr="001E6A1B">
        <w:rPr>
          <w:iCs/>
          <w:sz w:val="22"/>
          <w:szCs w:val="22"/>
        </w:rPr>
        <w:t>-</w:t>
      </w:r>
      <w:r w:rsidRPr="001E6A1B">
        <w:rPr>
          <w:iCs/>
          <w:sz w:val="22"/>
          <w:szCs w:val="22"/>
        </w:rPr>
        <w:t xml:space="preserve"> Korporacyjne PARP;</w:t>
      </w:r>
    </w:p>
    <w:p w:rsidR="00E8150C" w:rsidRPr="001E6A1B" w:rsidRDefault="00E8150C" w:rsidP="00FD13B0">
      <w:pPr>
        <w:pStyle w:val="Pisma"/>
        <w:spacing w:line="23" w:lineRule="atLeast"/>
        <w:ind w:left="567"/>
        <w:rPr>
          <w:iCs/>
          <w:sz w:val="22"/>
          <w:szCs w:val="22"/>
        </w:rPr>
      </w:pPr>
      <w:r w:rsidRPr="001E6A1B">
        <w:rPr>
          <w:iCs/>
          <w:sz w:val="22"/>
          <w:szCs w:val="22"/>
        </w:rPr>
        <w:t xml:space="preserve">PAKIET B - </w:t>
      </w:r>
      <w:r w:rsidRPr="001E6A1B">
        <w:rPr>
          <w:bCs/>
          <w:sz w:val="22"/>
          <w:szCs w:val="22"/>
        </w:rPr>
        <w:t xml:space="preserve">Programowe (Program Operacyjny Inteligentny Rozwój-POIR, </w:t>
      </w:r>
      <w:r w:rsidRPr="001E6A1B">
        <w:rPr>
          <w:iCs/>
          <w:sz w:val="22"/>
          <w:szCs w:val="22"/>
        </w:rPr>
        <w:t xml:space="preserve">Program Operacyjny Polska Wschodnia - </w:t>
      </w:r>
      <w:r w:rsidRPr="001E6A1B">
        <w:rPr>
          <w:bCs/>
          <w:sz w:val="22"/>
          <w:szCs w:val="22"/>
        </w:rPr>
        <w:t xml:space="preserve">POPW, </w:t>
      </w:r>
      <w:r w:rsidRPr="001E6A1B">
        <w:rPr>
          <w:iCs/>
          <w:sz w:val="22"/>
          <w:szCs w:val="22"/>
        </w:rPr>
        <w:t>Program Operacyjny Wiedza Edukacja Rozwój -</w:t>
      </w:r>
      <w:r w:rsidRPr="001E6A1B">
        <w:rPr>
          <w:bCs/>
          <w:sz w:val="22"/>
          <w:szCs w:val="22"/>
        </w:rPr>
        <w:t xml:space="preserve">POWER, </w:t>
      </w:r>
      <w:r w:rsidRPr="001E6A1B">
        <w:rPr>
          <w:iCs/>
          <w:sz w:val="22"/>
          <w:szCs w:val="22"/>
        </w:rPr>
        <w:t xml:space="preserve">Zapewnienie jakości </w:t>
      </w:r>
      <w:r w:rsidR="00A87BE8" w:rsidRPr="001E6A1B">
        <w:rPr>
          <w:iCs/>
          <w:sz w:val="22"/>
          <w:szCs w:val="22"/>
        </w:rPr>
        <w:br/>
      </w:r>
      <w:r w:rsidRPr="001E6A1B">
        <w:rPr>
          <w:iCs/>
          <w:sz w:val="22"/>
          <w:szCs w:val="22"/>
        </w:rPr>
        <w:t xml:space="preserve">i dostępności usług rozwojowych świadczonych na rzecz przedsiębiorstw i pracowników - </w:t>
      </w:r>
      <w:proofErr w:type="spellStart"/>
      <w:r w:rsidRPr="001E6A1B">
        <w:rPr>
          <w:bCs/>
          <w:sz w:val="22"/>
          <w:szCs w:val="22"/>
        </w:rPr>
        <w:t>BUR-POWER</w:t>
      </w:r>
      <w:proofErr w:type="gramStart"/>
      <w:r w:rsidR="00A87BE8" w:rsidRPr="001E6A1B">
        <w:rPr>
          <w:bCs/>
          <w:sz w:val="22"/>
          <w:szCs w:val="22"/>
        </w:rPr>
        <w:t>;</w:t>
      </w:r>
      <w:r w:rsidR="002F0D3F" w:rsidRPr="001E6A1B">
        <w:rPr>
          <w:bCs/>
          <w:sz w:val="22"/>
          <w:szCs w:val="22"/>
        </w:rPr>
        <w:t>Interreg</w:t>
      </w:r>
      <w:proofErr w:type="spellEnd"/>
      <w:proofErr w:type="gramEnd"/>
      <w:r w:rsidR="002F0D3F" w:rsidRPr="001E6A1B">
        <w:rPr>
          <w:bCs/>
          <w:sz w:val="22"/>
          <w:szCs w:val="22"/>
        </w:rPr>
        <w:t xml:space="preserve"> Europe </w:t>
      </w:r>
      <w:proofErr w:type="spellStart"/>
      <w:r w:rsidR="002F0D3F" w:rsidRPr="001E6A1B">
        <w:rPr>
          <w:bCs/>
          <w:sz w:val="22"/>
          <w:szCs w:val="22"/>
        </w:rPr>
        <w:t>ClusterFY</w:t>
      </w:r>
      <w:proofErr w:type="spellEnd"/>
      <w:r w:rsidR="002F0D3F" w:rsidRPr="001E6A1B">
        <w:rPr>
          <w:bCs/>
          <w:sz w:val="22"/>
          <w:szCs w:val="22"/>
        </w:rPr>
        <w:t xml:space="preserve">, </w:t>
      </w:r>
      <w:proofErr w:type="spellStart"/>
      <w:r w:rsidR="002F0D3F" w:rsidRPr="001E6A1B">
        <w:rPr>
          <w:bCs/>
          <w:sz w:val="22"/>
          <w:szCs w:val="22"/>
        </w:rPr>
        <w:t>Inno</w:t>
      </w:r>
      <w:proofErr w:type="spellEnd"/>
      <w:r w:rsidR="002F0D3F" w:rsidRPr="001E6A1B">
        <w:rPr>
          <w:bCs/>
          <w:sz w:val="22"/>
          <w:szCs w:val="22"/>
        </w:rPr>
        <w:t xml:space="preserve"> </w:t>
      </w:r>
      <w:r w:rsidRPr="001E6A1B">
        <w:rPr>
          <w:bCs/>
          <w:sz w:val="22"/>
          <w:szCs w:val="22"/>
        </w:rPr>
        <w:t>LAB – Centrum analiz i pilotaży nowych instrumentów);</w:t>
      </w:r>
    </w:p>
    <w:p w:rsidR="00E8150C" w:rsidRPr="001E6A1B" w:rsidRDefault="00E8150C" w:rsidP="00FD13B0">
      <w:pPr>
        <w:pStyle w:val="Pisma"/>
        <w:spacing w:line="23" w:lineRule="atLeast"/>
        <w:ind w:left="567"/>
        <w:rPr>
          <w:iCs/>
          <w:sz w:val="22"/>
          <w:szCs w:val="22"/>
          <w:lang w:val="en-US"/>
        </w:rPr>
      </w:pPr>
      <w:r w:rsidRPr="001E6A1B">
        <w:rPr>
          <w:iCs/>
          <w:sz w:val="22"/>
          <w:szCs w:val="22"/>
          <w:lang w:val="en-US"/>
        </w:rPr>
        <w:t xml:space="preserve">PAKIET C </w:t>
      </w:r>
      <w:r w:rsidR="00A87BE8" w:rsidRPr="001E6A1B">
        <w:rPr>
          <w:iCs/>
          <w:sz w:val="22"/>
          <w:szCs w:val="22"/>
          <w:lang w:val="en-US"/>
        </w:rPr>
        <w:t>-</w:t>
      </w:r>
      <w:r w:rsidRPr="001E6A1B">
        <w:rPr>
          <w:iCs/>
          <w:sz w:val="22"/>
          <w:szCs w:val="22"/>
          <w:lang w:val="en-US"/>
        </w:rPr>
        <w:t xml:space="preserve"> Enterprise Europe Network (EEN);</w:t>
      </w:r>
    </w:p>
    <w:p w:rsidR="00E8150C" w:rsidRPr="001E6A1B" w:rsidRDefault="00E8150C" w:rsidP="00FD13B0">
      <w:pPr>
        <w:pStyle w:val="Pisma"/>
        <w:spacing w:line="23" w:lineRule="atLeast"/>
        <w:ind w:left="567"/>
        <w:rPr>
          <w:iCs/>
          <w:sz w:val="22"/>
          <w:szCs w:val="22"/>
        </w:rPr>
      </w:pPr>
      <w:r w:rsidRPr="001E6A1B">
        <w:rPr>
          <w:iCs/>
          <w:sz w:val="22"/>
          <w:szCs w:val="22"/>
        </w:rPr>
        <w:t xml:space="preserve">PAKIET D - Materiały promocyjne zaproponowane przez Wykonawcę. </w:t>
      </w:r>
    </w:p>
    <w:p w:rsidR="00E8150C" w:rsidRPr="001E6A1B" w:rsidRDefault="00E8150C" w:rsidP="00FD13B0">
      <w:pPr>
        <w:pStyle w:val="Pisma"/>
        <w:numPr>
          <w:ilvl w:val="0"/>
          <w:numId w:val="34"/>
        </w:numPr>
        <w:spacing w:line="23" w:lineRule="atLeast"/>
        <w:ind w:left="567" w:hanging="567"/>
        <w:rPr>
          <w:b/>
          <w:iCs/>
          <w:sz w:val="22"/>
          <w:szCs w:val="22"/>
        </w:rPr>
      </w:pPr>
      <w:r w:rsidRPr="001E6A1B">
        <w:rPr>
          <w:iCs/>
          <w:sz w:val="22"/>
          <w:szCs w:val="22"/>
        </w:rPr>
        <w:t>Wykaz materiałów promocyjnych został zamieszczony w</w:t>
      </w:r>
      <w:r w:rsidR="002F0D3F" w:rsidRPr="001E6A1B">
        <w:rPr>
          <w:iCs/>
          <w:sz w:val="22"/>
          <w:szCs w:val="22"/>
        </w:rPr>
        <w:t xml:space="preserve"> Tabeli Nr. 1, znajdującej się </w:t>
      </w:r>
      <w:r w:rsidRPr="001E6A1B">
        <w:rPr>
          <w:iCs/>
          <w:sz w:val="22"/>
          <w:szCs w:val="22"/>
        </w:rPr>
        <w:t xml:space="preserve">w </w:t>
      </w:r>
      <w:r w:rsidRPr="001E6A1B">
        <w:rPr>
          <w:sz w:val="22"/>
          <w:szCs w:val="22"/>
        </w:rPr>
        <w:t>Opisie Przedmiotu Zamówienia</w:t>
      </w:r>
      <w:r w:rsidRPr="001E6A1B">
        <w:rPr>
          <w:b/>
          <w:sz w:val="22"/>
          <w:szCs w:val="22"/>
        </w:rPr>
        <w:t xml:space="preserve">, </w:t>
      </w:r>
      <w:r w:rsidRPr="001E6A1B">
        <w:rPr>
          <w:sz w:val="22"/>
          <w:szCs w:val="22"/>
        </w:rPr>
        <w:t>stanowiącym Załącznik nr 1 do</w:t>
      </w:r>
      <w:r w:rsidRPr="001E6A1B">
        <w:rPr>
          <w:b/>
          <w:sz w:val="22"/>
          <w:szCs w:val="22"/>
        </w:rPr>
        <w:t xml:space="preserve"> </w:t>
      </w:r>
      <w:r w:rsidRPr="001E6A1B">
        <w:rPr>
          <w:sz w:val="22"/>
          <w:szCs w:val="22"/>
        </w:rPr>
        <w:t>SIWZ (dalej zwanym: „OPZ”).</w:t>
      </w:r>
      <w:r w:rsidRPr="001E6A1B">
        <w:rPr>
          <w:iCs/>
          <w:sz w:val="22"/>
          <w:szCs w:val="22"/>
        </w:rPr>
        <w:t xml:space="preserve"> </w:t>
      </w:r>
    </w:p>
    <w:p w:rsidR="00E8150C" w:rsidRPr="001E6A1B" w:rsidRDefault="00E8150C" w:rsidP="00FD13B0">
      <w:pPr>
        <w:pStyle w:val="Pisma"/>
        <w:numPr>
          <w:ilvl w:val="0"/>
          <w:numId w:val="34"/>
        </w:numPr>
        <w:spacing w:line="23" w:lineRule="atLeast"/>
        <w:ind w:left="567" w:hanging="567"/>
        <w:rPr>
          <w:b/>
          <w:iCs/>
          <w:sz w:val="22"/>
          <w:szCs w:val="22"/>
        </w:rPr>
      </w:pPr>
      <w:r w:rsidRPr="001E6A1B">
        <w:rPr>
          <w:sz w:val="22"/>
          <w:szCs w:val="22"/>
        </w:rPr>
        <w:t>Przedmiot Zamówienia według klasyfikacji Wspólnego Słownika Zamówień (CPV)</w:t>
      </w:r>
    </w:p>
    <w:p w:rsidR="00E8150C" w:rsidRPr="001E6A1B" w:rsidRDefault="00E8150C" w:rsidP="00A87BE8">
      <w:pPr>
        <w:pStyle w:val="Akapitzlist"/>
        <w:widowControl/>
        <w:suppressAutoHyphens w:val="0"/>
        <w:spacing w:line="23" w:lineRule="atLeast"/>
        <w:ind w:left="0"/>
        <w:contextualSpacing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79341000-6 – Usługi reklamowe</w:t>
      </w:r>
    </w:p>
    <w:p w:rsidR="00E8150C" w:rsidRPr="001E6A1B" w:rsidRDefault="00E8150C" w:rsidP="00A87BE8">
      <w:pPr>
        <w:pStyle w:val="Akapitzlist"/>
        <w:widowControl/>
        <w:suppressAutoHyphens w:val="0"/>
        <w:spacing w:line="23" w:lineRule="atLeast"/>
        <w:ind w:left="0"/>
        <w:contextualSpacing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79822500-7 Usługi projektów graficznych</w:t>
      </w:r>
    </w:p>
    <w:p w:rsidR="00E8150C" w:rsidRPr="001E6A1B" w:rsidRDefault="00E8150C" w:rsidP="00A87BE8">
      <w:pPr>
        <w:pStyle w:val="Akapitzlist"/>
        <w:widowControl/>
        <w:suppressAutoHyphens w:val="0"/>
        <w:spacing w:line="23" w:lineRule="atLeast"/>
        <w:ind w:left="0"/>
        <w:contextualSpacing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79823000-9 – Usługi drukowania i dostawy</w:t>
      </w:r>
    </w:p>
    <w:p w:rsidR="000E3F41" w:rsidRPr="001E6A1B" w:rsidRDefault="000E3F41" w:rsidP="000E3F41">
      <w:pPr>
        <w:pStyle w:val="Pisma"/>
        <w:numPr>
          <w:ilvl w:val="0"/>
          <w:numId w:val="34"/>
        </w:numPr>
        <w:ind w:left="284"/>
        <w:rPr>
          <w:sz w:val="22"/>
          <w:szCs w:val="22"/>
        </w:rPr>
      </w:pPr>
      <w:r w:rsidRPr="001E6A1B">
        <w:rPr>
          <w:rFonts w:eastAsia="Times New Roman"/>
          <w:bCs/>
          <w:kern w:val="32"/>
          <w:sz w:val="22"/>
          <w:szCs w:val="22"/>
        </w:rPr>
        <w:t xml:space="preserve">Zamawiający nie przewiduje możliwości udzielenia w trybie zamówienia z wolnej ręki zamówień, o których mowa w art. 67 ust. 1 pkt 6 </w:t>
      </w:r>
      <w:proofErr w:type="spellStart"/>
      <w:r w:rsidRPr="001E6A1B">
        <w:rPr>
          <w:rFonts w:eastAsia="Times New Roman"/>
          <w:bCs/>
          <w:kern w:val="32"/>
          <w:sz w:val="22"/>
          <w:szCs w:val="22"/>
        </w:rPr>
        <w:t>uPzp</w:t>
      </w:r>
      <w:bookmarkStart w:id="7" w:name="_Toc456090168"/>
      <w:proofErr w:type="spellEnd"/>
      <w:r w:rsidRPr="001E6A1B">
        <w:rPr>
          <w:rFonts w:eastAsia="Times New Roman"/>
          <w:bCs/>
          <w:kern w:val="32"/>
          <w:sz w:val="22"/>
          <w:szCs w:val="22"/>
        </w:rPr>
        <w:t>.</w:t>
      </w:r>
      <w:bookmarkEnd w:id="7"/>
    </w:p>
    <w:p w:rsidR="006536FD" w:rsidRPr="001E6A1B" w:rsidRDefault="006536FD" w:rsidP="000E3F41">
      <w:pPr>
        <w:pStyle w:val="Pisma"/>
        <w:spacing w:line="23" w:lineRule="atLeast"/>
        <w:rPr>
          <w:b/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 4. Termin wykonania zamówienia</w:t>
      </w:r>
    </w:p>
    <w:p w:rsidR="00E8150C" w:rsidRPr="001E6A1B" w:rsidRDefault="00E8150C" w:rsidP="00FD13B0">
      <w:pPr>
        <w:widowControl/>
        <w:suppressAutoHyphens w:val="0"/>
        <w:spacing w:line="23" w:lineRule="atLeast"/>
        <w:jc w:val="both"/>
        <w:rPr>
          <w:b/>
          <w:sz w:val="22"/>
          <w:szCs w:val="22"/>
          <w:u w:val="single"/>
        </w:rPr>
      </w:pPr>
      <w:r w:rsidRPr="001E6A1B">
        <w:rPr>
          <w:sz w:val="22"/>
          <w:szCs w:val="22"/>
        </w:rPr>
        <w:t xml:space="preserve">Realizacja usługi będzie trwać od dnia zawarcia umowy </w:t>
      </w:r>
      <w:r w:rsidR="00A87BE8" w:rsidRPr="001E6A1B">
        <w:rPr>
          <w:sz w:val="22"/>
          <w:szCs w:val="22"/>
        </w:rPr>
        <w:t xml:space="preserve">do dnia </w:t>
      </w:r>
      <w:r w:rsidR="00224D3E" w:rsidRPr="001E6A1B">
        <w:rPr>
          <w:b/>
          <w:sz w:val="22"/>
          <w:szCs w:val="22"/>
        </w:rPr>
        <w:t>15 stycznia</w:t>
      </w:r>
      <w:r w:rsidR="00A87BE8" w:rsidRPr="001E6A1B">
        <w:rPr>
          <w:b/>
          <w:sz w:val="22"/>
          <w:szCs w:val="22"/>
        </w:rPr>
        <w:t xml:space="preserve"> 2018 r</w:t>
      </w:r>
      <w:r w:rsidR="00A87BE8" w:rsidRPr="001E6A1B">
        <w:rPr>
          <w:sz w:val="22"/>
          <w:szCs w:val="22"/>
        </w:rPr>
        <w:t xml:space="preserve">., zgodnie </w:t>
      </w:r>
      <w:r w:rsidR="00A87BE8" w:rsidRPr="001E6A1B">
        <w:rPr>
          <w:sz w:val="22"/>
          <w:szCs w:val="22"/>
        </w:rPr>
        <w:br/>
        <w:t>z terminami określonymi w OPZ.</w:t>
      </w:r>
    </w:p>
    <w:p w:rsidR="00E8150C" w:rsidRPr="001E6A1B" w:rsidRDefault="00E8150C" w:rsidP="002F0D3F">
      <w:pPr>
        <w:widowControl/>
        <w:suppressAutoHyphens w:val="0"/>
        <w:spacing w:line="23" w:lineRule="atLeast"/>
        <w:ind w:left="426"/>
        <w:jc w:val="both"/>
        <w:rPr>
          <w:b/>
          <w:sz w:val="22"/>
          <w:szCs w:val="22"/>
          <w:u w:val="single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 xml:space="preserve">§ 5.  Warunki udziału w postępowaniu 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kern w:val="32"/>
          <w:sz w:val="22"/>
          <w:szCs w:val="22"/>
        </w:rPr>
      </w:pPr>
      <w:r w:rsidRPr="001E6A1B">
        <w:rPr>
          <w:bCs/>
          <w:kern w:val="32"/>
          <w:sz w:val="22"/>
          <w:szCs w:val="22"/>
        </w:rPr>
        <w:t>O udzielenie zamówienia mogą ubiegać się Wykonawcy, którzy spełniają określone przez Zamawiającego w niniejszym paragrafie warunki udziału w postępowaniu dotyczące: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3" w:lineRule="atLeast"/>
        <w:ind w:left="851" w:hanging="425"/>
        <w:rPr>
          <w:bCs/>
          <w:kern w:val="32"/>
          <w:sz w:val="22"/>
          <w:szCs w:val="22"/>
        </w:rPr>
      </w:pPr>
      <w:proofErr w:type="gramStart"/>
      <w:r w:rsidRPr="001E6A1B">
        <w:rPr>
          <w:bCs/>
          <w:kern w:val="32"/>
          <w:sz w:val="22"/>
          <w:szCs w:val="22"/>
        </w:rPr>
        <w:t>kompetencji</w:t>
      </w:r>
      <w:proofErr w:type="gramEnd"/>
      <w:r w:rsidRPr="001E6A1B">
        <w:rPr>
          <w:bCs/>
          <w:kern w:val="32"/>
          <w:sz w:val="22"/>
          <w:szCs w:val="22"/>
        </w:rPr>
        <w:t xml:space="preserve"> lub uprawnień do prowadzenia określonej działalności zawodowej,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3" w:lineRule="atLeast"/>
        <w:ind w:left="851" w:hanging="425"/>
        <w:rPr>
          <w:bCs/>
          <w:kern w:val="32"/>
          <w:sz w:val="22"/>
          <w:szCs w:val="22"/>
        </w:rPr>
      </w:pPr>
      <w:proofErr w:type="gramStart"/>
      <w:r w:rsidRPr="001E6A1B">
        <w:rPr>
          <w:bCs/>
          <w:kern w:val="32"/>
          <w:sz w:val="22"/>
          <w:szCs w:val="22"/>
        </w:rPr>
        <w:t>sytuacji</w:t>
      </w:r>
      <w:proofErr w:type="gramEnd"/>
      <w:r w:rsidRPr="001E6A1B">
        <w:rPr>
          <w:bCs/>
          <w:kern w:val="32"/>
          <w:sz w:val="22"/>
          <w:szCs w:val="22"/>
        </w:rPr>
        <w:t xml:space="preserve"> ekonomicznej lub finansowej,</w:t>
      </w:r>
    </w:p>
    <w:p w:rsidR="006D38F1" w:rsidRPr="001E6A1B" w:rsidRDefault="005D4C73" w:rsidP="002F0D3F">
      <w:pPr>
        <w:pStyle w:val="Akapitzlist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3" w:lineRule="atLeast"/>
        <w:ind w:left="851" w:hanging="425"/>
        <w:jc w:val="both"/>
        <w:rPr>
          <w:bCs/>
          <w:kern w:val="32"/>
          <w:sz w:val="22"/>
          <w:szCs w:val="22"/>
        </w:rPr>
      </w:pPr>
      <w:proofErr w:type="gramStart"/>
      <w:r w:rsidRPr="001E6A1B">
        <w:rPr>
          <w:bCs/>
          <w:kern w:val="32"/>
          <w:sz w:val="22"/>
          <w:szCs w:val="22"/>
        </w:rPr>
        <w:t>zdolności</w:t>
      </w:r>
      <w:proofErr w:type="gramEnd"/>
      <w:r w:rsidRPr="001E6A1B">
        <w:rPr>
          <w:bCs/>
          <w:kern w:val="32"/>
          <w:sz w:val="22"/>
          <w:szCs w:val="22"/>
        </w:rPr>
        <w:t xml:space="preserve"> technicznej lub zawodowej.</w:t>
      </w:r>
      <w:r w:rsidRPr="001E6A1B">
        <w:rPr>
          <w:rStyle w:val="Odwoanieprzypisudolnego"/>
          <w:bCs/>
          <w:kern w:val="32"/>
          <w:sz w:val="22"/>
          <w:szCs w:val="22"/>
        </w:rPr>
        <w:t xml:space="preserve"> </w:t>
      </w:r>
    </w:p>
    <w:p w:rsidR="00A87BE8" w:rsidRPr="001E6A1B" w:rsidRDefault="006D38F1" w:rsidP="002F0D3F">
      <w:pPr>
        <w:pStyle w:val="Akapitzlist"/>
        <w:widowControl/>
        <w:numPr>
          <w:ilvl w:val="0"/>
          <w:numId w:val="10"/>
        </w:numPr>
        <w:suppressAutoHyphens w:val="0"/>
        <w:spacing w:line="23" w:lineRule="atLeast"/>
        <w:jc w:val="both"/>
        <w:rPr>
          <w:color w:val="000000"/>
          <w:sz w:val="22"/>
          <w:szCs w:val="22"/>
        </w:rPr>
      </w:pPr>
      <w:r w:rsidRPr="001E6A1B">
        <w:rPr>
          <w:sz w:val="22"/>
          <w:szCs w:val="22"/>
        </w:rPr>
        <w:t>W zakresie „zdolności technicznej lub zawodowej” Wykonawca zobowiązany jest wykazać, że:</w:t>
      </w:r>
      <w:r w:rsidR="00C617AF" w:rsidRPr="001E6A1B">
        <w:rPr>
          <w:sz w:val="22"/>
          <w:szCs w:val="22"/>
        </w:rPr>
        <w:t xml:space="preserve"> </w:t>
      </w:r>
    </w:p>
    <w:p w:rsidR="00A87BE8" w:rsidRPr="001E6A1B" w:rsidRDefault="00E8150C" w:rsidP="00FD13B0">
      <w:pPr>
        <w:pStyle w:val="Akapitzlist"/>
        <w:widowControl/>
        <w:numPr>
          <w:ilvl w:val="0"/>
          <w:numId w:val="37"/>
        </w:numPr>
        <w:suppressAutoHyphens w:val="0"/>
        <w:spacing w:line="23" w:lineRule="atLeast"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 xml:space="preserve">w okresie ostatnich 3 lat przed upływem terminu składania ofert (a jeżeli okres prowadzenia działalności jest krótszy – w tym okresie) wykonał należycie </w:t>
      </w:r>
      <w:r w:rsidRPr="001E6A1B">
        <w:rPr>
          <w:b/>
          <w:color w:val="000000"/>
          <w:sz w:val="22"/>
          <w:szCs w:val="22"/>
        </w:rPr>
        <w:t>2 usługi</w:t>
      </w:r>
      <w:r w:rsidRPr="001E6A1B">
        <w:rPr>
          <w:color w:val="000000"/>
          <w:sz w:val="22"/>
          <w:szCs w:val="22"/>
        </w:rPr>
        <w:t xml:space="preserve"> </w:t>
      </w:r>
      <w:r w:rsidRPr="001E6A1B">
        <w:rPr>
          <w:sz w:val="22"/>
          <w:szCs w:val="22"/>
        </w:rPr>
        <w:t xml:space="preserve">polegające na </w:t>
      </w:r>
      <w:r w:rsidRPr="001E6A1B">
        <w:rPr>
          <w:iCs/>
          <w:sz w:val="22"/>
          <w:szCs w:val="22"/>
        </w:rPr>
        <w:t>opracowaniu projektów graficznych, przygotowaniu technicznym do produkcji i dostawie</w:t>
      </w:r>
      <w:r w:rsidRPr="001E6A1B">
        <w:rPr>
          <w:sz w:val="22"/>
          <w:szCs w:val="22"/>
        </w:rPr>
        <w:t xml:space="preserve"> materiałów promocyjnych, </w:t>
      </w:r>
      <w:r w:rsidR="00A87BE8" w:rsidRPr="001E6A1B">
        <w:rPr>
          <w:sz w:val="22"/>
          <w:szCs w:val="22"/>
          <w:u w:val="single"/>
        </w:rPr>
        <w:t xml:space="preserve">przy czym </w:t>
      </w:r>
      <w:r w:rsidRPr="001E6A1B">
        <w:rPr>
          <w:iCs/>
          <w:sz w:val="22"/>
          <w:szCs w:val="22"/>
          <w:u w:val="single"/>
        </w:rPr>
        <w:t>każda z usług</w:t>
      </w:r>
      <w:r w:rsidRPr="001E6A1B">
        <w:rPr>
          <w:iCs/>
          <w:sz w:val="22"/>
          <w:szCs w:val="22"/>
        </w:rPr>
        <w:t xml:space="preserve"> </w:t>
      </w:r>
      <w:r w:rsidRPr="001E6A1B">
        <w:rPr>
          <w:sz w:val="22"/>
          <w:szCs w:val="22"/>
        </w:rPr>
        <w:t>o</w:t>
      </w:r>
      <w:r w:rsidRPr="001E6A1B">
        <w:rPr>
          <w:iCs/>
          <w:sz w:val="22"/>
          <w:szCs w:val="22"/>
        </w:rPr>
        <w:t xml:space="preserve"> </w:t>
      </w:r>
      <w:proofErr w:type="gramStart"/>
      <w:r w:rsidRPr="001E6A1B">
        <w:rPr>
          <w:iCs/>
          <w:sz w:val="22"/>
          <w:szCs w:val="22"/>
        </w:rPr>
        <w:t>wartości co</w:t>
      </w:r>
      <w:proofErr w:type="gramEnd"/>
      <w:r w:rsidRPr="001E6A1B">
        <w:rPr>
          <w:iCs/>
          <w:sz w:val="22"/>
          <w:szCs w:val="22"/>
        </w:rPr>
        <w:t xml:space="preserve"> najmniej </w:t>
      </w:r>
      <w:r w:rsidR="00D20D29" w:rsidRPr="001E6A1B">
        <w:rPr>
          <w:iCs/>
          <w:sz w:val="22"/>
          <w:szCs w:val="22"/>
        </w:rPr>
        <w:t>10</w:t>
      </w:r>
      <w:r w:rsidRPr="001E6A1B">
        <w:rPr>
          <w:iCs/>
          <w:sz w:val="22"/>
          <w:szCs w:val="22"/>
        </w:rPr>
        <w:t>0 000 zł brutto</w:t>
      </w:r>
      <w:r w:rsidR="00A87BE8" w:rsidRPr="001E6A1B">
        <w:rPr>
          <w:iCs/>
          <w:sz w:val="22"/>
          <w:szCs w:val="22"/>
        </w:rPr>
        <w:t xml:space="preserve"> </w:t>
      </w:r>
      <w:r w:rsidR="00A87BE8" w:rsidRPr="001E6A1B">
        <w:rPr>
          <w:i/>
          <w:sz w:val="22"/>
          <w:szCs w:val="22"/>
        </w:rPr>
        <w:t>(w przypadku, gdy wartość zamówienia została określona w walucie innej niż złoty należy przeliczyć wg średniego kursu złotego ogłoszonego przez Prezesa NBP i obowiązującego w dniu podpisania umowy na realizację zamówienia)</w:t>
      </w:r>
      <w:r w:rsidRPr="001E6A1B">
        <w:rPr>
          <w:iCs/>
          <w:sz w:val="22"/>
          <w:szCs w:val="22"/>
        </w:rPr>
        <w:t>;</w:t>
      </w:r>
    </w:p>
    <w:p w:rsidR="00FD13B0" w:rsidRPr="001E6A1B" w:rsidRDefault="00E8150C" w:rsidP="00156951">
      <w:pPr>
        <w:pStyle w:val="Akapitzlist"/>
        <w:widowControl/>
        <w:numPr>
          <w:ilvl w:val="0"/>
          <w:numId w:val="37"/>
        </w:numPr>
        <w:tabs>
          <w:tab w:val="num" w:pos="786"/>
        </w:tabs>
        <w:suppressAutoHyphens w:val="0"/>
        <w:spacing w:line="23" w:lineRule="atLeast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dysponuje lub będzie dysponować osobami o odpowied</w:t>
      </w:r>
      <w:r w:rsidR="000E3F41" w:rsidRPr="001E6A1B">
        <w:rPr>
          <w:color w:val="000000"/>
          <w:sz w:val="22"/>
          <w:szCs w:val="22"/>
        </w:rPr>
        <w:t xml:space="preserve">nich kwalifikacjach zawodowych </w:t>
      </w:r>
      <w:r w:rsidR="000E3F41" w:rsidRPr="001E6A1B">
        <w:rPr>
          <w:color w:val="000000"/>
          <w:sz w:val="22"/>
          <w:szCs w:val="22"/>
        </w:rPr>
        <w:br/>
      </w:r>
      <w:r w:rsidRPr="001E6A1B">
        <w:rPr>
          <w:color w:val="000000"/>
          <w:sz w:val="22"/>
          <w:szCs w:val="22"/>
        </w:rPr>
        <w:t>i doświadczeniu, niezbędnych do prawidłowej realizacj</w:t>
      </w:r>
      <w:r w:rsidR="000E3F41" w:rsidRPr="001E6A1B">
        <w:rPr>
          <w:color w:val="000000"/>
          <w:sz w:val="22"/>
          <w:szCs w:val="22"/>
        </w:rPr>
        <w:t xml:space="preserve">i zamówienia, tj.: </w:t>
      </w:r>
      <w:r w:rsidRPr="001E6A1B">
        <w:rPr>
          <w:b/>
          <w:sz w:val="22"/>
          <w:szCs w:val="22"/>
        </w:rPr>
        <w:t>Kierownikiem projektu</w:t>
      </w:r>
      <w:r w:rsidRPr="001E6A1B">
        <w:rPr>
          <w:sz w:val="22"/>
          <w:szCs w:val="22"/>
        </w:rPr>
        <w:t xml:space="preserve"> – osobą, która kierowała </w:t>
      </w:r>
      <w:proofErr w:type="gramStart"/>
      <w:r w:rsidRPr="001E6A1B">
        <w:rPr>
          <w:sz w:val="22"/>
          <w:szCs w:val="22"/>
        </w:rPr>
        <w:t>realizacją co</w:t>
      </w:r>
      <w:proofErr w:type="gramEnd"/>
      <w:r w:rsidRPr="001E6A1B">
        <w:rPr>
          <w:sz w:val="22"/>
          <w:szCs w:val="22"/>
        </w:rPr>
        <w:t xml:space="preserve"> najmniej 2 usług</w:t>
      </w:r>
      <w:r w:rsidR="00A87BE8" w:rsidRPr="001E6A1B">
        <w:rPr>
          <w:sz w:val="22"/>
          <w:szCs w:val="22"/>
        </w:rPr>
        <w:t>,</w:t>
      </w:r>
      <w:r w:rsidRPr="001E6A1B">
        <w:rPr>
          <w:sz w:val="22"/>
          <w:szCs w:val="22"/>
        </w:rPr>
        <w:t xml:space="preserve"> polegających na opracowaniu projektów graficznych, produkcji i dostawie materiałów promocy</w:t>
      </w:r>
      <w:r w:rsidR="00D20D29" w:rsidRPr="001E6A1B">
        <w:rPr>
          <w:sz w:val="22"/>
          <w:szCs w:val="22"/>
        </w:rPr>
        <w:t>jnych, o wartości co najmniej 5</w:t>
      </w:r>
      <w:r w:rsidRPr="001E6A1B">
        <w:rPr>
          <w:sz w:val="22"/>
          <w:szCs w:val="22"/>
        </w:rPr>
        <w:t>0 000 zł brutto każd</w:t>
      </w:r>
      <w:r w:rsidR="00C42743" w:rsidRPr="001E6A1B">
        <w:rPr>
          <w:sz w:val="22"/>
          <w:szCs w:val="22"/>
        </w:rPr>
        <w:t>a</w:t>
      </w:r>
      <w:r w:rsidRPr="001E6A1B">
        <w:rPr>
          <w:sz w:val="22"/>
          <w:szCs w:val="22"/>
        </w:rPr>
        <w:t xml:space="preserve"> </w:t>
      </w:r>
      <w:r w:rsidRPr="001E6A1B">
        <w:rPr>
          <w:i/>
          <w:sz w:val="22"/>
          <w:szCs w:val="22"/>
        </w:rPr>
        <w:t xml:space="preserve">(w przypadku, gdy wartość zamówienia została określona w walucie innej niż złoty należy </w:t>
      </w:r>
      <w:r w:rsidRPr="001E6A1B">
        <w:rPr>
          <w:i/>
          <w:sz w:val="22"/>
          <w:szCs w:val="22"/>
        </w:rPr>
        <w:lastRenderedPageBreak/>
        <w:t>przeliczyć wg średniego kursu złoteg</w:t>
      </w:r>
      <w:r w:rsidR="000E3F41" w:rsidRPr="001E6A1B">
        <w:rPr>
          <w:i/>
          <w:sz w:val="22"/>
          <w:szCs w:val="22"/>
        </w:rPr>
        <w:t xml:space="preserve">o ogłoszonego przez Prezesa NBP </w:t>
      </w:r>
      <w:r w:rsidRPr="001E6A1B">
        <w:rPr>
          <w:i/>
          <w:sz w:val="22"/>
          <w:szCs w:val="22"/>
        </w:rPr>
        <w:t>i obowiązującego w dniu podpisania umowy na realizację zamówienia)</w:t>
      </w:r>
      <w:r w:rsidR="00156951" w:rsidRPr="001E6A1B">
        <w:rPr>
          <w:i/>
          <w:sz w:val="22"/>
          <w:szCs w:val="22"/>
        </w:rPr>
        <w:t>.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Spełnianie warunków poprzez poleganie na potencjale „innych podmiotów”.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3" w:lineRule="atLeast"/>
        <w:ind w:left="851" w:hanging="425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Wykonawcy, w celu potwierdzenia spełniania warunków udziału w postępowaniu mogą polegać </w:t>
      </w:r>
      <w:r w:rsidRPr="001E6A1B">
        <w:rPr>
          <w:sz w:val="22"/>
          <w:szCs w:val="22"/>
        </w:rPr>
        <w:br/>
        <w:t xml:space="preserve">na zdolnościach technicznych lub zawodowych innych podmiotów, niezależnie od charakteru prawnego łączących go z nim stosunków prawnych. 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3" w:lineRule="atLeast"/>
        <w:ind w:left="851" w:hanging="425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W odniesieniu do warun</w:t>
      </w:r>
      <w:r w:rsidR="008E41BF" w:rsidRPr="001E6A1B">
        <w:rPr>
          <w:sz w:val="22"/>
          <w:szCs w:val="22"/>
        </w:rPr>
        <w:t xml:space="preserve">ków dotyczących doświadczenia, </w:t>
      </w:r>
      <w:r w:rsidRPr="001E6A1B">
        <w:rPr>
          <w:sz w:val="22"/>
          <w:szCs w:val="22"/>
        </w:rPr>
        <w:t xml:space="preserve">Wykonawcy mogą polegać na zdolnościach innych podmiotów, jeśli podmioty te zrealizują </w:t>
      </w:r>
      <w:r w:rsidR="008E41BF" w:rsidRPr="001E6A1B">
        <w:rPr>
          <w:sz w:val="22"/>
          <w:szCs w:val="22"/>
        </w:rPr>
        <w:t>dostawy</w:t>
      </w:r>
      <w:r w:rsidRPr="001E6A1B">
        <w:rPr>
          <w:sz w:val="22"/>
          <w:szCs w:val="22"/>
        </w:rPr>
        <w:t xml:space="preserve">, do </w:t>
      </w:r>
      <w:proofErr w:type="gramStart"/>
      <w:r w:rsidRPr="001E6A1B">
        <w:rPr>
          <w:sz w:val="22"/>
          <w:szCs w:val="22"/>
        </w:rPr>
        <w:t>realizacji których</w:t>
      </w:r>
      <w:proofErr w:type="gramEnd"/>
      <w:r w:rsidRPr="001E6A1B">
        <w:rPr>
          <w:sz w:val="22"/>
          <w:szCs w:val="22"/>
        </w:rPr>
        <w:t xml:space="preserve"> te zdolności są wymagane.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3" w:lineRule="atLeast"/>
        <w:ind w:left="851" w:hanging="425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Jeżeli zdolności techniczne lub zawodowe podmiotu, na </w:t>
      </w:r>
      <w:proofErr w:type="gramStart"/>
      <w:r w:rsidRPr="001E6A1B">
        <w:rPr>
          <w:sz w:val="22"/>
          <w:szCs w:val="22"/>
        </w:rPr>
        <w:t>potencjale którego</w:t>
      </w:r>
      <w:proofErr w:type="gramEnd"/>
      <w:r w:rsidRPr="001E6A1B">
        <w:rPr>
          <w:sz w:val="22"/>
          <w:szCs w:val="22"/>
        </w:rPr>
        <w:t xml:space="preserve"> Wykonawca polega, nie potwierdzają spełnienia przez Wykonawcę warunków udziału w postępowaniu, lub zachodzą wobec tych podmiotów podstawy wykluczenia, o których mowa w art. 24 ust. 1 pkt 13-22, Zamawiający żąda, aby Wykonawca w terminie określonym przez Zamawiającego: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3" w:lineRule="atLeast"/>
        <w:ind w:left="1276" w:hanging="425"/>
        <w:contextualSpacing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zastąpił</w:t>
      </w:r>
      <w:proofErr w:type="gramEnd"/>
      <w:r w:rsidRPr="001E6A1B">
        <w:rPr>
          <w:sz w:val="22"/>
          <w:szCs w:val="22"/>
        </w:rPr>
        <w:t xml:space="preserve"> ten podmiot innym podmiotem lub podmiotami lub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3" w:lineRule="atLeast"/>
        <w:ind w:left="1276" w:hanging="425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zobowiązał</w:t>
      </w:r>
      <w:proofErr w:type="gramEnd"/>
      <w:r w:rsidRPr="001E6A1B">
        <w:rPr>
          <w:sz w:val="22"/>
          <w:szCs w:val="22"/>
        </w:rPr>
        <w:t xml:space="preserve"> się do osobistego wykonania odpowiedniej części zamówienia, jeżeli wykaże zdolności techniczne lub zawodowe.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Spełnianie warunków udziału przez konsorcjum.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W przypadku Wykonawców wspólnie ubiegających się o udzielenie zamówienia (konsorcjum), warunki określone w ust. 2 niniejszego paragrafu mogą zostać spełnione przez jednego Wykonawcę lub łącznie wszystkich Wykonawców wspólnie ubiegających się o udzielenie zamówienia.</w:t>
      </w:r>
    </w:p>
    <w:p w:rsidR="005D4C73" w:rsidRPr="001E6A1B" w:rsidRDefault="005D4C73" w:rsidP="002F0D3F">
      <w:pPr>
        <w:pStyle w:val="Akapitzlist"/>
        <w:spacing w:line="23" w:lineRule="atLeast"/>
        <w:jc w:val="both"/>
        <w:rPr>
          <w:i/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Cs/>
          <w:sz w:val="22"/>
          <w:szCs w:val="22"/>
        </w:rPr>
      </w:pPr>
      <w:bookmarkStart w:id="8" w:name="_Toc458084634"/>
      <w:r w:rsidRPr="001E6A1B">
        <w:rPr>
          <w:b/>
          <w:sz w:val="22"/>
          <w:szCs w:val="22"/>
        </w:rPr>
        <w:t>§ 6.   Podstawy</w:t>
      </w:r>
      <w:r w:rsidRPr="001E6A1B">
        <w:rPr>
          <w:sz w:val="22"/>
          <w:szCs w:val="22"/>
        </w:rPr>
        <w:t xml:space="preserve"> </w:t>
      </w:r>
      <w:r w:rsidRPr="001E6A1B">
        <w:rPr>
          <w:b/>
          <w:sz w:val="22"/>
          <w:szCs w:val="22"/>
        </w:rPr>
        <w:t>wykluczenia</w:t>
      </w:r>
      <w:bookmarkEnd w:id="8"/>
    </w:p>
    <w:p w:rsidR="002E62D9" w:rsidRPr="001E6A1B" w:rsidRDefault="002E62D9" w:rsidP="002F0D3F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/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O udzielenie zamówienia mogą ubiegać się Wykonawcy, którzy nie podlegają wykluczeniu </w:t>
      </w:r>
      <w:r w:rsidRPr="001E6A1B">
        <w:rPr>
          <w:bCs/>
          <w:sz w:val="22"/>
          <w:szCs w:val="22"/>
        </w:rPr>
        <w:br/>
        <w:t xml:space="preserve">z postępowania z powodu jednej z okoliczności wskazanych w art. 24 ust. 1 </w:t>
      </w:r>
      <w:proofErr w:type="spellStart"/>
      <w:r w:rsidRPr="001E6A1B">
        <w:rPr>
          <w:bCs/>
          <w:sz w:val="22"/>
          <w:szCs w:val="22"/>
        </w:rPr>
        <w:t>uPzp</w:t>
      </w:r>
      <w:proofErr w:type="spellEnd"/>
      <w:r w:rsidRPr="001E6A1B">
        <w:rPr>
          <w:bCs/>
          <w:sz w:val="22"/>
          <w:szCs w:val="22"/>
        </w:rPr>
        <w:t xml:space="preserve">, które wystąpiły </w:t>
      </w:r>
      <w:r w:rsidRPr="001E6A1B">
        <w:rPr>
          <w:bCs/>
          <w:sz w:val="22"/>
          <w:szCs w:val="22"/>
        </w:rPr>
        <w:br/>
        <w:t xml:space="preserve">w odpowiednim okresie określonym w art. 24 ust. 7 </w:t>
      </w:r>
      <w:proofErr w:type="spellStart"/>
      <w:r w:rsidRPr="001E6A1B">
        <w:rPr>
          <w:bCs/>
          <w:sz w:val="22"/>
          <w:szCs w:val="22"/>
        </w:rPr>
        <w:t>uPzp</w:t>
      </w:r>
      <w:proofErr w:type="spellEnd"/>
      <w:r w:rsidRPr="001E6A1B">
        <w:rPr>
          <w:bCs/>
          <w:sz w:val="22"/>
          <w:szCs w:val="22"/>
        </w:rPr>
        <w:t>.</w:t>
      </w:r>
      <w:r w:rsidRPr="001E6A1B">
        <w:rPr>
          <w:b/>
          <w:bCs/>
          <w:sz w:val="22"/>
          <w:szCs w:val="22"/>
        </w:rPr>
        <w:t xml:space="preserve"> </w:t>
      </w:r>
    </w:p>
    <w:p w:rsidR="002E62D9" w:rsidRPr="001E6A1B" w:rsidRDefault="002E62D9" w:rsidP="002F0D3F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Zamawiający może wykluczyć Wykonawcę na każdym etapie postępowania o udzielenie zamówienia.</w:t>
      </w:r>
    </w:p>
    <w:p w:rsidR="002E62D9" w:rsidRPr="001E6A1B" w:rsidRDefault="002E62D9" w:rsidP="002F0D3F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Wykonawca, który podlega wykluczeniu na podstawie art. 24 ust. 1 pkt 13 i 14 oraz 16–20 </w:t>
      </w:r>
      <w:proofErr w:type="spellStart"/>
      <w:r w:rsidRPr="001E6A1B">
        <w:rPr>
          <w:bCs/>
          <w:color w:val="000000"/>
          <w:sz w:val="22"/>
          <w:szCs w:val="22"/>
        </w:rPr>
        <w:t>uPzp</w:t>
      </w:r>
      <w:proofErr w:type="spellEnd"/>
      <w:r w:rsidRPr="001E6A1B">
        <w:rPr>
          <w:bCs/>
          <w:color w:val="000000"/>
          <w:sz w:val="22"/>
          <w:szCs w:val="22"/>
        </w:rPr>
        <w:t xml:space="preserve">, </w:t>
      </w:r>
      <w:r w:rsidRPr="001E6A1B">
        <w:rPr>
          <w:bCs/>
          <w:sz w:val="22"/>
          <w:szCs w:val="22"/>
        </w:rPr>
        <w:t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:rsidR="002E62D9" w:rsidRPr="001E6A1B" w:rsidRDefault="002E62D9" w:rsidP="002F0D3F">
      <w:pPr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Wykonawca nie podlega wykluczeniu, jeżeli Zamawiający, uwzględniając wagę i szczególne okoliczności czynu Wykonawcy, uzna za wystarczające dowody przedstawione na ww. podstawie.</w:t>
      </w:r>
    </w:p>
    <w:p w:rsidR="002E62D9" w:rsidRPr="001E6A1B" w:rsidRDefault="002E62D9" w:rsidP="002F0D3F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 przypadkach, o których mowa w art. 24 ust. 1 pkt 19 </w:t>
      </w:r>
      <w:proofErr w:type="spellStart"/>
      <w:r w:rsidRPr="001E6A1B">
        <w:rPr>
          <w:bCs/>
          <w:sz w:val="22"/>
          <w:szCs w:val="22"/>
        </w:rPr>
        <w:t>uPzp</w:t>
      </w:r>
      <w:proofErr w:type="spellEnd"/>
      <w:r w:rsidRPr="001E6A1B">
        <w:rPr>
          <w:bCs/>
          <w:sz w:val="22"/>
          <w:szCs w:val="22"/>
        </w:rPr>
        <w:t>, przed wykluczeniem Wykonawcy, Zamawiając</w:t>
      </w:r>
      <w:r w:rsidR="00E92B52" w:rsidRPr="001E6A1B">
        <w:rPr>
          <w:bCs/>
          <w:sz w:val="22"/>
          <w:szCs w:val="22"/>
        </w:rPr>
        <w:t>y</w:t>
      </w:r>
      <w:r w:rsidRPr="001E6A1B">
        <w:rPr>
          <w:bCs/>
          <w:sz w:val="22"/>
          <w:szCs w:val="22"/>
        </w:rPr>
        <w:t xml:space="preserve"> zapewnia temu wykonawcy możliwość udowodnienia, że jego udział w przygotowaniu postępowania o udzielenie zamówienia nie zakłóci konkurencji.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5D4C73" w:rsidRPr="001E6A1B" w:rsidRDefault="00CB4110" w:rsidP="002F0D3F">
      <w:pPr>
        <w:widowControl/>
        <w:suppressAutoHyphens w:val="0"/>
        <w:spacing w:line="23" w:lineRule="atLeast"/>
        <w:ind w:left="567" w:hanging="567"/>
        <w:jc w:val="both"/>
        <w:rPr>
          <w:b/>
          <w:sz w:val="22"/>
          <w:szCs w:val="22"/>
        </w:rPr>
      </w:pPr>
      <w:bookmarkStart w:id="9" w:name="_Toc458084636"/>
      <w:r w:rsidRPr="001E6A1B">
        <w:rPr>
          <w:b/>
          <w:sz w:val="22"/>
          <w:szCs w:val="22"/>
        </w:rPr>
        <w:t xml:space="preserve">§ </w:t>
      </w:r>
      <w:r w:rsidR="008B51EC" w:rsidRPr="001E6A1B">
        <w:rPr>
          <w:b/>
          <w:sz w:val="22"/>
          <w:szCs w:val="22"/>
        </w:rPr>
        <w:t xml:space="preserve">7. </w:t>
      </w:r>
      <w:r w:rsidR="005D4C73" w:rsidRPr="001E6A1B">
        <w:rPr>
          <w:b/>
          <w:sz w:val="22"/>
          <w:szCs w:val="22"/>
        </w:rPr>
        <w:t>Wykaz oświadczeń lub dokumentów potwierdzających spełnianie warunków udziału w postępowaniu oraz brak podstaw wykluczenia</w:t>
      </w:r>
      <w:bookmarkEnd w:id="9"/>
      <w:r w:rsidR="005D4C73" w:rsidRPr="001E6A1B">
        <w:rPr>
          <w:b/>
          <w:sz w:val="22"/>
          <w:szCs w:val="22"/>
        </w:rPr>
        <w:t xml:space="preserve"> 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Oświadczenie składane wraz z ofertą i jego zakres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Wykonawca zobowiązany jest dołączyć do oferty aktualne na dzień składania ofert oświadczenie zawierające w szczególności informacje: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709" w:hanging="425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o</w:t>
      </w:r>
      <w:proofErr w:type="gramEnd"/>
      <w:r w:rsidRPr="001E6A1B">
        <w:rPr>
          <w:bCs/>
          <w:sz w:val="22"/>
          <w:szCs w:val="22"/>
        </w:rPr>
        <w:t xml:space="preserve"> tym, że Wykonawca spełnia warunki udziału w postępowaniu określone przez Zamawiającego </w:t>
      </w:r>
      <w:r w:rsidRPr="001E6A1B">
        <w:rPr>
          <w:bCs/>
          <w:sz w:val="22"/>
          <w:szCs w:val="22"/>
        </w:rPr>
        <w:br/>
        <w:t xml:space="preserve">w </w:t>
      </w:r>
      <w:r w:rsidRPr="001E6A1B">
        <w:rPr>
          <w:color w:val="000000"/>
          <w:sz w:val="22"/>
          <w:szCs w:val="22"/>
        </w:rPr>
        <w:t>§5</w:t>
      </w:r>
      <w:r w:rsidRPr="001E6A1B">
        <w:rPr>
          <w:bCs/>
          <w:sz w:val="22"/>
          <w:szCs w:val="22"/>
        </w:rPr>
        <w:t xml:space="preserve"> SIWZ,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709" w:hanging="425"/>
        <w:jc w:val="both"/>
        <w:rPr>
          <w:bCs/>
          <w:color w:val="000000"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o</w:t>
      </w:r>
      <w:proofErr w:type="gramEnd"/>
      <w:r w:rsidRPr="001E6A1B">
        <w:rPr>
          <w:bCs/>
          <w:sz w:val="22"/>
          <w:szCs w:val="22"/>
        </w:rPr>
        <w:t xml:space="preserve"> tym, że Wykonawca nie podlega wykluczeniu z powodów wskazan</w:t>
      </w:r>
      <w:r w:rsidR="004F7CAC" w:rsidRPr="001E6A1B">
        <w:rPr>
          <w:bCs/>
          <w:sz w:val="22"/>
          <w:szCs w:val="22"/>
        </w:rPr>
        <w:t xml:space="preserve">ych w art. 24 ust. 1 pkt 13-22 </w:t>
      </w:r>
      <w:proofErr w:type="spellStart"/>
      <w:r w:rsidRPr="001E6A1B">
        <w:rPr>
          <w:bCs/>
          <w:color w:val="000000"/>
          <w:sz w:val="22"/>
          <w:szCs w:val="22"/>
        </w:rPr>
        <w:t>uPzp</w:t>
      </w:r>
      <w:proofErr w:type="spellEnd"/>
      <w:r w:rsidRPr="001E6A1B">
        <w:rPr>
          <w:bCs/>
          <w:color w:val="000000"/>
          <w:sz w:val="22"/>
          <w:szCs w:val="22"/>
        </w:rPr>
        <w:t>,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709" w:hanging="425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o innych podmiotach, na </w:t>
      </w:r>
      <w:proofErr w:type="gramStart"/>
      <w:r w:rsidRPr="001E6A1B">
        <w:rPr>
          <w:bCs/>
          <w:sz w:val="22"/>
          <w:szCs w:val="22"/>
        </w:rPr>
        <w:t>zasoby których</w:t>
      </w:r>
      <w:proofErr w:type="gramEnd"/>
      <w:r w:rsidRPr="001E6A1B">
        <w:rPr>
          <w:bCs/>
          <w:sz w:val="22"/>
          <w:szCs w:val="22"/>
        </w:rPr>
        <w:t xml:space="preserve"> Wykonawca powołuje się w celu wykazania spełnienia warunków udziału w postępowaniu,</w:t>
      </w:r>
      <w:r w:rsidRPr="001E6A1B">
        <w:rPr>
          <w:sz w:val="22"/>
          <w:szCs w:val="22"/>
        </w:rPr>
        <w:t xml:space="preserve"> </w:t>
      </w:r>
      <w:r w:rsidRPr="001E6A1B">
        <w:rPr>
          <w:bCs/>
          <w:sz w:val="22"/>
          <w:szCs w:val="22"/>
        </w:rPr>
        <w:t xml:space="preserve">wraz z informacją dotyczącą podstaw wykluczenia innego podmiotu, o których mowa w art. 24 ust. 1 pkt 13–22 </w:t>
      </w:r>
      <w:proofErr w:type="spellStart"/>
      <w:r w:rsidR="002E62D9" w:rsidRPr="001E6A1B">
        <w:rPr>
          <w:bCs/>
          <w:sz w:val="22"/>
          <w:szCs w:val="22"/>
        </w:rPr>
        <w:t>uPzp</w:t>
      </w:r>
      <w:proofErr w:type="spellEnd"/>
      <w:r w:rsidR="002E62D9" w:rsidRPr="001E6A1B">
        <w:rPr>
          <w:bCs/>
          <w:sz w:val="22"/>
          <w:szCs w:val="22"/>
        </w:rPr>
        <w:t xml:space="preserve"> </w:t>
      </w:r>
      <w:r w:rsidRPr="001E6A1B">
        <w:rPr>
          <w:bCs/>
          <w:color w:val="000000"/>
          <w:sz w:val="22"/>
          <w:szCs w:val="22"/>
        </w:rPr>
        <w:t xml:space="preserve">oraz stosownymi informacjami </w:t>
      </w:r>
      <w:r w:rsidRPr="001E6A1B">
        <w:rPr>
          <w:bCs/>
          <w:sz w:val="22"/>
          <w:szCs w:val="22"/>
        </w:rPr>
        <w:t>o tym, których warunków dotyczą udostępniane przez inne podmioty zasoby,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3" w:lineRule="atLeast"/>
        <w:ind w:left="709" w:hanging="425"/>
        <w:jc w:val="both"/>
        <w:rPr>
          <w:bCs/>
          <w:strike/>
          <w:sz w:val="22"/>
          <w:szCs w:val="22"/>
        </w:rPr>
      </w:pPr>
      <w:r w:rsidRPr="001E6A1B">
        <w:rPr>
          <w:bCs/>
          <w:sz w:val="22"/>
          <w:szCs w:val="22"/>
        </w:rPr>
        <w:lastRenderedPageBreak/>
        <w:t xml:space="preserve">o </w:t>
      </w:r>
      <w:proofErr w:type="gramStart"/>
      <w:r w:rsidRPr="001E6A1B">
        <w:rPr>
          <w:bCs/>
          <w:sz w:val="22"/>
          <w:szCs w:val="22"/>
        </w:rPr>
        <w:t>podwykonawcach – jeśli</w:t>
      </w:r>
      <w:proofErr w:type="gramEnd"/>
      <w:r w:rsidRPr="001E6A1B">
        <w:rPr>
          <w:bCs/>
          <w:sz w:val="22"/>
          <w:szCs w:val="22"/>
        </w:rPr>
        <w:t xml:space="preserve"> Wykonawca zamierza powierzyć wykonanie części zamówienia podwykonawcom – wraz ze wskazaniem części zamówienia, których wykonanie zamierza powierzyć podwykonawcom</w:t>
      </w:r>
      <w:r w:rsidR="008B51EC" w:rsidRPr="001E6A1B">
        <w:rPr>
          <w:bCs/>
          <w:sz w:val="22"/>
          <w:szCs w:val="22"/>
        </w:rPr>
        <w:t xml:space="preserve"> oraz </w:t>
      </w:r>
      <w:r w:rsidR="001D09B7" w:rsidRPr="001E6A1B">
        <w:rPr>
          <w:bCs/>
          <w:sz w:val="22"/>
          <w:szCs w:val="22"/>
        </w:rPr>
        <w:t xml:space="preserve">ze </w:t>
      </w:r>
      <w:r w:rsidR="008B51EC" w:rsidRPr="001E6A1B">
        <w:rPr>
          <w:bCs/>
          <w:sz w:val="22"/>
          <w:szCs w:val="22"/>
        </w:rPr>
        <w:t>wskazaniem firm podwykonawców</w:t>
      </w:r>
      <w:r w:rsidR="001D09B7" w:rsidRPr="001E6A1B">
        <w:rPr>
          <w:bCs/>
          <w:sz w:val="22"/>
          <w:szCs w:val="22"/>
        </w:rPr>
        <w:t>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/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Szczegółowy zakres wymaganych informacji, które powinno zawierać ww. oświadczenie wskazany jest we wzorze zawartym w </w:t>
      </w:r>
      <w:r w:rsidRPr="001E6A1B">
        <w:rPr>
          <w:b/>
          <w:bCs/>
          <w:sz w:val="22"/>
          <w:szCs w:val="22"/>
        </w:rPr>
        <w:t>Załączniku nr 2</w:t>
      </w:r>
      <w:r w:rsidRPr="001E6A1B">
        <w:rPr>
          <w:bCs/>
          <w:sz w:val="22"/>
          <w:szCs w:val="22"/>
        </w:rPr>
        <w:t xml:space="preserve"> </w:t>
      </w:r>
      <w:r w:rsidRPr="001E6A1B">
        <w:rPr>
          <w:b/>
          <w:bCs/>
          <w:sz w:val="22"/>
          <w:szCs w:val="22"/>
        </w:rPr>
        <w:t>do SIWZ</w:t>
      </w:r>
      <w:r w:rsidRPr="001E6A1B">
        <w:rPr>
          <w:bCs/>
          <w:sz w:val="22"/>
          <w:szCs w:val="22"/>
        </w:rPr>
        <w:t>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</w:t>
      </w:r>
      <w:r w:rsidR="004F7CAC" w:rsidRPr="001E6A1B">
        <w:rPr>
          <w:bCs/>
          <w:sz w:val="22"/>
          <w:szCs w:val="22"/>
        </w:rPr>
        <w:t xml:space="preserve">niu w zakresie, w którym każdy </w:t>
      </w:r>
      <w:r w:rsidR="001D09B7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t>z Wykonawców wykazuje spełnianie warunków udziału w postępowaniu oraz brak podstaw wykluczenia.</w:t>
      </w:r>
    </w:p>
    <w:p w:rsidR="00CB4110" w:rsidRPr="001E6A1B" w:rsidRDefault="00CB4110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</w:p>
    <w:p w:rsidR="00CB4110" w:rsidRPr="001E6A1B" w:rsidRDefault="00496F7C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Cs/>
          <w:sz w:val="22"/>
          <w:szCs w:val="22"/>
        </w:rPr>
      </w:pPr>
      <w:r w:rsidRPr="001E6A1B">
        <w:rPr>
          <w:sz w:val="22"/>
          <w:szCs w:val="22"/>
        </w:rPr>
        <w:t>W przypadku, w którym</w:t>
      </w:r>
      <w:r w:rsidR="00CB4110" w:rsidRPr="001E6A1B">
        <w:rPr>
          <w:bCs/>
          <w:sz w:val="22"/>
          <w:szCs w:val="22"/>
        </w:rPr>
        <w:t xml:space="preserve"> Wykonawca polega na </w:t>
      </w:r>
      <w:r w:rsidR="0030145A" w:rsidRPr="001E6A1B">
        <w:rPr>
          <w:bCs/>
          <w:sz w:val="22"/>
          <w:szCs w:val="22"/>
        </w:rPr>
        <w:t>zdolnościach</w:t>
      </w:r>
      <w:r w:rsidR="00CB4110" w:rsidRPr="001E6A1B">
        <w:rPr>
          <w:bCs/>
          <w:sz w:val="22"/>
          <w:szCs w:val="22"/>
        </w:rPr>
        <w:t xml:space="preserve"> innego podmiotu na </w:t>
      </w:r>
      <w:r w:rsidR="00F803DF" w:rsidRPr="001E6A1B">
        <w:rPr>
          <w:bCs/>
          <w:sz w:val="22"/>
          <w:szCs w:val="22"/>
        </w:rPr>
        <w:t xml:space="preserve">zasadach określonych </w:t>
      </w:r>
      <w:r w:rsidR="00F803DF" w:rsidRPr="001E6A1B">
        <w:rPr>
          <w:bCs/>
          <w:sz w:val="22"/>
          <w:szCs w:val="22"/>
        </w:rPr>
        <w:br/>
      </w:r>
      <w:r w:rsidR="00CB4110" w:rsidRPr="001E6A1B">
        <w:rPr>
          <w:bCs/>
          <w:sz w:val="22"/>
          <w:szCs w:val="22"/>
        </w:rPr>
        <w:t xml:space="preserve">w art. 22a </w:t>
      </w:r>
      <w:proofErr w:type="spellStart"/>
      <w:r w:rsidR="00CB4110" w:rsidRPr="001E6A1B">
        <w:rPr>
          <w:bCs/>
          <w:sz w:val="22"/>
          <w:szCs w:val="22"/>
        </w:rPr>
        <w:t>uPzp</w:t>
      </w:r>
      <w:proofErr w:type="spellEnd"/>
      <w:r w:rsidR="00CB4110" w:rsidRPr="001E6A1B">
        <w:rPr>
          <w:bCs/>
          <w:sz w:val="22"/>
          <w:szCs w:val="22"/>
        </w:rPr>
        <w:t>, zobowiązany jest udowodnić Zamawiającemu, że realizując zamówienie, będzie miał rzeczywisty dostęp do zasobów tych podmiotów w zakresie niezbędnym do należytego wykonania za</w:t>
      </w:r>
      <w:r w:rsidR="0030145A" w:rsidRPr="001E6A1B">
        <w:rPr>
          <w:bCs/>
          <w:sz w:val="22"/>
          <w:szCs w:val="22"/>
        </w:rPr>
        <w:t>mówienia,</w:t>
      </w:r>
      <w:r w:rsidR="00CB4110" w:rsidRPr="001E6A1B">
        <w:rPr>
          <w:bCs/>
          <w:sz w:val="22"/>
          <w:szCs w:val="22"/>
        </w:rPr>
        <w:t xml:space="preserve"> w szczególności przedstawiając zobowiązanie tych podmiotów do oddania mu do dyspozycji niezbędnych zasobów na potrzeby realizacji zamówienia. Z treści zobowiązania innego podmiotu (lub innego dokumentu) powinien wynikać:</w:t>
      </w:r>
    </w:p>
    <w:p w:rsidR="00E079E9" w:rsidRPr="001E6A1B" w:rsidRDefault="00CB4110" w:rsidP="002F0D3F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3" w:lineRule="atLeast"/>
        <w:ind w:left="567" w:hanging="283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zakres</w:t>
      </w:r>
      <w:proofErr w:type="gramEnd"/>
      <w:r w:rsidRPr="001E6A1B">
        <w:rPr>
          <w:bCs/>
          <w:sz w:val="22"/>
          <w:szCs w:val="22"/>
        </w:rPr>
        <w:t xml:space="preserve"> dostępnych wykonawcy zasobów innego podmiotu,</w:t>
      </w:r>
    </w:p>
    <w:p w:rsidR="00E079E9" w:rsidRPr="001E6A1B" w:rsidRDefault="00CB4110" w:rsidP="002F0D3F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3" w:lineRule="atLeast"/>
        <w:ind w:left="567" w:hanging="283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sposób</w:t>
      </w:r>
      <w:proofErr w:type="gramEnd"/>
      <w:r w:rsidRPr="001E6A1B">
        <w:rPr>
          <w:bCs/>
          <w:sz w:val="22"/>
          <w:szCs w:val="22"/>
        </w:rPr>
        <w:t xml:space="preserve"> wykorzystania zasobów innego podmiotu, przez wykonawcę, przy wykonywaniu zamówienia,</w:t>
      </w:r>
    </w:p>
    <w:p w:rsidR="00E079E9" w:rsidRPr="001E6A1B" w:rsidRDefault="00CB4110" w:rsidP="002F0D3F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3" w:lineRule="atLeast"/>
        <w:ind w:left="567" w:hanging="283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zakres</w:t>
      </w:r>
      <w:proofErr w:type="gramEnd"/>
      <w:r w:rsidRPr="001E6A1B">
        <w:rPr>
          <w:bCs/>
          <w:sz w:val="22"/>
          <w:szCs w:val="22"/>
        </w:rPr>
        <w:t xml:space="preserve"> i okres udziału innego podmiotu przy wykonywaniu zamówienia,</w:t>
      </w:r>
    </w:p>
    <w:p w:rsidR="00CB4110" w:rsidRPr="001E6A1B" w:rsidRDefault="00F803DF" w:rsidP="002F0D3F">
      <w:pPr>
        <w:pStyle w:val="Akapitzlist"/>
        <w:widowControl/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3" w:lineRule="atLeast"/>
        <w:ind w:left="567" w:hanging="283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czy inne podmioty, na </w:t>
      </w:r>
      <w:proofErr w:type="gramStart"/>
      <w:r w:rsidRPr="001E6A1B">
        <w:rPr>
          <w:bCs/>
          <w:sz w:val="22"/>
          <w:szCs w:val="22"/>
        </w:rPr>
        <w:t xml:space="preserve">zdolnościach </w:t>
      </w:r>
      <w:r w:rsidR="00CB4110" w:rsidRPr="001E6A1B">
        <w:rPr>
          <w:bCs/>
          <w:sz w:val="22"/>
          <w:szCs w:val="22"/>
        </w:rPr>
        <w:t>których</w:t>
      </w:r>
      <w:proofErr w:type="gramEnd"/>
      <w:r w:rsidR="00CB4110" w:rsidRPr="001E6A1B">
        <w:rPr>
          <w:bCs/>
          <w:sz w:val="22"/>
          <w:szCs w:val="22"/>
        </w:rPr>
        <w:t xml:space="preserve"> wykonawca </w:t>
      </w:r>
      <w:r w:rsidRPr="001E6A1B">
        <w:rPr>
          <w:bCs/>
          <w:sz w:val="22"/>
          <w:szCs w:val="22"/>
        </w:rPr>
        <w:t xml:space="preserve">polega </w:t>
      </w:r>
      <w:r w:rsidR="00CB4110" w:rsidRPr="001E6A1B">
        <w:rPr>
          <w:bCs/>
          <w:sz w:val="22"/>
          <w:szCs w:val="22"/>
        </w:rPr>
        <w:t xml:space="preserve">w odniesieniu do warunków udziału </w:t>
      </w:r>
      <w:r w:rsidR="00791F91" w:rsidRPr="001E6A1B">
        <w:rPr>
          <w:bCs/>
          <w:sz w:val="22"/>
          <w:szCs w:val="22"/>
        </w:rPr>
        <w:br/>
      </w:r>
      <w:r w:rsidR="00CB4110" w:rsidRPr="001E6A1B">
        <w:rPr>
          <w:bCs/>
          <w:sz w:val="22"/>
          <w:szCs w:val="22"/>
        </w:rPr>
        <w:t xml:space="preserve">w postępowaniu dotyczących doświadczenia, zrealizują </w:t>
      </w:r>
      <w:r w:rsidR="006139DB" w:rsidRPr="001E6A1B">
        <w:rPr>
          <w:bCs/>
          <w:sz w:val="22"/>
          <w:szCs w:val="22"/>
        </w:rPr>
        <w:t>dostawy</w:t>
      </w:r>
      <w:r w:rsidR="00CB4110" w:rsidRPr="001E6A1B">
        <w:rPr>
          <w:bCs/>
          <w:sz w:val="22"/>
          <w:szCs w:val="22"/>
        </w:rPr>
        <w:t>, których wskazane zdolności dotyczą.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</w:p>
    <w:p w:rsidR="005D4C73" w:rsidRPr="001E6A1B" w:rsidRDefault="00C836B1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 xml:space="preserve"> </w:t>
      </w:r>
      <w:r w:rsidR="005D4C73" w:rsidRPr="001E6A1B">
        <w:rPr>
          <w:b/>
          <w:bCs/>
          <w:sz w:val="22"/>
          <w:szCs w:val="22"/>
        </w:rPr>
        <w:t>Oświadczenie o grupie kapitałowej</w:t>
      </w:r>
    </w:p>
    <w:p w:rsidR="005D4C73" w:rsidRPr="001E6A1B" w:rsidRDefault="005D4C73" w:rsidP="003A3E54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Wykonawca,</w:t>
      </w:r>
      <w:r w:rsidRPr="001E6A1B">
        <w:rPr>
          <w:bCs/>
          <w:sz w:val="22"/>
          <w:szCs w:val="22"/>
        </w:rPr>
        <w:t xml:space="preserve"> </w:t>
      </w:r>
      <w:r w:rsidRPr="001E6A1B">
        <w:rPr>
          <w:b/>
          <w:bCs/>
          <w:sz w:val="22"/>
          <w:szCs w:val="22"/>
        </w:rPr>
        <w:t>w</w:t>
      </w:r>
      <w:r w:rsidRPr="001E6A1B">
        <w:rPr>
          <w:bCs/>
          <w:sz w:val="22"/>
          <w:szCs w:val="22"/>
        </w:rPr>
        <w:t xml:space="preserve"> </w:t>
      </w:r>
      <w:r w:rsidRPr="001E6A1B">
        <w:rPr>
          <w:b/>
          <w:bCs/>
          <w:sz w:val="22"/>
          <w:szCs w:val="22"/>
        </w:rPr>
        <w:t>terminie 3 dni od dnia zamieszczenia na s</w:t>
      </w:r>
      <w:r w:rsidR="004F7CAC" w:rsidRPr="001E6A1B">
        <w:rPr>
          <w:b/>
          <w:bCs/>
          <w:sz w:val="22"/>
          <w:szCs w:val="22"/>
        </w:rPr>
        <w:t xml:space="preserve">tronie internetowej informacji </w:t>
      </w:r>
      <w:r w:rsidR="00791F91" w:rsidRPr="001E6A1B">
        <w:rPr>
          <w:b/>
          <w:bCs/>
          <w:sz w:val="22"/>
          <w:szCs w:val="22"/>
        </w:rPr>
        <w:br/>
      </w:r>
      <w:r w:rsidRPr="001E6A1B">
        <w:rPr>
          <w:b/>
          <w:bCs/>
          <w:sz w:val="22"/>
          <w:szCs w:val="22"/>
        </w:rPr>
        <w:t>o Wykonawcach, którzy złożyli oferty w postępowaniu</w:t>
      </w:r>
      <w:r w:rsidRPr="001E6A1B">
        <w:rPr>
          <w:bCs/>
          <w:sz w:val="22"/>
          <w:szCs w:val="22"/>
        </w:rPr>
        <w:t xml:space="preserve">, zobowiązany jest przekazać Zamawiającemu oświadczenie o przynależności lub braku przynależności do tej samej grupy </w:t>
      </w:r>
      <w:proofErr w:type="gramStart"/>
      <w:r w:rsidRPr="001E6A1B">
        <w:rPr>
          <w:bCs/>
          <w:sz w:val="22"/>
          <w:szCs w:val="22"/>
        </w:rPr>
        <w:t>kapitałowej co</w:t>
      </w:r>
      <w:proofErr w:type="gramEnd"/>
      <w:r w:rsidRPr="001E6A1B">
        <w:rPr>
          <w:bCs/>
          <w:sz w:val="22"/>
          <w:szCs w:val="22"/>
        </w:rPr>
        <w:t xml:space="preserve"> inni Wykonawcy, którzy złożyli oferty w postępowaniu. W stosownej sytuacji, wraz ze złożeniem oświadczenia, Wykonawca może przedstawić dowody, że powiązania z innym </w:t>
      </w:r>
      <w:r w:rsidR="00664BF1" w:rsidRPr="001E6A1B">
        <w:rPr>
          <w:bCs/>
          <w:sz w:val="22"/>
          <w:szCs w:val="22"/>
        </w:rPr>
        <w:t xml:space="preserve">Wykonawcą, który złożył ofertę </w:t>
      </w:r>
      <w:r w:rsidRPr="001E6A1B">
        <w:rPr>
          <w:bCs/>
          <w:sz w:val="22"/>
          <w:szCs w:val="22"/>
        </w:rPr>
        <w:t>w tym samym postępowaniu, nie prowadzą do zakłócenia konkurencji w postępowaniu o udzielenie zamówienia.</w:t>
      </w:r>
      <w:r w:rsidR="001A38D2" w:rsidRPr="001E6A1B">
        <w:rPr>
          <w:bCs/>
          <w:sz w:val="22"/>
          <w:szCs w:val="22"/>
        </w:rPr>
        <w:t xml:space="preserve"> </w:t>
      </w:r>
      <w:r w:rsidRPr="001E6A1B">
        <w:rPr>
          <w:bCs/>
          <w:sz w:val="22"/>
          <w:szCs w:val="22"/>
        </w:rPr>
        <w:t>W przypadku konsorcjum, oświadczenie składa oddzielnie każdy z Wykonawców wspólnie</w:t>
      </w:r>
      <w:r w:rsidR="00664BF1" w:rsidRPr="001E6A1B">
        <w:rPr>
          <w:bCs/>
          <w:sz w:val="22"/>
          <w:szCs w:val="22"/>
        </w:rPr>
        <w:t xml:space="preserve"> ubiegających się o zamówienie.</w:t>
      </w:r>
      <w:r w:rsidR="003A3E54">
        <w:rPr>
          <w:bCs/>
          <w:sz w:val="22"/>
          <w:szCs w:val="22"/>
        </w:rPr>
        <w:t xml:space="preserve"> </w:t>
      </w:r>
      <w:r w:rsidR="00C836B1" w:rsidRPr="001E6A1B">
        <w:rPr>
          <w:bCs/>
          <w:sz w:val="22"/>
          <w:szCs w:val="22"/>
        </w:rPr>
        <w:t>Wzór oświadczenia Zamawiający udostępni wraz informacją o wykonawcach, którzy złożyli oferty w postępowaniu.</w:t>
      </w:r>
    </w:p>
    <w:p w:rsidR="00C836B1" w:rsidRPr="001E6A1B" w:rsidRDefault="00C836B1" w:rsidP="002F0D3F">
      <w:pPr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5D4C73" w:rsidRDefault="005D4C73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Dokumenty żądane od Wykonawcy, którego oferta została oceniona naj</w:t>
      </w:r>
      <w:r w:rsidR="00A93305" w:rsidRPr="001E6A1B">
        <w:rPr>
          <w:b/>
          <w:bCs/>
          <w:sz w:val="22"/>
          <w:szCs w:val="22"/>
        </w:rPr>
        <w:t>wyżej</w:t>
      </w:r>
    </w:p>
    <w:p w:rsidR="003A3E54" w:rsidRPr="003A3E54" w:rsidRDefault="003A3E54" w:rsidP="003A3E54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3A3E54">
        <w:rPr>
          <w:bCs/>
          <w:sz w:val="22"/>
          <w:szCs w:val="22"/>
        </w:rPr>
        <w:t xml:space="preserve">Zamawiający dokona oceny zgodnie z art. 24aa </w:t>
      </w:r>
      <w:proofErr w:type="spellStart"/>
      <w:r w:rsidRPr="003A3E54">
        <w:rPr>
          <w:bCs/>
          <w:sz w:val="22"/>
          <w:szCs w:val="22"/>
        </w:rPr>
        <w:t>uPzp</w:t>
      </w:r>
      <w:proofErr w:type="spellEnd"/>
      <w:r w:rsidRPr="003A3E54">
        <w:rPr>
          <w:bCs/>
          <w:sz w:val="22"/>
          <w:szCs w:val="22"/>
        </w:rPr>
        <w:t xml:space="preserve"> - Zamawiający </w:t>
      </w:r>
      <w:r w:rsidRPr="003A3E54">
        <w:rPr>
          <w:b/>
          <w:bCs/>
          <w:sz w:val="22"/>
          <w:szCs w:val="22"/>
        </w:rPr>
        <w:t>w pierwszej kolejności dokona oceny</w:t>
      </w:r>
      <w:r w:rsidRPr="003A3E54">
        <w:rPr>
          <w:bCs/>
          <w:sz w:val="22"/>
          <w:szCs w:val="22"/>
        </w:rPr>
        <w:t xml:space="preserve"> </w:t>
      </w:r>
      <w:r w:rsidRPr="003A3E54">
        <w:rPr>
          <w:b/>
          <w:bCs/>
          <w:sz w:val="22"/>
          <w:szCs w:val="22"/>
        </w:rPr>
        <w:t>ofert</w:t>
      </w:r>
      <w:r w:rsidRPr="003A3E54">
        <w:rPr>
          <w:bCs/>
          <w:sz w:val="22"/>
          <w:szCs w:val="22"/>
        </w:rPr>
        <w:t xml:space="preserve">, a następnie zbada, czy Wykonawca, którego oferta została oceniona najwyżej, nie podlega wykluczeniu oraz spełnia warunki udziału w postępowaniu. </w:t>
      </w:r>
    </w:p>
    <w:p w:rsidR="007A6897" w:rsidRPr="001E6A1B" w:rsidRDefault="007A6897" w:rsidP="003A3E54">
      <w:pPr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  <w:r w:rsidRPr="001E6A1B">
        <w:rPr>
          <w:bCs/>
          <w:sz w:val="22"/>
          <w:szCs w:val="22"/>
        </w:rPr>
        <w:t xml:space="preserve">Zamawiający przewiduje wezwanie Wykonawcy, którego oferta została oceniona najwyżej, do złożenia </w:t>
      </w:r>
      <w:r w:rsidRPr="001E6A1B">
        <w:rPr>
          <w:bCs/>
          <w:sz w:val="22"/>
          <w:szCs w:val="22"/>
        </w:rPr>
        <w:br/>
        <w:t xml:space="preserve">w wyznaczonym, nie krótszym </w:t>
      </w:r>
      <w:r w:rsidRPr="001E6A1B">
        <w:rPr>
          <w:bCs/>
          <w:color w:val="000000"/>
          <w:sz w:val="22"/>
          <w:szCs w:val="22"/>
        </w:rPr>
        <w:t>niż 5 dni terminie</w:t>
      </w:r>
      <w:r w:rsidRPr="001E6A1B">
        <w:rPr>
          <w:bCs/>
          <w:sz w:val="22"/>
          <w:szCs w:val="22"/>
        </w:rPr>
        <w:t xml:space="preserve"> aktualnych na dzień złożenia następujących dokumentów:</w:t>
      </w:r>
    </w:p>
    <w:p w:rsidR="007A6897" w:rsidRPr="001E6A1B" w:rsidRDefault="007A6897" w:rsidP="003A3E54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contextualSpacing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dowodów określających, czy dostawy wykonane w okresie ostatnich 3 lat przed upływem terminu składania ofert zostały wykonane należycie, przy czym dowodami są referencje bądź inne dokumenty wystawione przez podmiot, na </w:t>
      </w:r>
      <w:proofErr w:type="gramStart"/>
      <w:r w:rsidRPr="001E6A1B">
        <w:rPr>
          <w:bCs/>
          <w:sz w:val="22"/>
          <w:szCs w:val="22"/>
        </w:rPr>
        <w:t>rzecz którego</w:t>
      </w:r>
      <w:proofErr w:type="gramEnd"/>
      <w:r w:rsidRPr="001E6A1B">
        <w:rPr>
          <w:bCs/>
          <w:sz w:val="22"/>
          <w:szCs w:val="22"/>
        </w:rPr>
        <w:t xml:space="preserve"> dostawy były wykonywane, a jeżeli z uzasadnionej przyczyny o obiektywnym charakterze, Wykonawca nie jest w stanie uzyskać tych dokumentów – oświadczenie Wykonawcy.</w:t>
      </w:r>
      <w:r w:rsidR="005E2DE4" w:rsidRPr="001E6A1B">
        <w:rPr>
          <w:sz w:val="22"/>
          <w:szCs w:val="22"/>
        </w:rPr>
        <w:t xml:space="preserve"> </w:t>
      </w:r>
      <w:r w:rsidR="005E2DE4" w:rsidRPr="001E6A1B">
        <w:rPr>
          <w:bCs/>
          <w:sz w:val="22"/>
          <w:szCs w:val="22"/>
        </w:rPr>
        <w:t xml:space="preserve">W przypadku świadczeń okresowych lub ciągłych nadal wykonywanych referencje bądź inne dokumenty potwierdzające ich należyte wykonywanie powinny być wydane nie wcześniej niż 3 miesiące przed </w:t>
      </w:r>
      <w:r w:rsidR="001E6A1B" w:rsidRPr="001E6A1B">
        <w:rPr>
          <w:bCs/>
          <w:sz w:val="22"/>
          <w:szCs w:val="22"/>
        </w:rPr>
        <w:t>upływem terminu składania ofert;</w:t>
      </w:r>
    </w:p>
    <w:p w:rsidR="001E6A1B" w:rsidRPr="001E6A1B" w:rsidRDefault="001E6A1B" w:rsidP="001E6A1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oświadczenia</w:t>
      </w:r>
      <w:proofErr w:type="gramEnd"/>
      <w:r w:rsidRPr="001E6A1B">
        <w:rPr>
          <w:bCs/>
          <w:sz w:val="22"/>
          <w:szCs w:val="22"/>
        </w:rPr>
        <w:t xml:space="preserve"> Wykonawcy o braku orzeczenia wobec niego tytułem środka zapobiegawczego zakazu ubiegania się o zamówienia publiczne.</w:t>
      </w:r>
    </w:p>
    <w:p w:rsidR="001E6A1B" w:rsidRPr="001E6A1B" w:rsidRDefault="001E6A1B" w:rsidP="003A3E54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Wzór oświadczenia, o którym mowa w pkt 2) zostanie przekazany przez Zamawiającego Wykonawcy, którego oferta zostanie oceniana najwyżej. </w:t>
      </w:r>
    </w:p>
    <w:p w:rsidR="007A6897" w:rsidRPr="001E6A1B" w:rsidRDefault="007A6897" w:rsidP="002F0D3F">
      <w:pPr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Niemniej jednak, jeżeli będzie to niezbędne do zapewnienia odpowi</w:t>
      </w:r>
      <w:r w:rsidR="004F7CAC" w:rsidRPr="001E6A1B">
        <w:rPr>
          <w:bCs/>
          <w:sz w:val="22"/>
          <w:szCs w:val="22"/>
        </w:rPr>
        <w:t xml:space="preserve">edniego przebiegu postępowania </w:t>
      </w:r>
      <w:r w:rsidR="00B206CE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t xml:space="preserve">o udzielenie zamówienia, Zamawiający może na każdym etapie </w:t>
      </w:r>
      <w:r w:rsidR="004F7CAC" w:rsidRPr="001E6A1B">
        <w:rPr>
          <w:bCs/>
          <w:sz w:val="22"/>
          <w:szCs w:val="22"/>
        </w:rPr>
        <w:t xml:space="preserve">postępowania wezwać Wykonawców </w:t>
      </w:r>
      <w:r w:rsidR="00065087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lastRenderedPageBreak/>
        <w:t xml:space="preserve">do złożenia wszystkich lub niektórych oświadczeń lub dokumentów potwierdzających, że nie podlegają wykluczeniu, spełniają warunki udziału w postępowaniu, a jeżeli zachodzą uzasadnione podstawy </w:t>
      </w:r>
      <w:r w:rsidR="00065087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t>do uznania, że złożone uprzednio oświadczenia lub dokumenty nie są już aktualne, do złożenia aktualnych oświadczeń lub dokumentów.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C82F05" w:rsidRPr="001E6A1B" w:rsidRDefault="005D4C73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 xml:space="preserve">Wymogi szczególne w zakresie dokumentów dotyczących innego podmiotu żądane </w:t>
      </w:r>
      <w:r w:rsidR="00065087" w:rsidRPr="001E6A1B">
        <w:rPr>
          <w:b/>
          <w:bCs/>
          <w:sz w:val="22"/>
          <w:szCs w:val="22"/>
        </w:rPr>
        <w:br/>
      </w:r>
      <w:r w:rsidRPr="001E6A1B">
        <w:rPr>
          <w:b/>
          <w:bCs/>
          <w:sz w:val="22"/>
          <w:szCs w:val="22"/>
        </w:rPr>
        <w:t>od Wykonawcy, którego oferta została oceniona naj</w:t>
      </w:r>
      <w:r w:rsidR="00FD6448" w:rsidRPr="001E6A1B">
        <w:rPr>
          <w:b/>
          <w:bCs/>
          <w:sz w:val="22"/>
          <w:szCs w:val="22"/>
        </w:rPr>
        <w:t>wyżej</w:t>
      </w:r>
    </w:p>
    <w:p w:rsidR="001E6A1B" w:rsidRPr="001E6A1B" w:rsidRDefault="001E6A1B" w:rsidP="001E6A1B">
      <w:pPr>
        <w:autoSpaceDE w:val="0"/>
        <w:autoSpaceDN w:val="0"/>
        <w:adjustRightInd w:val="0"/>
        <w:spacing w:after="12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 przypadku, gdy Wykonawca, polega na zasobach innych podmiotów na zasadach określonych w art. 22a </w:t>
      </w:r>
      <w:proofErr w:type="spellStart"/>
      <w:r w:rsidRPr="001E6A1B">
        <w:rPr>
          <w:bCs/>
          <w:sz w:val="22"/>
          <w:szCs w:val="22"/>
        </w:rPr>
        <w:t>uPzp</w:t>
      </w:r>
      <w:proofErr w:type="spellEnd"/>
      <w:r w:rsidRPr="001E6A1B">
        <w:rPr>
          <w:bCs/>
          <w:sz w:val="22"/>
          <w:szCs w:val="22"/>
        </w:rPr>
        <w:t xml:space="preserve">, Zamawiający żąda przedstawienia dokumentów wskazanych w pkt 4 dotyczących tych podmiotów tj.: </w:t>
      </w:r>
    </w:p>
    <w:p w:rsidR="001E6A1B" w:rsidRPr="001E6A1B" w:rsidRDefault="001E6A1B" w:rsidP="001E6A1B">
      <w:pPr>
        <w:pStyle w:val="Akapitzlist"/>
        <w:widowControl/>
        <w:numPr>
          <w:ilvl w:val="0"/>
          <w:numId w:val="58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oświadczenia</w:t>
      </w:r>
      <w:proofErr w:type="gramEnd"/>
      <w:r w:rsidRPr="001E6A1B">
        <w:rPr>
          <w:bCs/>
          <w:sz w:val="22"/>
          <w:szCs w:val="22"/>
        </w:rPr>
        <w:t xml:space="preserve"> Wykonawcy o braku orzeczenia wobec niego tytułem środka zapobiegawczego zakazu ubiegania się o zamówienia publiczne.</w:t>
      </w:r>
    </w:p>
    <w:p w:rsidR="001E6A1B" w:rsidRPr="001E6A1B" w:rsidRDefault="001E6A1B" w:rsidP="001E6A1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Stosownie do zakresu udostępnianych zasobów przez inny podmiot</w:t>
      </w:r>
      <w:r w:rsidRPr="001E6A1B">
        <w:rPr>
          <w:sz w:val="22"/>
          <w:szCs w:val="22"/>
        </w:rPr>
        <w:t xml:space="preserve"> oraz warunków, których spełnianiu one służą</w:t>
      </w:r>
      <w:r w:rsidRPr="001E6A1B">
        <w:rPr>
          <w:bCs/>
          <w:sz w:val="22"/>
          <w:szCs w:val="22"/>
        </w:rPr>
        <w:t>, Wykonawca zobowiązany jest złożyć właściwe dokumenty tych podmiotów w celu wykazania spełnienia warunków udziału w postępowaniu przez wykonawcę.</w:t>
      </w:r>
    </w:p>
    <w:p w:rsidR="001E6A1B" w:rsidRPr="001E6A1B" w:rsidRDefault="001E6A1B" w:rsidP="001E6A1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1E6A1B" w:rsidRPr="001E6A1B" w:rsidRDefault="001E6A1B" w:rsidP="001E6A1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 przypadku innego podmiotu mającego siedzibę lub miejsce zamieszkania poza terytorium Rzeczypospolitej Polskiej zastosowanie mają zapisy pkt 8.</w:t>
      </w:r>
    </w:p>
    <w:p w:rsidR="001E6A1B" w:rsidRPr="001E6A1B" w:rsidRDefault="001E6A1B" w:rsidP="001E6A1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Wymogi szczególne w zakresie dokumentów dotyczących konsorcjum</w:t>
      </w:r>
    </w:p>
    <w:p w:rsidR="001E6A1B" w:rsidRPr="001E6A1B" w:rsidRDefault="001E6A1B" w:rsidP="001E6A1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 przypadku wspólnego ubiegania się o zamówienie przez wykonawców (konsorcjum), dokumenty wymienione w pkt 4 </w:t>
      </w:r>
      <w:proofErr w:type="spellStart"/>
      <w:r w:rsidRPr="001E6A1B">
        <w:rPr>
          <w:bCs/>
          <w:sz w:val="22"/>
          <w:szCs w:val="22"/>
        </w:rPr>
        <w:t>ppkt</w:t>
      </w:r>
      <w:proofErr w:type="spellEnd"/>
      <w:r w:rsidRPr="001E6A1B">
        <w:rPr>
          <w:bCs/>
          <w:sz w:val="22"/>
          <w:szCs w:val="22"/>
        </w:rPr>
        <w:t xml:space="preserve"> 2 składa każdy z Wykonawców wspólnie ubiegających się o zamówienie. Dokumenty wskazane w pkt 4 </w:t>
      </w:r>
      <w:proofErr w:type="spellStart"/>
      <w:r w:rsidRPr="001E6A1B">
        <w:rPr>
          <w:bCs/>
          <w:sz w:val="22"/>
          <w:szCs w:val="22"/>
        </w:rPr>
        <w:t>ppkt</w:t>
      </w:r>
      <w:proofErr w:type="spellEnd"/>
      <w:r w:rsidRPr="001E6A1B">
        <w:rPr>
          <w:bCs/>
          <w:sz w:val="22"/>
          <w:szCs w:val="22"/>
        </w:rPr>
        <w:t xml:space="preserve"> 1 składa ten Wykonawca-członek konsorcjum, który wykazuje spełnienie odpowiedniego warunku udziału w postępowaniu.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Charakter/postać dokumentów lub oświadczeń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Oświadczenia, składane przez Wykonawcę i inne podmioty, na </w:t>
      </w:r>
      <w:proofErr w:type="gramStart"/>
      <w:r w:rsidRPr="001E6A1B">
        <w:rPr>
          <w:bCs/>
          <w:sz w:val="22"/>
          <w:szCs w:val="22"/>
        </w:rPr>
        <w:t>zdolnościach których</w:t>
      </w:r>
      <w:proofErr w:type="gramEnd"/>
      <w:r w:rsidRPr="001E6A1B">
        <w:rPr>
          <w:bCs/>
          <w:sz w:val="22"/>
          <w:szCs w:val="22"/>
        </w:rPr>
        <w:t xml:space="preserve"> polega Wykonawca, składane są w postaci oryginału. Za oryginał uważa się oświadczenie złożony w formie pisemnej podpisane własnoręcznym podpisem.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Dokumenty, inne niż oświadczenia, składane są w oryginale lub k</w:t>
      </w:r>
      <w:r w:rsidR="00792C93" w:rsidRPr="001E6A1B">
        <w:rPr>
          <w:bCs/>
          <w:sz w:val="22"/>
          <w:szCs w:val="22"/>
        </w:rPr>
        <w:t xml:space="preserve">opii poświadczonej za zgodność </w:t>
      </w:r>
      <w:r w:rsidR="00791F91" w:rsidRPr="001E6A1B">
        <w:rPr>
          <w:bCs/>
          <w:sz w:val="22"/>
          <w:szCs w:val="22"/>
        </w:rPr>
        <w:br/>
      </w:r>
      <w:r w:rsidR="00792C93" w:rsidRPr="001E6A1B">
        <w:rPr>
          <w:bCs/>
          <w:sz w:val="22"/>
          <w:szCs w:val="22"/>
        </w:rPr>
        <w:t>z oryginałem.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Poświadczenia za zgodność z oryginałem dokonywane są w formie pisemnej przez Wykonawcę albo podmiot, na którego zdolnościach polega Wykonawca albo Wykonawcę wspólnie ubiegającego się </w:t>
      </w:r>
      <w:r w:rsidR="00791F91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t>o udzielenie zamówienia publicznego – odpowiednio w zakresie dokumentów, które każdego z nich dotyczą.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t>Wyjątki od obowiązku złożenia dokumentów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Wykonawca nie jest obowiązany do złożenia odpowiednich oświadczeń lub dokumentów, jeżeli:</w:t>
      </w:r>
    </w:p>
    <w:p w:rsidR="005D4C73" w:rsidRPr="001E6A1B" w:rsidRDefault="005D4C73" w:rsidP="002F0D3F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3" w:lineRule="atLeast"/>
        <w:ind w:left="567" w:hanging="283"/>
        <w:contextualSpacing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Zamawiający może je uzyskać za pomocą bezpłatnych i ogólnodostępnych baz danych, w szczególności rejestrów publicznych w rozumieniu ustawy z dnia 17 lutego 2005 r. o informatyzacji działalności podmiotów realizujących zadania publiczne. W przypadku, 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:rsidR="00AF1E33" w:rsidRPr="001E6A1B" w:rsidRDefault="005D4C73" w:rsidP="002F0D3F">
      <w:pPr>
        <w:pStyle w:val="Akapitzlist"/>
        <w:widowControl/>
        <w:numPr>
          <w:ilvl w:val="0"/>
          <w:numId w:val="15"/>
        </w:numPr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3" w:lineRule="atLeast"/>
        <w:ind w:left="284" w:firstLine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Zamawiający posiada aktualne oświadczenia lub dok</w:t>
      </w:r>
      <w:r w:rsidR="001E6A1B" w:rsidRPr="001E6A1B">
        <w:rPr>
          <w:bCs/>
          <w:sz w:val="22"/>
          <w:szCs w:val="22"/>
        </w:rPr>
        <w:t>umenty dotyczące tego Wykonawcy;</w:t>
      </w:r>
    </w:p>
    <w:p w:rsidR="001E6A1B" w:rsidRPr="001E6A1B" w:rsidRDefault="001E6A1B" w:rsidP="001E6A1B">
      <w:pPr>
        <w:pStyle w:val="Akapitzlist"/>
        <w:widowControl/>
        <w:numPr>
          <w:ilvl w:val="0"/>
          <w:numId w:val="15"/>
        </w:numPr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3" w:lineRule="atLeast"/>
        <w:ind w:left="284" w:firstLine="0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Jeżeli w kraju, w którym Wykonawca ma siedzibę lub miejsce zamieszkania lub w kraju, w którym miejsce zamieszkania mają osoby, których dotyczą dokumenty, nie wydaje się </w:t>
      </w:r>
      <w:proofErr w:type="gramStart"/>
      <w:r w:rsidRPr="001E6A1B">
        <w:rPr>
          <w:bCs/>
          <w:sz w:val="22"/>
          <w:szCs w:val="22"/>
        </w:rPr>
        <w:t>dokumentów o których</w:t>
      </w:r>
      <w:proofErr w:type="gramEnd"/>
      <w:r w:rsidRPr="001E6A1B">
        <w:rPr>
          <w:bCs/>
          <w:sz w:val="22"/>
          <w:szCs w:val="22"/>
        </w:rPr>
        <w:t xml:space="preserve"> mowa w pkt 1) powyżej, zastępuje się je dokumentem zawierającym oświadczenie, odpowiednio Wykonawcy, ze wskazaniem osób uprawnionych do jego reprezentacji, lub oświadczeniem których dokument miał dotyczy, złożonym przed notariuszem lub przed właściwym - ze względu na siedzibę lub miejsce zamieszkania Wykonawcy lub miejsce zamieszkania tych osób - organem sądowym, administracyjnym albo organem samorządu zawodowego lub gospodarczego. Przepisy pkt. 2) stosuje się.  </w:t>
      </w:r>
    </w:p>
    <w:p w:rsidR="001E6A1B" w:rsidRPr="001E6A1B" w:rsidRDefault="001E6A1B" w:rsidP="001E6A1B">
      <w:pPr>
        <w:pStyle w:val="Akapitzlist"/>
        <w:widowControl/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spacing w:line="23" w:lineRule="atLeast"/>
        <w:ind w:left="284"/>
        <w:jc w:val="both"/>
        <w:rPr>
          <w:bCs/>
          <w:sz w:val="22"/>
          <w:szCs w:val="22"/>
        </w:rPr>
      </w:pPr>
    </w:p>
    <w:p w:rsidR="002B1882" w:rsidRPr="001E6A1B" w:rsidRDefault="002B1882" w:rsidP="002F0D3F">
      <w:pPr>
        <w:pStyle w:val="Akapitzlist"/>
        <w:autoSpaceDE w:val="0"/>
        <w:autoSpaceDN w:val="0"/>
        <w:adjustRightInd w:val="0"/>
        <w:spacing w:line="23" w:lineRule="atLeast"/>
        <w:ind w:left="0"/>
        <w:jc w:val="both"/>
        <w:rPr>
          <w:bCs/>
          <w:sz w:val="22"/>
          <w:szCs w:val="22"/>
        </w:rPr>
      </w:pPr>
    </w:p>
    <w:p w:rsidR="005D4C73" w:rsidRPr="001E6A1B" w:rsidRDefault="00DC122E" w:rsidP="002F0D3F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b/>
          <w:bCs/>
          <w:sz w:val="22"/>
          <w:szCs w:val="22"/>
        </w:rPr>
      </w:pPr>
      <w:r w:rsidRPr="001E6A1B">
        <w:rPr>
          <w:b/>
          <w:bCs/>
          <w:sz w:val="22"/>
          <w:szCs w:val="22"/>
        </w:rPr>
        <w:lastRenderedPageBreak/>
        <w:t xml:space="preserve"> </w:t>
      </w:r>
      <w:r w:rsidR="005D4C73" w:rsidRPr="001E6A1B">
        <w:rPr>
          <w:b/>
          <w:bCs/>
          <w:sz w:val="22"/>
          <w:szCs w:val="22"/>
        </w:rPr>
        <w:t>Język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Dokumenty sporządzone w języku obcym są składane wraz </w:t>
      </w:r>
      <w:r w:rsidR="004E021C" w:rsidRPr="001E6A1B">
        <w:rPr>
          <w:bCs/>
          <w:sz w:val="22"/>
          <w:szCs w:val="22"/>
        </w:rPr>
        <w:t>z tłumaczeniem na język polski.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jc w:val="both"/>
        <w:rPr>
          <w:bCs/>
          <w:sz w:val="22"/>
          <w:szCs w:val="22"/>
        </w:rPr>
      </w:pPr>
    </w:p>
    <w:p w:rsidR="005D4C73" w:rsidRPr="001E6A1B" w:rsidRDefault="005D4C73" w:rsidP="00065087">
      <w:pPr>
        <w:widowControl/>
        <w:suppressAutoHyphens w:val="0"/>
        <w:spacing w:line="23" w:lineRule="atLeast"/>
        <w:ind w:left="426" w:hanging="426"/>
        <w:jc w:val="both"/>
        <w:rPr>
          <w:b/>
          <w:bCs/>
          <w:sz w:val="22"/>
          <w:szCs w:val="22"/>
        </w:rPr>
      </w:pPr>
      <w:bookmarkStart w:id="10" w:name="_Toc458084639"/>
      <w:r w:rsidRPr="001E6A1B">
        <w:rPr>
          <w:b/>
          <w:sz w:val="22"/>
          <w:szCs w:val="22"/>
        </w:rPr>
        <w:t>§ 8.  Sposób</w:t>
      </w:r>
      <w:r w:rsidRPr="001E6A1B">
        <w:rPr>
          <w:sz w:val="22"/>
          <w:szCs w:val="22"/>
        </w:rPr>
        <w:t xml:space="preserve"> </w:t>
      </w:r>
      <w:r w:rsidRPr="001E6A1B">
        <w:rPr>
          <w:b/>
          <w:sz w:val="22"/>
          <w:szCs w:val="22"/>
        </w:rPr>
        <w:t>porozumiewania się w postępowaniu oraz osoby uprawnione do porozumiewania</w:t>
      </w:r>
      <w:r w:rsidR="00A93305" w:rsidRPr="001E6A1B">
        <w:rPr>
          <w:b/>
          <w:sz w:val="22"/>
          <w:szCs w:val="22"/>
        </w:rPr>
        <w:t xml:space="preserve"> </w:t>
      </w:r>
      <w:r w:rsidRPr="001E6A1B">
        <w:rPr>
          <w:b/>
          <w:sz w:val="22"/>
          <w:szCs w:val="22"/>
        </w:rPr>
        <w:t xml:space="preserve">się </w:t>
      </w:r>
      <w:r w:rsidR="00065087" w:rsidRPr="001E6A1B">
        <w:rPr>
          <w:b/>
          <w:sz w:val="22"/>
          <w:szCs w:val="22"/>
        </w:rPr>
        <w:br/>
      </w:r>
      <w:r w:rsidRPr="001E6A1B">
        <w:rPr>
          <w:b/>
          <w:sz w:val="22"/>
          <w:szCs w:val="22"/>
        </w:rPr>
        <w:t>z Wykonawcami</w:t>
      </w:r>
      <w:bookmarkEnd w:id="10"/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Komunikacja między Zamawiającym a Wykonawcami odbywa się za pośrednictwem operatora pocztowego w rozumieniu ustawy z dnia 23 listopada 2012 r.</w:t>
      </w:r>
      <w:r w:rsidR="00821990" w:rsidRPr="001E6A1B">
        <w:rPr>
          <w:bCs/>
          <w:sz w:val="22"/>
          <w:szCs w:val="22"/>
        </w:rPr>
        <w:t xml:space="preserve"> – Prawo pocztowe (</w:t>
      </w:r>
      <w:r w:rsidR="00D81D6D" w:rsidRPr="001E6A1B">
        <w:rPr>
          <w:bCs/>
          <w:sz w:val="22"/>
          <w:szCs w:val="22"/>
        </w:rPr>
        <w:t xml:space="preserve">Dz. U. </w:t>
      </w:r>
      <w:proofErr w:type="spellStart"/>
      <w:proofErr w:type="gramStart"/>
      <w:r w:rsidR="00D81D6D" w:rsidRPr="001E6A1B">
        <w:rPr>
          <w:bCs/>
          <w:sz w:val="22"/>
          <w:szCs w:val="22"/>
        </w:rPr>
        <w:t>t</w:t>
      </w:r>
      <w:proofErr w:type="gramEnd"/>
      <w:r w:rsidR="00D81D6D" w:rsidRPr="001E6A1B">
        <w:rPr>
          <w:bCs/>
          <w:sz w:val="22"/>
          <w:szCs w:val="22"/>
        </w:rPr>
        <w:t>.j</w:t>
      </w:r>
      <w:proofErr w:type="spellEnd"/>
      <w:r w:rsidR="00D81D6D" w:rsidRPr="001E6A1B">
        <w:rPr>
          <w:bCs/>
          <w:sz w:val="22"/>
          <w:szCs w:val="22"/>
        </w:rPr>
        <w:t>. z 2016 r. poz. 1113,1250, 1823, 1948 oraz z 2017 r. poz. 1128</w:t>
      </w:r>
      <w:r w:rsidRPr="001E6A1B">
        <w:rPr>
          <w:bCs/>
          <w:sz w:val="22"/>
          <w:szCs w:val="22"/>
        </w:rPr>
        <w:t>), osobiście, za pośrednictwem posłańca, faksu lub przy użyciu środków komunikacji elektronicznej w rozumieniu ustawy z dnia 18 lipca 2002 r. o świadczeniu usług dr</w:t>
      </w:r>
      <w:r w:rsidR="00EF2755" w:rsidRPr="001E6A1B">
        <w:rPr>
          <w:bCs/>
          <w:sz w:val="22"/>
          <w:szCs w:val="22"/>
        </w:rPr>
        <w:t>ogą elektroniczną (</w:t>
      </w:r>
      <w:r w:rsidR="00D81D6D" w:rsidRPr="001E6A1B">
        <w:rPr>
          <w:bCs/>
          <w:sz w:val="22"/>
          <w:szCs w:val="22"/>
        </w:rPr>
        <w:t xml:space="preserve">Dz. U. </w:t>
      </w:r>
      <w:proofErr w:type="spellStart"/>
      <w:proofErr w:type="gramStart"/>
      <w:r w:rsidR="00D81D6D" w:rsidRPr="001E6A1B">
        <w:rPr>
          <w:bCs/>
          <w:sz w:val="22"/>
          <w:szCs w:val="22"/>
        </w:rPr>
        <w:t>t</w:t>
      </w:r>
      <w:proofErr w:type="gramEnd"/>
      <w:r w:rsidR="00D81D6D" w:rsidRPr="001E6A1B">
        <w:rPr>
          <w:bCs/>
          <w:sz w:val="22"/>
          <w:szCs w:val="22"/>
        </w:rPr>
        <w:t>.j</w:t>
      </w:r>
      <w:proofErr w:type="spellEnd"/>
      <w:r w:rsidR="00D81D6D" w:rsidRPr="001E6A1B">
        <w:rPr>
          <w:bCs/>
          <w:sz w:val="22"/>
          <w:szCs w:val="22"/>
        </w:rPr>
        <w:t>. z 2017 r. poz. 1219</w:t>
      </w:r>
      <w:r w:rsidR="00F92C46" w:rsidRPr="001E6A1B">
        <w:rPr>
          <w:bCs/>
          <w:sz w:val="22"/>
          <w:szCs w:val="22"/>
        </w:rPr>
        <w:t>).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§7.</w:t>
      </w:r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Wykonawca może zwrócić się do Zamawiającego o wyjaśnienie treści SIWZ. Zamawiający ma obowiązek udzielić odpowiedzi na pytania Wykonawcy, pod warunkiem, że wniosek o wyjaśnienie wpłynął </w:t>
      </w:r>
      <w:r w:rsidR="00791F91" w:rsidRPr="001E6A1B">
        <w:rPr>
          <w:bCs/>
          <w:sz w:val="22"/>
          <w:szCs w:val="22"/>
        </w:rPr>
        <w:br/>
      </w:r>
      <w:r w:rsidRPr="001E6A1B">
        <w:rPr>
          <w:bCs/>
          <w:sz w:val="22"/>
          <w:szCs w:val="22"/>
        </w:rPr>
        <w:t>do Zamawiającego nie później niż do końca dnia, w którym upływa połowa wyznaczonego terminu składania ofert.</w:t>
      </w:r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biegu terminu składania wniosków o wyjaśnienie SIWZ, na które Zamawiający ma obowiązek udzielenia odpowiedzi.</w:t>
      </w:r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Oświadczenie, wniosek, zawiadomienie, oraz inf</w:t>
      </w:r>
      <w:r w:rsidR="00CE70DD" w:rsidRPr="001E6A1B">
        <w:rPr>
          <w:bCs/>
          <w:sz w:val="22"/>
          <w:szCs w:val="22"/>
        </w:rPr>
        <w:t xml:space="preserve">ormacje, w tym pytania do SIWZ </w:t>
      </w:r>
      <w:r w:rsidRPr="001E6A1B">
        <w:rPr>
          <w:bCs/>
          <w:sz w:val="22"/>
          <w:szCs w:val="22"/>
        </w:rPr>
        <w:t>i odpowiedzi uznaje się za złożone w chwili, w której wpłynął on do siedziby adresata faksem, elektronicznie lub został doręczony w inny sposób do siedziby Zamawiającego lub Wykonawcy. Przesyłając oświadczenie, wniosek, zawiadomienie oraz inf</w:t>
      </w:r>
      <w:r w:rsidR="00CE70DD" w:rsidRPr="001E6A1B">
        <w:rPr>
          <w:bCs/>
          <w:sz w:val="22"/>
          <w:szCs w:val="22"/>
        </w:rPr>
        <w:t xml:space="preserve">ormacje, w tym pytania do SIWZ </w:t>
      </w:r>
      <w:r w:rsidRPr="001E6A1B">
        <w:rPr>
          <w:bCs/>
          <w:sz w:val="22"/>
          <w:szCs w:val="22"/>
        </w:rPr>
        <w:t xml:space="preserve">i odpowiedzi, za pomocą faksu lub elektronicznie, każda strona ma obowiązek potwierdzić jej wpływ (lub poinformować o braku wpływu) na żądanie drugiej strony. </w:t>
      </w:r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Osobą uprawnioną do kontaktu z Wykonawcami jest:</w:t>
      </w:r>
    </w:p>
    <w:p w:rsidR="005D4C73" w:rsidRPr="001E6A1B" w:rsidRDefault="00065087" w:rsidP="002F0D3F">
      <w:pPr>
        <w:autoSpaceDE w:val="0"/>
        <w:autoSpaceDN w:val="0"/>
        <w:adjustRightInd w:val="0"/>
        <w:spacing w:line="23" w:lineRule="atLeast"/>
        <w:ind w:firstLine="426"/>
        <w:jc w:val="both"/>
        <w:rPr>
          <w:bCs/>
          <w:sz w:val="22"/>
          <w:szCs w:val="22"/>
          <w:lang w:val="en-US"/>
        </w:rPr>
      </w:pPr>
      <w:r w:rsidRPr="001E6A1B">
        <w:rPr>
          <w:bCs/>
          <w:sz w:val="22"/>
          <w:szCs w:val="22"/>
          <w:lang w:val="en-US"/>
        </w:rPr>
        <w:t>Anna Zaręba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left="708" w:hanging="282"/>
        <w:jc w:val="both"/>
        <w:rPr>
          <w:bCs/>
          <w:sz w:val="22"/>
          <w:szCs w:val="22"/>
          <w:lang w:val="en-US"/>
        </w:rPr>
      </w:pPr>
      <w:r w:rsidRPr="001E6A1B">
        <w:rPr>
          <w:bCs/>
          <w:sz w:val="22"/>
          <w:szCs w:val="22"/>
          <w:lang w:val="en-US"/>
        </w:rPr>
        <w:t xml:space="preserve">tel. 22 432 </w:t>
      </w:r>
      <w:r w:rsidR="00065087" w:rsidRPr="001E6A1B">
        <w:rPr>
          <w:bCs/>
          <w:sz w:val="22"/>
          <w:szCs w:val="22"/>
          <w:lang w:val="en-US"/>
        </w:rPr>
        <w:t>86 38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firstLine="426"/>
        <w:jc w:val="both"/>
        <w:rPr>
          <w:bCs/>
          <w:sz w:val="22"/>
          <w:szCs w:val="22"/>
          <w:lang w:val="en-US"/>
        </w:rPr>
      </w:pPr>
      <w:proofErr w:type="gramStart"/>
      <w:r w:rsidRPr="001E6A1B">
        <w:rPr>
          <w:bCs/>
          <w:sz w:val="22"/>
          <w:szCs w:val="22"/>
          <w:lang w:val="en-US"/>
        </w:rPr>
        <w:t>e-mail</w:t>
      </w:r>
      <w:proofErr w:type="gramEnd"/>
      <w:r w:rsidRPr="001E6A1B">
        <w:rPr>
          <w:bCs/>
          <w:sz w:val="22"/>
          <w:szCs w:val="22"/>
          <w:lang w:val="en-US"/>
        </w:rPr>
        <w:t>:</w:t>
      </w:r>
      <w:r w:rsidR="00025324" w:rsidRPr="001E6A1B">
        <w:rPr>
          <w:sz w:val="22"/>
          <w:szCs w:val="22"/>
          <w:lang w:val="en-US"/>
        </w:rPr>
        <w:t xml:space="preserve"> </w:t>
      </w:r>
      <w:hyperlink r:id="rId9" w:history="1">
        <w:r w:rsidR="00025324" w:rsidRPr="001E6A1B">
          <w:rPr>
            <w:rStyle w:val="Hipercze"/>
            <w:bCs/>
            <w:sz w:val="22"/>
            <w:szCs w:val="22"/>
            <w:lang w:val="en-US"/>
          </w:rPr>
          <w:t>pzp@parp.gov.pl</w:t>
        </w:r>
      </w:hyperlink>
      <w:r w:rsidRPr="001E6A1B">
        <w:rPr>
          <w:bCs/>
          <w:sz w:val="22"/>
          <w:szCs w:val="22"/>
          <w:lang w:val="en-US"/>
        </w:rPr>
        <w:t xml:space="preserve"> </w:t>
      </w:r>
    </w:p>
    <w:p w:rsidR="005D4C73" w:rsidRPr="001E6A1B" w:rsidRDefault="005D4C73" w:rsidP="002F0D3F">
      <w:pPr>
        <w:autoSpaceDE w:val="0"/>
        <w:autoSpaceDN w:val="0"/>
        <w:adjustRightInd w:val="0"/>
        <w:spacing w:line="23" w:lineRule="atLeast"/>
        <w:ind w:firstLine="426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w</w:t>
      </w:r>
      <w:proofErr w:type="gramEnd"/>
      <w:r w:rsidRPr="001E6A1B">
        <w:rPr>
          <w:bCs/>
          <w:sz w:val="22"/>
          <w:szCs w:val="22"/>
        </w:rPr>
        <w:t xml:space="preserve"> siedzibie Zamawiającego od poniedziałku do piątku w godzinach 08:30 – 16:30.</w:t>
      </w:r>
    </w:p>
    <w:p w:rsidR="005D4C73" w:rsidRPr="001E6A1B" w:rsidRDefault="005D4C73" w:rsidP="002F0D3F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Wszelką korespondencję dotyczącą prowadzonego postępowania należy kierować na adres Zamawiającego: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Polska Agencja Rozwoju Przedsiębiorczości 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Biuro Zamówień Publicznych 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ul</w:t>
      </w:r>
      <w:proofErr w:type="gramEnd"/>
      <w:r w:rsidRPr="001E6A1B">
        <w:rPr>
          <w:bCs/>
          <w:sz w:val="22"/>
          <w:szCs w:val="22"/>
        </w:rPr>
        <w:t>. Pańska 81/83, 00-834 Warszawa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faks</w:t>
      </w:r>
      <w:proofErr w:type="gramEnd"/>
      <w:r w:rsidRPr="001E6A1B">
        <w:rPr>
          <w:bCs/>
          <w:sz w:val="22"/>
          <w:szCs w:val="22"/>
        </w:rPr>
        <w:t xml:space="preserve">: 22 432 86 20 </w:t>
      </w:r>
    </w:p>
    <w:p w:rsidR="005D4C73" w:rsidRPr="001E6A1B" w:rsidRDefault="005D4C73" w:rsidP="002F0D3F">
      <w:pPr>
        <w:pStyle w:val="Akapitzlist"/>
        <w:autoSpaceDE w:val="0"/>
        <w:autoSpaceDN w:val="0"/>
        <w:adjustRightInd w:val="0"/>
        <w:spacing w:line="23" w:lineRule="atLeast"/>
        <w:ind w:left="426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e-mail</w:t>
      </w:r>
      <w:proofErr w:type="gramEnd"/>
      <w:r w:rsidRPr="001E6A1B">
        <w:rPr>
          <w:bCs/>
          <w:sz w:val="22"/>
          <w:szCs w:val="22"/>
        </w:rPr>
        <w:t xml:space="preserve">: </w:t>
      </w:r>
      <w:hyperlink r:id="rId10" w:history="1">
        <w:r w:rsidRPr="001E6A1B">
          <w:rPr>
            <w:rStyle w:val="Hipercze"/>
            <w:bCs/>
            <w:sz w:val="22"/>
            <w:szCs w:val="22"/>
          </w:rPr>
          <w:t>pzp@parp.gov.pl</w:t>
        </w:r>
      </w:hyperlink>
      <w:r w:rsidRPr="001E6A1B">
        <w:rPr>
          <w:bCs/>
          <w:sz w:val="22"/>
          <w:szCs w:val="22"/>
        </w:rPr>
        <w:t xml:space="preserve"> </w:t>
      </w:r>
    </w:p>
    <w:p w:rsidR="007A6897" w:rsidRPr="001E6A1B" w:rsidRDefault="007A6897" w:rsidP="002F0D3F">
      <w:pPr>
        <w:tabs>
          <w:tab w:val="left" w:pos="0"/>
          <w:tab w:val="left" w:pos="284"/>
          <w:tab w:val="left" w:pos="851"/>
          <w:tab w:val="left" w:pos="1276"/>
        </w:tabs>
        <w:spacing w:line="23" w:lineRule="atLeast"/>
        <w:jc w:val="both"/>
        <w:rPr>
          <w:bCs/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 9.  Wymagania dotyczące wadium</w:t>
      </w:r>
    </w:p>
    <w:p w:rsidR="005D4C73" w:rsidRPr="001E6A1B" w:rsidRDefault="002E7CB6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Zamawiający wymaga wniesienia wadium w wysokości </w:t>
      </w:r>
      <w:r w:rsidR="00E8150C" w:rsidRPr="001E6A1B">
        <w:rPr>
          <w:b/>
          <w:sz w:val="22"/>
          <w:szCs w:val="22"/>
        </w:rPr>
        <w:t>5</w:t>
      </w:r>
      <w:r w:rsidR="0007160D" w:rsidRPr="001E6A1B">
        <w:rPr>
          <w:b/>
          <w:sz w:val="22"/>
          <w:szCs w:val="22"/>
        </w:rPr>
        <w:t> </w:t>
      </w:r>
      <w:r w:rsidR="007A6897" w:rsidRPr="001E6A1B">
        <w:rPr>
          <w:b/>
          <w:sz w:val="22"/>
          <w:szCs w:val="22"/>
        </w:rPr>
        <w:t>000</w:t>
      </w:r>
      <w:r w:rsidR="0007160D" w:rsidRPr="001E6A1B">
        <w:rPr>
          <w:b/>
          <w:sz w:val="22"/>
          <w:szCs w:val="22"/>
        </w:rPr>
        <w:t>,00</w:t>
      </w:r>
      <w:r w:rsidR="000E3EB5" w:rsidRPr="001E6A1B">
        <w:rPr>
          <w:sz w:val="22"/>
          <w:szCs w:val="22"/>
        </w:rPr>
        <w:t xml:space="preserve"> </w:t>
      </w:r>
      <w:r w:rsidRPr="001E6A1B">
        <w:rPr>
          <w:b/>
          <w:sz w:val="22"/>
          <w:szCs w:val="22"/>
        </w:rPr>
        <w:t>(</w:t>
      </w:r>
      <w:r w:rsidRPr="001E6A1B">
        <w:rPr>
          <w:i/>
          <w:sz w:val="22"/>
          <w:szCs w:val="22"/>
        </w:rPr>
        <w:t>słownie</w:t>
      </w:r>
      <w:r w:rsidR="0007160D" w:rsidRPr="001E6A1B">
        <w:rPr>
          <w:i/>
          <w:sz w:val="22"/>
          <w:szCs w:val="22"/>
        </w:rPr>
        <w:t xml:space="preserve"> </w:t>
      </w:r>
      <w:r w:rsidR="00E8150C" w:rsidRPr="001E6A1B">
        <w:rPr>
          <w:i/>
          <w:sz w:val="22"/>
          <w:szCs w:val="22"/>
        </w:rPr>
        <w:t xml:space="preserve">pięć </w:t>
      </w:r>
      <w:r w:rsidR="0007160D" w:rsidRPr="001E6A1B">
        <w:rPr>
          <w:i/>
          <w:sz w:val="22"/>
          <w:szCs w:val="22"/>
        </w:rPr>
        <w:t>tysięcy</w:t>
      </w:r>
      <w:r w:rsidRPr="001E6A1B">
        <w:rPr>
          <w:b/>
          <w:sz w:val="22"/>
          <w:szCs w:val="22"/>
        </w:rPr>
        <w:t>) zł</w:t>
      </w:r>
      <w:r w:rsidRPr="001E6A1B">
        <w:rPr>
          <w:sz w:val="22"/>
          <w:szCs w:val="22"/>
        </w:rPr>
        <w:t xml:space="preserve"> przed upływem terminu składania ofert określonego w niniejszej SIWZ</w:t>
      </w:r>
      <w:r w:rsidR="005D4C73" w:rsidRPr="001E6A1B">
        <w:rPr>
          <w:sz w:val="22"/>
          <w:szCs w:val="22"/>
        </w:rPr>
        <w:t>.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Wadium może być wnoszone w jednej lub w kilku następujących formach:</w:t>
      </w:r>
    </w:p>
    <w:p w:rsidR="005D4C73" w:rsidRPr="001E6A1B" w:rsidRDefault="005D4C73" w:rsidP="002F0D3F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spacing w:line="23" w:lineRule="atLeast"/>
        <w:ind w:left="993" w:hanging="426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pieniądzu</w:t>
      </w:r>
      <w:proofErr w:type="gramEnd"/>
      <w:r w:rsidRPr="001E6A1B">
        <w:rPr>
          <w:sz w:val="22"/>
          <w:szCs w:val="22"/>
        </w:rPr>
        <w:t>;</w:t>
      </w:r>
    </w:p>
    <w:p w:rsidR="005D4C73" w:rsidRPr="001E6A1B" w:rsidRDefault="005D4C73" w:rsidP="002F0D3F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spacing w:line="23" w:lineRule="atLeast"/>
        <w:ind w:left="993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poręczeniach bankowych lub poręczeniach spółdzielczej kasy oszczędnościowo-kredytowej, z </w:t>
      </w:r>
      <w:proofErr w:type="gramStart"/>
      <w:r w:rsidRPr="001E6A1B">
        <w:rPr>
          <w:sz w:val="22"/>
          <w:szCs w:val="22"/>
        </w:rPr>
        <w:t>tym że</w:t>
      </w:r>
      <w:proofErr w:type="gramEnd"/>
      <w:r w:rsidRPr="001E6A1B">
        <w:rPr>
          <w:sz w:val="22"/>
          <w:szCs w:val="22"/>
        </w:rPr>
        <w:t xml:space="preserve"> poręczenie kasy jest zawsze poręczeniem pieniężnym;</w:t>
      </w:r>
    </w:p>
    <w:p w:rsidR="005D4C73" w:rsidRPr="001E6A1B" w:rsidRDefault="005D4C73" w:rsidP="002F0D3F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spacing w:line="23" w:lineRule="atLeast"/>
        <w:ind w:left="993" w:hanging="426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gwarancjach</w:t>
      </w:r>
      <w:proofErr w:type="gramEnd"/>
      <w:r w:rsidRPr="001E6A1B">
        <w:rPr>
          <w:sz w:val="22"/>
          <w:szCs w:val="22"/>
        </w:rPr>
        <w:t xml:space="preserve"> bankowych;</w:t>
      </w:r>
    </w:p>
    <w:p w:rsidR="005D4C73" w:rsidRPr="001E6A1B" w:rsidRDefault="005D4C73" w:rsidP="002F0D3F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spacing w:line="23" w:lineRule="atLeast"/>
        <w:ind w:left="993" w:hanging="426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gwarancjach</w:t>
      </w:r>
      <w:proofErr w:type="gramEnd"/>
      <w:r w:rsidRPr="001E6A1B">
        <w:rPr>
          <w:sz w:val="22"/>
          <w:szCs w:val="22"/>
        </w:rPr>
        <w:t xml:space="preserve"> ubezpieczeniowych;</w:t>
      </w:r>
    </w:p>
    <w:p w:rsidR="005D4C73" w:rsidRPr="001E6A1B" w:rsidRDefault="005D4C73" w:rsidP="002F0D3F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spacing w:line="23" w:lineRule="atLeast"/>
        <w:ind w:left="993" w:hanging="426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poręczeniach</w:t>
      </w:r>
      <w:proofErr w:type="gramEnd"/>
      <w:r w:rsidRPr="001E6A1B">
        <w:rPr>
          <w:sz w:val="22"/>
          <w:szCs w:val="22"/>
        </w:rPr>
        <w:t xml:space="preserve"> udzielanych przez podmioty, o których mowa w art.</w:t>
      </w:r>
      <w:r w:rsidR="00CE70DD" w:rsidRPr="001E6A1B">
        <w:rPr>
          <w:sz w:val="22"/>
          <w:szCs w:val="22"/>
        </w:rPr>
        <w:t xml:space="preserve"> 6b ust. 5 pkt 2 ustawy z dnia </w:t>
      </w:r>
      <w:r w:rsidRPr="001E6A1B">
        <w:rPr>
          <w:sz w:val="22"/>
          <w:szCs w:val="22"/>
        </w:rPr>
        <w:t>9 listopada 2000 r. o utworzeniu Polskiej Agencji Rozwoju Przedsiębiorczości (</w:t>
      </w:r>
      <w:r w:rsidR="00D81D6D" w:rsidRPr="001E6A1B">
        <w:rPr>
          <w:sz w:val="22"/>
          <w:szCs w:val="22"/>
        </w:rPr>
        <w:t xml:space="preserve">Dz. U. </w:t>
      </w:r>
      <w:proofErr w:type="gramStart"/>
      <w:r w:rsidR="00D81D6D" w:rsidRPr="001E6A1B">
        <w:rPr>
          <w:sz w:val="22"/>
          <w:szCs w:val="22"/>
        </w:rPr>
        <w:t>z</w:t>
      </w:r>
      <w:proofErr w:type="gramEnd"/>
      <w:r w:rsidR="00D81D6D" w:rsidRPr="001E6A1B">
        <w:rPr>
          <w:sz w:val="22"/>
          <w:szCs w:val="22"/>
        </w:rPr>
        <w:t xml:space="preserve"> 2016 r. poz. 359, 2260 oraz z 2017 r. poz. 1089, 1475</w:t>
      </w:r>
      <w:r w:rsidRPr="001E6A1B">
        <w:rPr>
          <w:sz w:val="22"/>
          <w:szCs w:val="22"/>
        </w:rPr>
        <w:t>).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360"/>
        </w:tabs>
        <w:suppressAutoHyphens w:val="0"/>
        <w:spacing w:line="23" w:lineRule="atLeast"/>
        <w:ind w:left="357" w:hanging="357"/>
        <w:jc w:val="both"/>
        <w:rPr>
          <w:b/>
          <w:sz w:val="22"/>
          <w:szCs w:val="22"/>
        </w:rPr>
      </w:pPr>
      <w:r w:rsidRPr="001E6A1B">
        <w:rPr>
          <w:sz w:val="22"/>
          <w:szCs w:val="22"/>
        </w:rPr>
        <w:lastRenderedPageBreak/>
        <w:t>Wadium wnoszone w pieniądzu należy wpłacić na rachunek bankowy prowadzony w Banku Gospodarstwa Krajowego nr</w:t>
      </w:r>
      <w:r w:rsidRPr="001E6A1B">
        <w:rPr>
          <w:b/>
          <w:sz w:val="22"/>
          <w:szCs w:val="22"/>
        </w:rPr>
        <w:t xml:space="preserve"> </w:t>
      </w:r>
      <w:r w:rsidRPr="001E6A1B">
        <w:rPr>
          <w:sz w:val="22"/>
          <w:szCs w:val="22"/>
        </w:rPr>
        <w:t>PL 74 1130 1017 0000 0005 1890 0002,</w:t>
      </w:r>
      <w:r w:rsidRPr="001E6A1B" w:rsidDel="005B5DFE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>z dopiskiem</w:t>
      </w:r>
      <w:r w:rsidRPr="001E6A1B">
        <w:rPr>
          <w:b/>
          <w:sz w:val="22"/>
          <w:szCs w:val="22"/>
        </w:rPr>
        <w:t xml:space="preserve"> „Wadium</w:t>
      </w:r>
      <w:r w:rsidR="0007160D" w:rsidRPr="001E6A1B">
        <w:rPr>
          <w:b/>
          <w:sz w:val="22"/>
          <w:szCs w:val="22"/>
        </w:rPr>
        <w:t xml:space="preserve"> </w:t>
      </w:r>
      <w:r w:rsidR="00E8150C" w:rsidRPr="001E6A1B">
        <w:rPr>
          <w:b/>
          <w:sz w:val="22"/>
          <w:szCs w:val="22"/>
        </w:rPr>
        <w:t>79/K (76/DKM/2017, p/233/DPG/2017)</w:t>
      </w:r>
      <w:r w:rsidR="00442788" w:rsidRPr="001E6A1B">
        <w:rPr>
          <w:b/>
          <w:sz w:val="22"/>
          <w:szCs w:val="22"/>
        </w:rPr>
        <w:t>”</w:t>
      </w:r>
      <w:r w:rsidR="00442788" w:rsidRPr="001E6A1B">
        <w:rPr>
          <w:sz w:val="22"/>
          <w:szCs w:val="22"/>
        </w:rPr>
        <w:t>.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Skuteczne wniesienie wadium w pieniądzu następuje z chwilą wpływu środków pieniężnych na rachunek bankowy, o którym mowa w ust. 3, przed upływem terminu składania ofert.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Wadium wnoszone w formach określonych w ust. 2 pkt 2-5, musi zawierać zobowiązanie gwaranta lub poręczyciela z tytułu wystąpienia zdarzeń, o których mowa w art. </w:t>
      </w:r>
      <w:r w:rsidR="00CE70DD" w:rsidRPr="001E6A1B">
        <w:rPr>
          <w:sz w:val="22"/>
          <w:szCs w:val="22"/>
        </w:rPr>
        <w:t xml:space="preserve">46 ust. 4a i 5 </w:t>
      </w:r>
      <w:proofErr w:type="spellStart"/>
      <w:r w:rsidR="00CE70DD" w:rsidRPr="001E6A1B">
        <w:rPr>
          <w:sz w:val="22"/>
          <w:szCs w:val="22"/>
        </w:rPr>
        <w:t>uPzp</w:t>
      </w:r>
      <w:proofErr w:type="spellEnd"/>
      <w:r w:rsidR="00CE70DD" w:rsidRPr="001E6A1B">
        <w:rPr>
          <w:sz w:val="22"/>
          <w:szCs w:val="22"/>
        </w:rPr>
        <w:t>, przy czym:</w:t>
      </w:r>
    </w:p>
    <w:p w:rsidR="005D4C73" w:rsidRPr="001E6A1B" w:rsidRDefault="005D4C73" w:rsidP="002F0D3F">
      <w:pPr>
        <w:widowControl/>
        <w:numPr>
          <w:ilvl w:val="1"/>
          <w:numId w:val="3"/>
        </w:numPr>
        <w:tabs>
          <w:tab w:val="clear" w:pos="1440"/>
          <w:tab w:val="left" w:pos="993"/>
        </w:tabs>
        <w:suppressAutoHyphens w:val="0"/>
        <w:spacing w:line="23" w:lineRule="atLeast"/>
        <w:ind w:left="993" w:hanging="425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w</w:t>
      </w:r>
      <w:proofErr w:type="gramEnd"/>
      <w:r w:rsidRPr="001E6A1B">
        <w:rPr>
          <w:sz w:val="22"/>
          <w:szCs w:val="22"/>
        </w:rPr>
        <w:t xml:space="preserve"> przypadku, gdy Wykonawcy wspólnie ubiegają się o ud</w:t>
      </w:r>
      <w:r w:rsidR="00CE70DD" w:rsidRPr="001E6A1B">
        <w:rPr>
          <w:sz w:val="22"/>
          <w:szCs w:val="22"/>
        </w:rPr>
        <w:t xml:space="preserve">zielenie zamówienia, dokumenty </w:t>
      </w:r>
      <w:r w:rsidRPr="001E6A1B">
        <w:rPr>
          <w:sz w:val="22"/>
          <w:szCs w:val="22"/>
        </w:rPr>
        <w:t>te muszą obejmować swym zakresem wszelkie roszczenia Zam</w:t>
      </w:r>
      <w:r w:rsidR="00CE70DD" w:rsidRPr="001E6A1B">
        <w:rPr>
          <w:sz w:val="22"/>
          <w:szCs w:val="22"/>
        </w:rPr>
        <w:t xml:space="preserve">awiającego z tytułu związanych </w:t>
      </w:r>
      <w:r w:rsidR="00B206CE" w:rsidRPr="001E6A1B">
        <w:rPr>
          <w:sz w:val="22"/>
          <w:szCs w:val="22"/>
        </w:rPr>
        <w:br/>
      </w:r>
      <w:r w:rsidRPr="001E6A1B">
        <w:rPr>
          <w:sz w:val="22"/>
          <w:szCs w:val="22"/>
        </w:rPr>
        <w:t>z postępowaniem o udzielenie zamówienia działań lub zaniechań,</w:t>
      </w:r>
    </w:p>
    <w:p w:rsidR="005D4C73" w:rsidRPr="001E6A1B" w:rsidRDefault="005D4C73" w:rsidP="002F0D3F">
      <w:pPr>
        <w:widowControl/>
        <w:numPr>
          <w:ilvl w:val="1"/>
          <w:numId w:val="3"/>
        </w:numPr>
        <w:tabs>
          <w:tab w:val="clear" w:pos="1440"/>
          <w:tab w:val="left" w:pos="993"/>
        </w:tabs>
        <w:suppressAutoHyphens w:val="0"/>
        <w:spacing w:line="23" w:lineRule="atLeast"/>
        <w:ind w:left="993" w:hanging="425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dokumenty</w:t>
      </w:r>
      <w:proofErr w:type="gramEnd"/>
      <w:r w:rsidRPr="001E6A1B">
        <w:rPr>
          <w:sz w:val="22"/>
          <w:szCs w:val="22"/>
        </w:rPr>
        <w:t xml:space="preserve"> te będą zawierały klauzule zapłaty sumy wadialnej na rzecz zamawiającego nieodwołanie, bezwarunkowo i na pierwsze żądanie,</w:t>
      </w:r>
    </w:p>
    <w:p w:rsidR="005D4C73" w:rsidRPr="001E6A1B" w:rsidRDefault="005D4C73" w:rsidP="002F0D3F">
      <w:pPr>
        <w:widowControl/>
        <w:numPr>
          <w:ilvl w:val="1"/>
          <w:numId w:val="3"/>
        </w:numPr>
        <w:tabs>
          <w:tab w:val="clear" w:pos="1440"/>
          <w:tab w:val="left" w:pos="993"/>
        </w:tabs>
        <w:suppressAutoHyphens w:val="0"/>
        <w:spacing w:line="23" w:lineRule="atLeast"/>
        <w:ind w:left="993" w:hanging="425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dokumenty</w:t>
      </w:r>
      <w:proofErr w:type="gramEnd"/>
      <w:r w:rsidRPr="001E6A1B">
        <w:rPr>
          <w:sz w:val="22"/>
          <w:szCs w:val="22"/>
        </w:rPr>
        <w:t xml:space="preserve"> te zostaną złożone w oryginale. 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Oryginały dokumentów, o których mowa w ust. 2 pkt 2-5, należy złożyć wraz z ofertą, w osobnej kopercie.</w:t>
      </w:r>
    </w:p>
    <w:p w:rsidR="005D4C73" w:rsidRPr="001E6A1B" w:rsidRDefault="005D4C73" w:rsidP="002F0D3F">
      <w:pPr>
        <w:widowControl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Zamawiający informuje, iż jest obowiązany zatrzymać wadium wraz z odsetkami w przypadku ziszczenia się przesłanek, o których mowa w art. 46 ust. 4a</w:t>
      </w:r>
      <w:r w:rsidR="00D81D6D" w:rsidRPr="001E6A1B">
        <w:rPr>
          <w:sz w:val="22"/>
          <w:szCs w:val="22"/>
        </w:rPr>
        <w:t xml:space="preserve"> i 5</w:t>
      </w:r>
      <w:r w:rsidRPr="001E6A1B">
        <w:rPr>
          <w:sz w:val="22"/>
          <w:szCs w:val="22"/>
        </w:rPr>
        <w:t xml:space="preserve"> </w:t>
      </w:r>
      <w:proofErr w:type="spellStart"/>
      <w:r w:rsidRPr="001E6A1B">
        <w:rPr>
          <w:sz w:val="22"/>
          <w:szCs w:val="22"/>
        </w:rPr>
        <w:t>uPzp</w:t>
      </w:r>
      <w:proofErr w:type="spellEnd"/>
      <w:r w:rsidRPr="001E6A1B">
        <w:rPr>
          <w:sz w:val="22"/>
          <w:szCs w:val="22"/>
        </w:rPr>
        <w:t>.</w:t>
      </w:r>
    </w:p>
    <w:p w:rsidR="005D4C73" w:rsidRPr="001E6A1B" w:rsidRDefault="005D4C73" w:rsidP="002F0D3F">
      <w:pPr>
        <w:widowControl/>
        <w:tabs>
          <w:tab w:val="num" w:pos="426"/>
        </w:tabs>
        <w:suppressAutoHyphens w:val="0"/>
        <w:spacing w:line="23" w:lineRule="atLeast"/>
        <w:jc w:val="both"/>
        <w:rPr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 10.  Termin związania ofertą</w:t>
      </w:r>
    </w:p>
    <w:p w:rsidR="005D4C73" w:rsidRPr="001E6A1B" w:rsidRDefault="005D4C73" w:rsidP="002F0D3F">
      <w:pPr>
        <w:pStyle w:val="Pisma"/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Okres związania Wykonawcy złożoną ofertą wynosi 30 dni od upływu termin</w:t>
      </w:r>
      <w:r w:rsidR="00CE70DD" w:rsidRPr="001E6A1B">
        <w:rPr>
          <w:sz w:val="22"/>
          <w:szCs w:val="22"/>
        </w:rPr>
        <w:t xml:space="preserve">u składania ofert, określonego </w:t>
      </w:r>
      <w:r w:rsidR="00791F91" w:rsidRPr="001E6A1B">
        <w:rPr>
          <w:sz w:val="22"/>
          <w:szCs w:val="22"/>
        </w:rPr>
        <w:br/>
      </w:r>
      <w:r w:rsidRPr="001E6A1B">
        <w:rPr>
          <w:sz w:val="22"/>
          <w:szCs w:val="22"/>
        </w:rPr>
        <w:t>w §1</w:t>
      </w:r>
      <w:r w:rsidR="00442788" w:rsidRPr="001E6A1B">
        <w:rPr>
          <w:sz w:val="22"/>
          <w:szCs w:val="22"/>
        </w:rPr>
        <w:t>2</w:t>
      </w:r>
      <w:r w:rsidRPr="001E6A1B">
        <w:rPr>
          <w:sz w:val="22"/>
          <w:szCs w:val="22"/>
        </w:rPr>
        <w:t>.</w:t>
      </w:r>
    </w:p>
    <w:p w:rsidR="005D4C73" w:rsidRPr="001E6A1B" w:rsidRDefault="005D4C73" w:rsidP="002F0D3F">
      <w:pPr>
        <w:pStyle w:val="Pisma"/>
        <w:spacing w:line="23" w:lineRule="atLeast"/>
        <w:rPr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 11.  Opis sposobu przygotowania oferty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spacing w:line="23" w:lineRule="atLeast"/>
        <w:ind w:left="360" w:hanging="360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spacing w:line="23" w:lineRule="atLeast"/>
        <w:ind w:left="360" w:hanging="360"/>
        <w:contextualSpacing/>
        <w:jc w:val="both"/>
        <w:rPr>
          <w:bCs/>
          <w:sz w:val="22"/>
          <w:szCs w:val="22"/>
        </w:rPr>
      </w:pPr>
      <w:r w:rsidRPr="001E6A1B">
        <w:rPr>
          <w:sz w:val="22"/>
          <w:szCs w:val="22"/>
        </w:rPr>
        <w:t>Zaleca</w:t>
      </w:r>
      <w:r w:rsidRPr="001E6A1B">
        <w:rPr>
          <w:color w:val="000000"/>
          <w:sz w:val="22"/>
          <w:szCs w:val="22"/>
        </w:rPr>
        <w:t xml:space="preserve"> się sporządzenie Oferty na </w:t>
      </w:r>
      <w:r w:rsidR="0005563B" w:rsidRPr="001E6A1B">
        <w:rPr>
          <w:color w:val="000000"/>
          <w:sz w:val="22"/>
          <w:szCs w:val="22"/>
        </w:rPr>
        <w:t>F</w:t>
      </w:r>
      <w:r w:rsidRPr="001E6A1B">
        <w:rPr>
          <w:color w:val="000000"/>
          <w:sz w:val="22"/>
          <w:szCs w:val="22"/>
        </w:rPr>
        <w:t xml:space="preserve">ormularzu ofertowym, którego wzór stanowi </w:t>
      </w:r>
      <w:r w:rsidRPr="001E6A1B">
        <w:rPr>
          <w:b/>
          <w:color w:val="000000"/>
          <w:sz w:val="22"/>
          <w:szCs w:val="22"/>
        </w:rPr>
        <w:t>Załącznik nr 3 do SIWZ</w:t>
      </w:r>
      <w:r w:rsidRPr="001E6A1B">
        <w:rPr>
          <w:b/>
          <w:sz w:val="22"/>
          <w:szCs w:val="22"/>
        </w:rPr>
        <w:t>.</w:t>
      </w:r>
      <w:r w:rsidRPr="001E6A1B">
        <w:rPr>
          <w:sz w:val="22"/>
          <w:szCs w:val="22"/>
        </w:rPr>
        <w:t xml:space="preserve"> </w:t>
      </w:r>
      <w:r w:rsidRPr="001E6A1B">
        <w:rPr>
          <w:color w:val="000000"/>
          <w:sz w:val="22"/>
          <w:szCs w:val="22"/>
        </w:rPr>
        <w:t>Do formularz</w:t>
      </w:r>
      <w:r w:rsidR="00683911" w:rsidRPr="001E6A1B">
        <w:rPr>
          <w:color w:val="000000"/>
          <w:sz w:val="22"/>
          <w:szCs w:val="22"/>
        </w:rPr>
        <w:t>a</w:t>
      </w:r>
      <w:r w:rsidRPr="001E6A1B">
        <w:rPr>
          <w:color w:val="000000"/>
          <w:sz w:val="22"/>
          <w:szCs w:val="22"/>
        </w:rPr>
        <w:t xml:space="preserve"> ofertowego Wykonawca załączy:</w:t>
      </w:r>
      <w:r w:rsidRPr="001E6A1B">
        <w:rPr>
          <w:sz w:val="22"/>
          <w:szCs w:val="22"/>
        </w:rPr>
        <w:t xml:space="preserve"> </w:t>
      </w:r>
    </w:p>
    <w:p w:rsidR="005D4C73" w:rsidRPr="001E6A1B" w:rsidRDefault="005D4C73" w:rsidP="002F0D3F">
      <w:pPr>
        <w:pStyle w:val="Akapitzlist"/>
        <w:numPr>
          <w:ilvl w:val="0"/>
          <w:numId w:val="16"/>
        </w:numPr>
        <w:tabs>
          <w:tab w:val="left" w:pos="709"/>
        </w:tabs>
        <w:autoSpaceDE w:val="0"/>
        <w:spacing w:line="23" w:lineRule="atLeast"/>
        <w:ind w:left="709" w:hanging="425"/>
        <w:contextualSpacing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oświadczenie</w:t>
      </w:r>
      <w:proofErr w:type="gramEnd"/>
      <w:r w:rsidRPr="001E6A1B">
        <w:rPr>
          <w:sz w:val="22"/>
          <w:szCs w:val="22"/>
        </w:rPr>
        <w:t xml:space="preserve">, o którym mowa w art. 25a ust. 1 </w:t>
      </w:r>
      <w:proofErr w:type="spellStart"/>
      <w:r w:rsidRPr="001E6A1B">
        <w:rPr>
          <w:sz w:val="22"/>
          <w:szCs w:val="22"/>
        </w:rPr>
        <w:t>uPzp</w:t>
      </w:r>
      <w:proofErr w:type="spellEnd"/>
      <w:r w:rsidRPr="001E6A1B">
        <w:rPr>
          <w:sz w:val="22"/>
          <w:szCs w:val="22"/>
        </w:rPr>
        <w:t xml:space="preserve"> zawierające informacje w zakresie </w:t>
      </w:r>
      <w:r w:rsidRPr="001E6A1B">
        <w:rPr>
          <w:bCs/>
          <w:sz w:val="22"/>
          <w:szCs w:val="22"/>
        </w:rPr>
        <w:t>wskazanym</w:t>
      </w:r>
      <w:r w:rsidRPr="001E6A1B">
        <w:rPr>
          <w:sz w:val="22"/>
          <w:szCs w:val="22"/>
        </w:rPr>
        <w:t xml:space="preserve"> </w:t>
      </w:r>
      <w:r w:rsidR="00B206CE" w:rsidRPr="001E6A1B">
        <w:rPr>
          <w:sz w:val="22"/>
          <w:szCs w:val="22"/>
        </w:rPr>
        <w:br/>
      </w:r>
      <w:r w:rsidRPr="001E6A1B">
        <w:rPr>
          <w:sz w:val="22"/>
          <w:szCs w:val="22"/>
        </w:rPr>
        <w:t>w § 7 ust. 1</w:t>
      </w:r>
      <w:r w:rsidR="00496BFB" w:rsidRPr="001E6A1B">
        <w:rPr>
          <w:sz w:val="22"/>
          <w:szCs w:val="22"/>
        </w:rPr>
        <w:t>, s</w:t>
      </w:r>
      <w:r w:rsidRPr="001E6A1B">
        <w:rPr>
          <w:sz w:val="22"/>
          <w:szCs w:val="22"/>
        </w:rPr>
        <w:t>tanowiąc</w:t>
      </w:r>
      <w:r w:rsidR="00496BFB" w:rsidRPr="001E6A1B">
        <w:rPr>
          <w:sz w:val="22"/>
          <w:szCs w:val="22"/>
        </w:rPr>
        <w:t>e</w:t>
      </w:r>
      <w:r w:rsidRPr="001E6A1B">
        <w:rPr>
          <w:sz w:val="22"/>
          <w:szCs w:val="22"/>
        </w:rPr>
        <w:t xml:space="preserve"> Załącznik nr 2 do SIWZ;</w:t>
      </w:r>
    </w:p>
    <w:p w:rsidR="005D4C73" w:rsidRPr="001E6A1B" w:rsidRDefault="005D4C73" w:rsidP="002F0D3F">
      <w:pPr>
        <w:pStyle w:val="Akapitzlist"/>
        <w:numPr>
          <w:ilvl w:val="0"/>
          <w:numId w:val="16"/>
        </w:numPr>
        <w:tabs>
          <w:tab w:val="left" w:pos="1134"/>
        </w:tabs>
        <w:autoSpaceDE w:val="0"/>
        <w:spacing w:line="23" w:lineRule="atLeast"/>
        <w:ind w:left="709" w:hanging="425"/>
        <w:contextualSpacing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pełnomocnictwo</w:t>
      </w:r>
      <w:proofErr w:type="gramEnd"/>
      <w:r w:rsidRPr="001E6A1B">
        <w:rPr>
          <w:bCs/>
          <w:sz w:val="22"/>
          <w:szCs w:val="22"/>
        </w:rPr>
        <w:t xml:space="preserve"> do reprezentowania Wykonawcy (wykonawców występujących wspólnie), o ile ofertę składa pełnomocnik</w:t>
      </w:r>
      <w:r w:rsidR="0061374D" w:rsidRPr="001E6A1B">
        <w:rPr>
          <w:bCs/>
          <w:sz w:val="22"/>
          <w:szCs w:val="22"/>
        </w:rPr>
        <w:t>. P</w:t>
      </w:r>
      <w:r w:rsidR="0061374D" w:rsidRPr="001E6A1B">
        <w:rPr>
          <w:color w:val="000000"/>
          <w:sz w:val="22"/>
          <w:szCs w:val="22"/>
        </w:rPr>
        <w:t>ełnomocnictwo należy przedstawić w oryginale lub w postaci kopii poświadczonej notarialnie</w:t>
      </w:r>
      <w:r w:rsidR="00526352" w:rsidRPr="001E6A1B">
        <w:rPr>
          <w:bCs/>
          <w:sz w:val="22"/>
          <w:szCs w:val="22"/>
        </w:rPr>
        <w:t>;</w:t>
      </w:r>
    </w:p>
    <w:p w:rsidR="006D4B12" w:rsidRPr="001E6A1B" w:rsidRDefault="005D4C73" w:rsidP="002F0D3F">
      <w:pPr>
        <w:pStyle w:val="Akapitzlist"/>
        <w:numPr>
          <w:ilvl w:val="0"/>
          <w:numId w:val="16"/>
        </w:numPr>
        <w:tabs>
          <w:tab w:val="left" w:pos="1134"/>
        </w:tabs>
        <w:autoSpaceDE w:val="0"/>
        <w:spacing w:line="23" w:lineRule="atLeast"/>
        <w:ind w:left="709" w:hanging="425"/>
        <w:contextualSpacing/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zobowiązanie innego </w:t>
      </w:r>
      <w:proofErr w:type="gramStart"/>
      <w:r w:rsidRPr="001E6A1B">
        <w:rPr>
          <w:bCs/>
          <w:sz w:val="22"/>
          <w:szCs w:val="22"/>
        </w:rPr>
        <w:t>podmiotu – jeżeli</w:t>
      </w:r>
      <w:proofErr w:type="gramEnd"/>
      <w:r w:rsidRPr="001E6A1B">
        <w:rPr>
          <w:bCs/>
          <w:sz w:val="22"/>
          <w:szCs w:val="22"/>
        </w:rPr>
        <w:t xml:space="preserve"> Wykonawca polega na </w:t>
      </w:r>
      <w:r w:rsidR="006D4B12" w:rsidRPr="001E6A1B">
        <w:rPr>
          <w:bCs/>
          <w:sz w:val="22"/>
          <w:szCs w:val="22"/>
        </w:rPr>
        <w:t xml:space="preserve">zdolnościach </w:t>
      </w:r>
      <w:r w:rsidRPr="001E6A1B">
        <w:rPr>
          <w:bCs/>
          <w:sz w:val="22"/>
          <w:szCs w:val="22"/>
        </w:rPr>
        <w:t>innego podmiotu</w:t>
      </w:r>
      <w:r w:rsidR="002F6CD8" w:rsidRPr="001E6A1B">
        <w:rPr>
          <w:bCs/>
          <w:sz w:val="22"/>
          <w:szCs w:val="22"/>
        </w:rPr>
        <w:t xml:space="preserve"> na </w:t>
      </w:r>
      <w:r w:rsidR="006D4B12" w:rsidRPr="001E6A1B">
        <w:rPr>
          <w:bCs/>
          <w:sz w:val="22"/>
          <w:szCs w:val="22"/>
        </w:rPr>
        <w:t xml:space="preserve">zasadach określonych </w:t>
      </w:r>
      <w:r w:rsidR="00526352" w:rsidRPr="001E6A1B">
        <w:rPr>
          <w:bCs/>
          <w:sz w:val="22"/>
          <w:szCs w:val="22"/>
        </w:rPr>
        <w:t xml:space="preserve">w art. 22a </w:t>
      </w:r>
      <w:proofErr w:type="spellStart"/>
      <w:r w:rsidR="00526352" w:rsidRPr="001E6A1B">
        <w:rPr>
          <w:bCs/>
          <w:sz w:val="22"/>
          <w:szCs w:val="22"/>
        </w:rPr>
        <w:t>uPzp</w:t>
      </w:r>
      <w:proofErr w:type="spellEnd"/>
      <w:r w:rsidR="00526352" w:rsidRPr="001E6A1B">
        <w:rPr>
          <w:bCs/>
          <w:sz w:val="22"/>
          <w:szCs w:val="22"/>
        </w:rPr>
        <w:t>;</w:t>
      </w:r>
      <w:r w:rsidRPr="001E6A1B">
        <w:rPr>
          <w:bCs/>
          <w:sz w:val="22"/>
          <w:szCs w:val="22"/>
        </w:rPr>
        <w:t xml:space="preserve"> </w:t>
      </w:r>
    </w:p>
    <w:p w:rsidR="000E3EB5" w:rsidRPr="001E6A1B" w:rsidRDefault="000E3EB5" w:rsidP="002F0D3F">
      <w:pPr>
        <w:pStyle w:val="Akapitzlist"/>
        <w:numPr>
          <w:ilvl w:val="0"/>
          <w:numId w:val="16"/>
        </w:numPr>
        <w:spacing w:line="23" w:lineRule="atLeast"/>
        <w:ind w:left="709" w:hanging="425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 oświadczenie innego podmiotu o tym, że nie podlega on wykluczeniu z powodów wskazanych w art. 24 ust. 1 pkt 13-22 </w:t>
      </w:r>
      <w:proofErr w:type="spellStart"/>
      <w:r w:rsidRPr="001E6A1B">
        <w:rPr>
          <w:bCs/>
          <w:sz w:val="22"/>
          <w:szCs w:val="22"/>
        </w:rPr>
        <w:t>uPzp</w:t>
      </w:r>
      <w:proofErr w:type="spellEnd"/>
      <w:r w:rsidRPr="001E6A1B">
        <w:rPr>
          <w:bCs/>
          <w:sz w:val="22"/>
          <w:szCs w:val="22"/>
        </w:rPr>
        <w:t xml:space="preserve"> (w </w:t>
      </w:r>
      <w:proofErr w:type="gramStart"/>
      <w:r w:rsidRPr="001E6A1B">
        <w:rPr>
          <w:bCs/>
          <w:sz w:val="22"/>
          <w:szCs w:val="22"/>
        </w:rPr>
        <w:t>przypadku jeżeli</w:t>
      </w:r>
      <w:proofErr w:type="gramEnd"/>
      <w:r w:rsidRPr="001E6A1B">
        <w:rPr>
          <w:bCs/>
          <w:sz w:val="22"/>
          <w:szCs w:val="22"/>
        </w:rPr>
        <w:t xml:space="preserve"> Wykonawca polega na zdolnościach tego podmiotu), którego wzór stanowi Załącznik nr 5 do SIWZ.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autoSpaceDE w:val="0"/>
        <w:spacing w:line="23" w:lineRule="atLeast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Oferta powinna być sporządzona czytelnym pismem. Zaleca się spo</w:t>
      </w:r>
      <w:r w:rsidR="00CE70DD" w:rsidRPr="001E6A1B">
        <w:rPr>
          <w:color w:val="000000"/>
          <w:sz w:val="22"/>
          <w:szCs w:val="22"/>
        </w:rPr>
        <w:t xml:space="preserve">rządzenie oferty na komputerze </w:t>
      </w:r>
      <w:r w:rsidRPr="001E6A1B">
        <w:rPr>
          <w:color w:val="000000"/>
          <w:sz w:val="22"/>
          <w:szCs w:val="22"/>
        </w:rPr>
        <w:t>lub maszynie do pisania.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autoSpaceDE w:val="0"/>
        <w:spacing w:line="23" w:lineRule="atLeast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Strony oferty powinny być ponumerowane i zabezpieczone przed zdekompletowaniem (np. zszyte, zbindowane). Koperta, w której znajduje się oferta, winna posiadać oznaczenie:</w:t>
      </w:r>
      <w:r w:rsidR="00794076" w:rsidRPr="001E6A1B">
        <w:rPr>
          <w:color w:val="000000"/>
          <w:sz w:val="22"/>
          <w:szCs w:val="22"/>
        </w:rPr>
        <w:t xml:space="preserve"> </w:t>
      </w:r>
      <w:r w:rsidR="003C3B4D" w:rsidRPr="001E6A1B">
        <w:rPr>
          <w:b/>
          <w:color w:val="000000"/>
          <w:sz w:val="22"/>
          <w:szCs w:val="22"/>
        </w:rPr>
        <w:t>„</w:t>
      </w:r>
      <w:r w:rsidRPr="001E6A1B">
        <w:rPr>
          <w:b/>
          <w:color w:val="000000"/>
          <w:sz w:val="22"/>
          <w:szCs w:val="22"/>
        </w:rPr>
        <w:t>UWAGA PRZETARG</w:t>
      </w:r>
      <w:r w:rsidR="00DC5A8F" w:rsidRPr="001E6A1B">
        <w:rPr>
          <w:b/>
          <w:color w:val="000000"/>
          <w:sz w:val="22"/>
          <w:szCs w:val="22"/>
        </w:rPr>
        <w:t>:</w:t>
      </w:r>
      <w:r w:rsidRPr="001E6A1B">
        <w:rPr>
          <w:b/>
          <w:color w:val="000000"/>
          <w:sz w:val="22"/>
          <w:szCs w:val="22"/>
        </w:rPr>
        <w:t xml:space="preserve"> </w:t>
      </w:r>
      <w:r w:rsidR="000E3EB5" w:rsidRPr="001E6A1B">
        <w:rPr>
          <w:b/>
          <w:color w:val="000000"/>
          <w:sz w:val="22"/>
          <w:szCs w:val="22"/>
        </w:rPr>
        <w:t>„</w:t>
      </w:r>
      <w:r w:rsidR="00E8150C" w:rsidRPr="001E6A1B">
        <w:rPr>
          <w:b/>
          <w:color w:val="000000"/>
          <w:sz w:val="22"/>
          <w:szCs w:val="22"/>
        </w:rPr>
        <w:t>Przygotowanie techniczne, produkcja i dostawa materiałów promocyjnych Polskiej Agencji Rozwoju Przedsiębiorczości</w:t>
      </w:r>
      <w:r w:rsidR="000E3EB5" w:rsidRPr="001E6A1B">
        <w:rPr>
          <w:b/>
          <w:color w:val="000000"/>
          <w:sz w:val="22"/>
          <w:szCs w:val="22"/>
        </w:rPr>
        <w:t>”</w:t>
      </w:r>
      <w:r w:rsidR="007A6897" w:rsidRPr="001E6A1B">
        <w:rPr>
          <w:b/>
          <w:color w:val="000000"/>
          <w:sz w:val="22"/>
          <w:szCs w:val="22"/>
        </w:rPr>
        <w:t>, z</w:t>
      </w:r>
      <w:r w:rsidR="0007160D" w:rsidRPr="001E6A1B">
        <w:rPr>
          <w:b/>
          <w:color w:val="000000"/>
          <w:sz w:val="22"/>
          <w:szCs w:val="22"/>
        </w:rPr>
        <w:t xml:space="preserve">nak sprawy: </w:t>
      </w:r>
      <w:r w:rsidR="00E8150C" w:rsidRPr="001E6A1B">
        <w:rPr>
          <w:b/>
          <w:color w:val="000000"/>
          <w:sz w:val="22"/>
          <w:szCs w:val="22"/>
        </w:rPr>
        <w:t>79/PK (p/76/DKM</w:t>
      </w:r>
      <w:r w:rsidR="000E3EB5" w:rsidRPr="001E6A1B">
        <w:rPr>
          <w:b/>
          <w:color w:val="000000"/>
          <w:sz w:val="22"/>
          <w:szCs w:val="22"/>
        </w:rPr>
        <w:t>/2017</w:t>
      </w:r>
      <w:r w:rsidR="00E8150C" w:rsidRPr="001E6A1B">
        <w:rPr>
          <w:b/>
          <w:color w:val="000000"/>
          <w:sz w:val="22"/>
          <w:szCs w:val="22"/>
        </w:rPr>
        <w:t>, p/233/DPG/2017</w:t>
      </w:r>
      <w:r w:rsidR="000E3EB5" w:rsidRPr="001E6A1B">
        <w:rPr>
          <w:b/>
          <w:color w:val="000000"/>
          <w:sz w:val="22"/>
          <w:szCs w:val="22"/>
        </w:rPr>
        <w:t>)</w:t>
      </w:r>
      <w:r w:rsidR="00136FE6" w:rsidRPr="001E6A1B">
        <w:rPr>
          <w:b/>
          <w:color w:val="000000"/>
          <w:sz w:val="22"/>
          <w:szCs w:val="22"/>
        </w:rPr>
        <w:t xml:space="preserve">. </w:t>
      </w:r>
      <w:r w:rsidR="005317FE" w:rsidRPr="001E6A1B">
        <w:rPr>
          <w:b/>
          <w:color w:val="000000"/>
          <w:sz w:val="22"/>
          <w:szCs w:val="22"/>
        </w:rPr>
        <w:t xml:space="preserve"> </w:t>
      </w:r>
      <w:r w:rsidRPr="001E6A1B">
        <w:rPr>
          <w:b/>
          <w:color w:val="000000"/>
          <w:sz w:val="22"/>
          <w:szCs w:val="22"/>
        </w:rPr>
        <w:t xml:space="preserve">Nie otwierać przed dniem </w:t>
      </w:r>
      <w:r w:rsidR="00456B28">
        <w:rPr>
          <w:b/>
          <w:color w:val="000000"/>
          <w:sz w:val="22"/>
          <w:szCs w:val="22"/>
        </w:rPr>
        <w:t>30.10.</w:t>
      </w:r>
      <w:bookmarkStart w:id="11" w:name="_GoBack"/>
      <w:bookmarkEnd w:id="11"/>
      <w:r w:rsidR="009B7109" w:rsidRPr="001E6A1B">
        <w:rPr>
          <w:b/>
          <w:color w:val="000000"/>
          <w:sz w:val="22"/>
          <w:szCs w:val="22"/>
        </w:rPr>
        <w:t>2017</w:t>
      </w:r>
      <w:r w:rsidR="007B6ACD" w:rsidRPr="001E6A1B">
        <w:rPr>
          <w:b/>
          <w:color w:val="000000"/>
          <w:sz w:val="22"/>
          <w:szCs w:val="22"/>
        </w:rPr>
        <w:t xml:space="preserve"> przed godz. </w:t>
      </w:r>
      <w:proofErr w:type="gramStart"/>
      <w:r w:rsidR="007B6ACD" w:rsidRPr="001E6A1B">
        <w:rPr>
          <w:b/>
          <w:color w:val="000000"/>
          <w:sz w:val="22"/>
          <w:szCs w:val="22"/>
        </w:rPr>
        <w:t>11:00</w:t>
      </w:r>
      <w:r w:rsidR="009B7109" w:rsidRPr="001E6A1B">
        <w:rPr>
          <w:b/>
          <w:color w:val="000000"/>
          <w:sz w:val="22"/>
          <w:szCs w:val="22"/>
        </w:rPr>
        <w:t>”</w:t>
      </w:r>
      <w:r w:rsidR="007A6897" w:rsidRPr="001E6A1B">
        <w:rPr>
          <w:b/>
          <w:color w:val="000000"/>
          <w:sz w:val="22"/>
          <w:szCs w:val="22"/>
        </w:rPr>
        <w:t>.</w:t>
      </w:r>
      <w:r w:rsidR="00496BFB" w:rsidRPr="001E6A1B">
        <w:rPr>
          <w:b/>
          <w:color w:val="000000"/>
          <w:sz w:val="22"/>
          <w:szCs w:val="22"/>
        </w:rPr>
        <w:t xml:space="preserve"> </w:t>
      </w:r>
      <w:r w:rsidRPr="001E6A1B">
        <w:rPr>
          <w:color w:val="000000"/>
          <w:sz w:val="22"/>
          <w:szCs w:val="22"/>
        </w:rPr>
        <w:t xml:space="preserve"> Oferta</w:t>
      </w:r>
      <w:proofErr w:type="gramEnd"/>
      <w:r w:rsidRPr="001E6A1B">
        <w:rPr>
          <w:color w:val="000000"/>
          <w:sz w:val="22"/>
          <w:szCs w:val="22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autoSpaceDE w:val="0"/>
        <w:spacing w:line="23" w:lineRule="atLeast"/>
        <w:ind w:left="360" w:hanging="360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Wszelkie poprawki w treści oferty muszą być parafowane przez osobę podpisującą ofertę.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autoSpaceDE w:val="0"/>
        <w:spacing w:line="23" w:lineRule="atLeast"/>
        <w:contextualSpacing/>
        <w:jc w:val="both"/>
        <w:rPr>
          <w:b/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</w:t>
      </w:r>
      <w:r w:rsidRPr="001E6A1B">
        <w:rPr>
          <w:b/>
          <w:color w:val="000000"/>
          <w:sz w:val="22"/>
          <w:szCs w:val="22"/>
        </w:rPr>
        <w:t>„UWAGA PRZETARG</w:t>
      </w:r>
      <w:r w:rsidR="00DC5A8F" w:rsidRPr="001E6A1B">
        <w:rPr>
          <w:b/>
          <w:color w:val="000000"/>
          <w:sz w:val="22"/>
          <w:szCs w:val="22"/>
        </w:rPr>
        <w:t>:</w:t>
      </w:r>
      <w:r w:rsidRPr="001E6A1B">
        <w:rPr>
          <w:color w:val="000000"/>
          <w:sz w:val="22"/>
          <w:szCs w:val="22"/>
        </w:rPr>
        <w:t xml:space="preserve"> </w:t>
      </w:r>
      <w:r w:rsidR="00E8150C" w:rsidRPr="001E6A1B">
        <w:rPr>
          <w:b/>
          <w:color w:val="000000"/>
          <w:sz w:val="22"/>
          <w:szCs w:val="22"/>
        </w:rPr>
        <w:t>„Przygotowanie techniczne, produkcja i dostawa materiałów promocyjnych Polskiej Agencji Rozwoju Przedsiębiorczości”, znak sprawy: 79/PK (p/76/DKM/2017, p/233/DPG/2017</w:t>
      </w:r>
      <w:r w:rsidR="00FD13B0" w:rsidRPr="001E6A1B">
        <w:rPr>
          <w:b/>
          <w:color w:val="000000"/>
          <w:sz w:val="22"/>
          <w:szCs w:val="22"/>
        </w:rPr>
        <w:t>)</w:t>
      </w:r>
      <w:r w:rsidR="000E3EB5" w:rsidRPr="001E6A1B">
        <w:rPr>
          <w:b/>
          <w:color w:val="000000"/>
          <w:sz w:val="22"/>
          <w:szCs w:val="22"/>
        </w:rPr>
        <w:t xml:space="preserve"> </w:t>
      </w:r>
      <w:r w:rsidRPr="001E6A1B">
        <w:rPr>
          <w:color w:val="000000"/>
          <w:sz w:val="22"/>
          <w:szCs w:val="22"/>
        </w:rPr>
        <w:t xml:space="preserve">oraz pełną nazwą </w:t>
      </w:r>
      <w:r w:rsidR="00E8150C" w:rsidRPr="001E6A1B">
        <w:rPr>
          <w:color w:val="000000"/>
          <w:sz w:val="22"/>
          <w:szCs w:val="22"/>
        </w:rPr>
        <w:br/>
      </w:r>
      <w:r w:rsidRPr="001E6A1B">
        <w:rPr>
          <w:color w:val="000000"/>
          <w:sz w:val="22"/>
          <w:szCs w:val="22"/>
        </w:rPr>
        <w:lastRenderedPageBreak/>
        <w:t>i adresem Wykonawcy i oznaczonej dodatkowo na</w:t>
      </w:r>
      <w:r w:rsidR="00442788" w:rsidRPr="001E6A1B">
        <w:rPr>
          <w:color w:val="000000"/>
          <w:sz w:val="22"/>
          <w:szCs w:val="22"/>
        </w:rPr>
        <w:t xml:space="preserve">pisem </w:t>
      </w:r>
      <w:r w:rsidR="00442788" w:rsidRPr="001E6A1B">
        <w:rPr>
          <w:b/>
          <w:color w:val="000000"/>
          <w:sz w:val="22"/>
          <w:szCs w:val="22"/>
        </w:rPr>
        <w:t>„ZMIANA” lub „WYCOFANIE”</w:t>
      </w:r>
      <w:r w:rsidR="00442788" w:rsidRPr="001E6A1B">
        <w:rPr>
          <w:color w:val="000000"/>
          <w:sz w:val="22"/>
          <w:szCs w:val="22"/>
        </w:rPr>
        <w:t xml:space="preserve">. Do </w:t>
      </w:r>
      <w:r w:rsidRPr="001E6A1B">
        <w:rPr>
          <w:color w:val="000000"/>
          <w:sz w:val="22"/>
          <w:szCs w:val="22"/>
        </w:rPr>
        <w:t>wniosku</w:t>
      </w:r>
      <w:r w:rsidR="00442788" w:rsidRPr="001E6A1B">
        <w:rPr>
          <w:color w:val="000000"/>
          <w:sz w:val="22"/>
          <w:szCs w:val="22"/>
        </w:rPr>
        <w:t xml:space="preserve"> </w:t>
      </w:r>
      <w:r w:rsidRPr="001E6A1B">
        <w:rPr>
          <w:color w:val="000000"/>
          <w:sz w:val="22"/>
          <w:szCs w:val="22"/>
        </w:rPr>
        <w:t>o zmianę lub wyc</w:t>
      </w:r>
      <w:r w:rsidR="00442788" w:rsidRPr="001E6A1B">
        <w:rPr>
          <w:color w:val="000000"/>
          <w:sz w:val="22"/>
          <w:szCs w:val="22"/>
        </w:rPr>
        <w:t xml:space="preserve">ofanie oferty wykonawca dołączy </w:t>
      </w:r>
      <w:r w:rsidRPr="001E6A1B">
        <w:rPr>
          <w:color w:val="000000"/>
          <w:sz w:val="22"/>
          <w:szCs w:val="22"/>
        </w:rPr>
        <w:t xml:space="preserve">stosowne dokumenty, potwierdzające, że </w:t>
      </w:r>
      <w:proofErr w:type="gramStart"/>
      <w:r w:rsidRPr="001E6A1B">
        <w:rPr>
          <w:color w:val="000000"/>
          <w:sz w:val="22"/>
          <w:szCs w:val="22"/>
        </w:rPr>
        <w:t xml:space="preserve">wniosek </w:t>
      </w:r>
      <w:r w:rsidR="00442788" w:rsidRPr="001E6A1B">
        <w:rPr>
          <w:color w:val="000000"/>
          <w:sz w:val="22"/>
          <w:szCs w:val="22"/>
        </w:rPr>
        <w:t xml:space="preserve"> </w:t>
      </w:r>
      <w:r w:rsidR="00E8150C" w:rsidRPr="001E6A1B">
        <w:rPr>
          <w:color w:val="000000"/>
          <w:sz w:val="22"/>
          <w:szCs w:val="22"/>
        </w:rPr>
        <w:br/>
      </w:r>
      <w:r w:rsidRPr="001E6A1B">
        <w:rPr>
          <w:color w:val="000000"/>
          <w:sz w:val="22"/>
          <w:szCs w:val="22"/>
        </w:rPr>
        <w:t>o</w:t>
      </w:r>
      <w:proofErr w:type="gramEnd"/>
      <w:r w:rsidRPr="001E6A1B">
        <w:rPr>
          <w:color w:val="000000"/>
          <w:sz w:val="22"/>
          <w:szCs w:val="22"/>
        </w:rPr>
        <w:t xml:space="preserve"> zmianę lub wycofanie został podpisany przez osobę uprawnioną do reprezentowania Wykonawcy. </w:t>
      </w:r>
    </w:p>
    <w:p w:rsidR="00D81D6D" w:rsidRPr="001E6A1B" w:rsidRDefault="00486B0A" w:rsidP="00F12B53">
      <w:pPr>
        <w:pStyle w:val="Akapitzlist"/>
        <w:numPr>
          <w:ilvl w:val="0"/>
          <w:numId w:val="1"/>
        </w:numPr>
        <w:autoSpaceDE w:val="0"/>
        <w:spacing w:line="23" w:lineRule="atLeast"/>
        <w:ind w:left="284"/>
        <w:contextualSpacing/>
        <w:jc w:val="both"/>
        <w:rPr>
          <w:sz w:val="22"/>
          <w:szCs w:val="22"/>
        </w:rPr>
      </w:pPr>
      <w:r w:rsidRPr="001E6A1B">
        <w:rPr>
          <w:b/>
          <w:color w:val="000000"/>
          <w:sz w:val="22"/>
          <w:szCs w:val="22"/>
          <w:u w:val="single"/>
        </w:rPr>
        <w:t xml:space="preserve">Wykonawca </w:t>
      </w:r>
      <w:r w:rsidR="00E8150C" w:rsidRPr="001E6A1B">
        <w:rPr>
          <w:b/>
          <w:color w:val="000000"/>
          <w:sz w:val="22"/>
          <w:szCs w:val="22"/>
          <w:u w:val="single"/>
        </w:rPr>
        <w:t>dołączy do formularza ofertowego</w:t>
      </w:r>
      <w:r w:rsidR="00D81D6D" w:rsidRPr="001E6A1B">
        <w:rPr>
          <w:b/>
          <w:color w:val="000000"/>
          <w:sz w:val="22"/>
          <w:szCs w:val="22"/>
          <w:u w:val="single"/>
        </w:rPr>
        <w:t>:</w:t>
      </w:r>
    </w:p>
    <w:p w:rsidR="00A9429A" w:rsidRPr="001E6A1B" w:rsidRDefault="00D81D6D" w:rsidP="00FD119E">
      <w:pPr>
        <w:pStyle w:val="Akapitzlist"/>
        <w:numPr>
          <w:ilvl w:val="1"/>
          <w:numId w:val="1"/>
        </w:numPr>
        <w:autoSpaceDE w:val="0"/>
        <w:spacing w:line="23" w:lineRule="atLeast"/>
        <w:contextualSpacing/>
        <w:jc w:val="both"/>
        <w:rPr>
          <w:sz w:val="22"/>
          <w:szCs w:val="22"/>
        </w:rPr>
      </w:pPr>
      <w:r w:rsidRPr="001E6A1B">
        <w:rPr>
          <w:b/>
          <w:sz w:val="22"/>
          <w:szCs w:val="22"/>
        </w:rPr>
        <w:t>P</w:t>
      </w:r>
      <w:r w:rsidR="00E8150C" w:rsidRPr="001E6A1B">
        <w:rPr>
          <w:b/>
          <w:sz w:val="22"/>
          <w:szCs w:val="22"/>
        </w:rPr>
        <w:t>róbki materiałów promocyjnych</w:t>
      </w:r>
      <w:r w:rsidR="002169B4" w:rsidRPr="001E6A1B">
        <w:rPr>
          <w:sz w:val="22"/>
          <w:szCs w:val="22"/>
        </w:rPr>
        <w:t xml:space="preserve"> tj.:</w:t>
      </w:r>
    </w:p>
    <w:p w:rsidR="00A9429A" w:rsidRPr="001E6A1B" w:rsidRDefault="00A9429A" w:rsidP="00FD13B0">
      <w:pPr>
        <w:pStyle w:val="Tekstkomentarza"/>
        <w:numPr>
          <w:ilvl w:val="0"/>
          <w:numId w:val="44"/>
        </w:numPr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torba</w:t>
      </w:r>
      <w:proofErr w:type="gramEnd"/>
      <w:r w:rsidRPr="001E6A1B">
        <w:rPr>
          <w:sz w:val="22"/>
          <w:szCs w:val="22"/>
        </w:rPr>
        <w:t xml:space="preserve"> materiałowa (Pakiet A - poz. 7), </w:t>
      </w:r>
    </w:p>
    <w:p w:rsidR="00A9429A" w:rsidRPr="001E6A1B" w:rsidRDefault="00A9429A" w:rsidP="00FD13B0">
      <w:pPr>
        <w:pStyle w:val="Tekstkomentarza"/>
        <w:numPr>
          <w:ilvl w:val="0"/>
          <w:numId w:val="44"/>
        </w:numPr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notes</w:t>
      </w:r>
      <w:proofErr w:type="gramEnd"/>
      <w:r w:rsidRPr="001E6A1B">
        <w:rPr>
          <w:sz w:val="22"/>
          <w:szCs w:val="22"/>
        </w:rPr>
        <w:t xml:space="preserve"> z gumką (Pakiet A - poz. 9), </w:t>
      </w:r>
    </w:p>
    <w:p w:rsidR="002169B4" w:rsidRPr="001E6A1B" w:rsidRDefault="00A9429A" w:rsidP="00FD119E">
      <w:pPr>
        <w:pStyle w:val="Tekstkomentarza"/>
        <w:numPr>
          <w:ilvl w:val="0"/>
          <w:numId w:val="44"/>
        </w:numPr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parasol</w:t>
      </w:r>
      <w:proofErr w:type="gramEnd"/>
      <w:r w:rsidRPr="001E6A1B">
        <w:rPr>
          <w:sz w:val="22"/>
          <w:szCs w:val="22"/>
        </w:rPr>
        <w:t xml:space="preserve"> (pakiet A – poz.12).  </w:t>
      </w:r>
    </w:p>
    <w:p w:rsidR="00A9429A" w:rsidRPr="001E6A1B" w:rsidRDefault="002169B4" w:rsidP="00FD13B0">
      <w:pPr>
        <w:pStyle w:val="Tekstkomentarza"/>
        <w:ind w:left="36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Próbki te muszą być wykonane, zgodnie z OPZ (oprócz logotypów). </w:t>
      </w:r>
      <w:r w:rsidR="00A9429A" w:rsidRPr="001E6A1B">
        <w:rPr>
          <w:sz w:val="22"/>
          <w:szCs w:val="22"/>
        </w:rPr>
        <w:t xml:space="preserve">Próbki będą podstawą do oceny oferty w </w:t>
      </w:r>
      <w:proofErr w:type="gramStart"/>
      <w:r w:rsidR="00A9429A" w:rsidRPr="001E6A1B">
        <w:rPr>
          <w:sz w:val="22"/>
          <w:szCs w:val="22"/>
        </w:rPr>
        <w:t>Kryterium</w:t>
      </w:r>
      <w:r w:rsidRPr="001E6A1B">
        <w:rPr>
          <w:sz w:val="22"/>
          <w:szCs w:val="22"/>
        </w:rPr>
        <w:t>:</w:t>
      </w:r>
      <w:r w:rsidR="00A9429A" w:rsidRPr="001E6A1B">
        <w:rPr>
          <w:sz w:val="22"/>
          <w:szCs w:val="22"/>
        </w:rPr>
        <w:t xml:space="preserve"> </w:t>
      </w:r>
      <w:r w:rsidR="00A9429A" w:rsidRPr="001E6A1B">
        <w:rPr>
          <w:i/>
          <w:sz w:val="22"/>
          <w:szCs w:val="22"/>
        </w:rPr>
        <w:t>„Jakość</w:t>
      </w:r>
      <w:proofErr w:type="gramEnd"/>
      <w:r w:rsidR="00A9429A" w:rsidRPr="001E6A1B">
        <w:rPr>
          <w:i/>
          <w:sz w:val="22"/>
          <w:szCs w:val="22"/>
        </w:rPr>
        <w:t xml:space="preserve"> próbek”.</w:t>
      </w:r>
      <w:r w:rsidR="00A9429A" w:rsidRPr="001E6A1B">
        <w:rPr>
          <w:sz w:val="22"/>
          <w:szCs w:val="22"/>
        </w:rPr>
        <w:t xml:space="preserve"> Wszystkie nadruki, logotypy i kolory</w:t>
      </w:r>
      <w:r w:rsidR="00FD119E" w:rsidRPr="001E6A1B">
        <w:rPr>
          <w:sz w:val="22"/>
          <w:szCs w:val="22"/>
        </w:rPr>
        <w:t xml:space="preserve"> mogą </w:t>
      </w:r>
      <w:r w:rsidR="00A9429A" w:rsidRPr="001E6A1B">
        <w:rPr>
          <w:sz w:val="22"/>
          <w:szCs w:val="22"/>
        </w:rPr>
        <w:t>być przykładowe.</w:t>
      </w:r>
    </w:p>
    <w:p w:rsidR="00B37E22" w:rsidRPr="001E6A1B" w:rsidRDefault="00D81D6D" w:rsidP="00FD119E">
      <w:pPr>
        <w:pStyle w:val="Tekstkomentarza"/>
        <w:numPr>
          <w:ilvl w:val="1"/>
          <w:numId w:val="1"/>
        </w:numPr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O</w:t>
      </w:r>
      <w:r w:rsidR="00A27BD0" w:rsidRPr="001E6A1B">
        <w:rPr>
          <w:b/>
          <w:sz w:val="22"/>
          <w:szCs w:val="22"/>
        </w:rPr>
        <w:t xml:space="preserve">pis propozycji materiałów </w:t>
      </w:r>
      <w:r w:rsidR="002169B4" w:rsidRPr="001E6A1B">
        <w:rPr>
          <w:b/>
          <w:sz w:val="22"/>
          <w:szCs w:val="22"/>
        </w:rPr>
        <w:t>promocyjnych</w:t>
      </w:r>
      <w:r w:rsidR="00A27BD0" w:rsidRPr="001E6A1B">
        <w:rPr>
          <w:b/>
          <w:sz w:val="22"/>
          <w:szCs w:val="22"/>
        </w:rPr>
        <w:t>.</w:t>
      </w:r>
    </w:p>
    <w:p w:rsidR="001621F0" w:rsidRPr="001E6A1B" w:rsidRDefault="001621F0" w:rsidP="00FD13B0">
      <w:pPr>
        <w:pStyle w:val="Akapitzlist"/>
        <w:numPr>
          <w:ilvl w:val="0"/>
          <w:numId w:val="1"/>
        </w:numPr>
        <w:autoSpaceDE w:val="0"/>
        <w:spacing w:line="23" w:lineRule="atLeast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 xml:space="preserve">Elementy oferty, które Wykonawca zamierza </w:t>
      </w:r>
      <w:proofErr w:type="gramStart"/>
      <w:r w:rsidRPr="001E6A1B">
        <w:rPr>
          <w:color w:val="000000"/>
          <w:sz w:val="22"/>
          <w:szCs w:val="22"/>
        </w:rPr>
        <w:t>zastrzec jako</w:t>
      </w:r>
      <w:proofErr w:type="gramEnd"/>
      <w:r w:rsidRPr="001E6A1B">
        <w:rPr>
          <w:color w:val="000000"/>
          <w:sz w:val="22"/>
          <w:szCs w:val="22"/>
        </w:rPr>
        <w:t xml:space="preserve"> tajemnicę przedsiębiorstwa w rozumieniu art. 11 ust. 4 ustawy z dnia 16 kwietnia 1993r. o zwalczaniu nieuczciwej konkurencji (</w:t>
      </w:r>
      <w:r w:rsidR="00A9429A" w:rsidRPr="001E6A1B">
        <w:rPr>
          <w:color w:val="000000"/>
          <w:sz w:val="22"/>
          <w:szCs w:val="22"/>
        </w:rPr>
        <w:t xml:space="preserve">Dz. U. </w:t>
      </w:r>
      <w:proofErr w:type="gramStart"/>
      <w:r w:rsidR="00A9429A" w:rsidRPr="001E6A1B">
        <w:rPr>
          <w:color w:val="000000"/>
          <w:sz w:val="22"/>
          <w:szCs w:val="22"/>
        </w:rPr>
        <w:t>z</w:t>
      </w:r>
      <w:proofErr w:type="gramEnd"/>
      <w:r w:rsidR="00A9429A" w:rsidRPr="001E6A1B">
        <w:rPr>
          <w:color w:val="000000"/>
          <w:sz w:val="22"/>
          <w:szCs w:val="22"/>
        </w:rPr>
        <w:t xml:space="preserve"> 2017 r., poz. 933,1132</w:t>
      </w:r>
      <w:r w:rsidRPr="001E6A1B">
        <w:rPr>
          <w:color w:val="000000"/>
          <w:sz w:val="22"/>
          <w:szCs w:val="22"/>
        </w:rPr>
        <w:t>) powinny zostać umieszczone w odrębnej, zaklejon</w:t>
      </w:r>
      <w:r w:rsidR="007B5888" w:rsidRPr="001E6A1B">
        <w:rPr>
          <w:color w:val="000000"/>
          <w:sz w:val="22"/>
          <w:szCs w:val="22"/>
        </w:rPr>
        <w:t xml:space="preserve">ej kopercie (lub zabezpieczone </w:t>
      </w:r>
      <w:r w:rsidR="00791F91" w:rsidRPr="001E6A1B">
        <w:rPr>
          <w:color w:val="000000"/>
          <w:sz w:val="22"/>
          <w:szCs w:val="22"/>
        </w:rPr>
        <w:br/>
      </w:r>
      <w:r w:rsidRPr="001E6A1B">
        <w:rPr>
          <w:color w:val="000000"/>
          <w:sz w:val="22"/>
          <w:szCs w:val="22"/>
        </w:rPr>
        <w:t>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</w:t>
      </w:r>
      <w:r w:rsidR="007B5888" w:rsidRPr="001E6A1B">
        <w:rPr>
          <w:color w:val="000000"/>
          <w:sz w:val="22"/>
          <w:szCs w:val="22"/>
        </w:rPr>
        <w:t xml:space="preserve">art. 8 ust. 3 </w:t>
      </w:r>
      <w:proofErr w:type="spellStart"/>
      <w:r w:rsidR="007B5888" w:rsidRPr="001E6A1B">
        <w:rPr>
          <w:color w:val="000000"/>
          <w:sz w:val="22"/>
          <w:szCs w:val="22"/>
        </w:rPr>
        <w:t>uPzp</w:t>
      </w:r>
      <w:proofErr w:type="spellEnd"/>
      <w:r w:rsidR="007B5888" w:rsidRPr="001E6A1B">
        <w:rPr>
          <w:color w:val="000000"/>
          <w:sz w:val="22"/>
          <w:szCs w:val="22"/>
        </w:rPr>
        <w:t xml:space="preserve">). Stosownie </w:t>
      </w:r>
      <w:r w:rsidRPr="001E6A1B">
        <w:rPr>
          <w:color w:val="000000"/>
          <w:sz w:val="22"/>
          <w:szCs w:val="22"/>
        </w:rPr>
        <w:t xml:space="preserve">do powyższego, jeśli Wykonawca nie dopełni ww. obowiązków wynikających z ustawy, Zamawiający będzie miał podstawę do uznania, że zastrzeżenie tajemnicy przedsiębiorstwa jest bezskuteczne i w związku z tym </w:t>
      </w:r>
      <w:r w:rsidR="000D3DC0" w:rsidRPr="001E6A1B">
        <w:rPr>
          <w:color w:val="000000"/>
          <w:sz w:val="22"/>
          <w:szCs w:val="22"/>
        </w:rPr>
        <w:t xml:space="preserve">może </w:t>
      </w:r>
      <w:r w:rsidRPr="001E6A1B">
        <w:rPr>
          <w:color w:val="000000"/>
          <w:sz w:val="22"/>
          <w:szCs w:val="22"/>
        </w:rPr>
        <w:t>potrakt</w:t>
      </w:r>
      <w:r w:rsidR="000D3DC0" w:rsidRPr="001E6A1B">
        <w:rPr>
          <w:color w:val="000000"/>
          <w:sz w:val="22"/>
          <w:szCs w:val="22"/>
        </w:rPr>
        <w:t xml:space="preserve">ować </w:t>
      </w:r>
      <w:r w:rsidRPr="001E6A1B">
        <w:rPr>
          <w:color w:val="000000"/>
          <w:sz w:val="22"/>
          <w:szCs w:val="22"/>
        </w:rPr>
        <w:t>daną informację, jako niepodlegającą ochronie i niestanowiącą tajemnicy przedsiębiorstwa w rozumieniu ustawy o zwalczaniu nieuczciwej konkurencji.</w:t>
      </w:r>
    </w:p>
    <w:p w:rsidR="001621F0" w:rsidRPr="001E6A1B" w:rsidRDefault="001621F0" w:rsidP="002F0D3F">
      <w:pPr>
        <w:pStyle w:val="Akapitzlist"/>
        <w:autoSpaceDE w:val="0"/>
        <w:spacing w:line="23" w:lineRule="atLeast"/>
        <w:ind w:left="360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Zgodnie z treścią art. 11 ust. 4 ustawy z dnia 16 kwietnia 1993 r. o zwalczaniu nieuczciwej konkurencji (</w:t>
      </w:r>
      <w:r w:rsidR="00A9429A" w:rsidRPr="001E6A1B">
        <w:rPr>
          <w:color w:val="000000"/>
          <w:sz w:val="22"/>
          <w:szCs w:val="22"/>
        </w:rPr>
        <w:t xml:space="preserve">Dz. U. </w:t>
      </w:r>
      <w:proofErr w:type="gramStart"/>
      <w:r w:rsidR="00A9429A" w:rsidRPr="001E6A1B">
        <w:rPr>
          <w:color w:val="000000"/>
          <w:sz w:val="22"/>
          <w:szCs w:val="22"/>
        </w:rPr>
        <w:t>z</w:t>
      </w:r>
      <w:proofErr w:type="gramEnd"/>
      <w:r w:rsidR="00A9429A" w:rsidRPr="001E6A1B">
        <w:rPr>
          <w:color w:val="000000"/>
          <w:sz w:val="22"/>
          <w:szCs w:val="22"/>
        </w:rPr>
        <w:t xml:space="preserve"> 2017 r., poz. 933,1132</w:t>
      </w:r>
      <w:r w:rsidRPr="001E6A1B">
        <w:rPr>
          <w:color w:val="000000"/>
          <w:sz w:val="22"/>
          <w:szCs w:val="22"/>
        </w:rPr>
        <w:t>) określona informacja stanowi tajemnicę przedsiębiorstwa, jeżeli spełnia łącznie trzy warunki, tj.:</w:t>
      </w:r>
    </w:p>
    <w:p w:rsidR="001621F0" w:rsidRPr="001E6A1B" w:rsidRDefault="001621F0" w:rsidP="002F0D3F">
      <w:pPr>
        <w:pStyle w:val="Akapitzlist"/>
        <w:numPr>
          <w:ilvl w:val="0"/>
          <w:numId w:val="25"/>
        </w:numPr>
        <w:autoSpaceDE w:val="0"/>
        <w:spacing w:line="23" w:lineRule="atLeast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1E6A1B">
        <w:rPr>
          <w:color w:val="000000"/>
          <w:sz w:val="22"/>
          <w:szCs w:val="22"/>
        </w:rPr>
        <w:t>nie</w:t>
      </w:r>
      <w:proofErr w:type="gramEnd"/>
      <w:r w:rsidRPr="001E6A1B">
        <w:rPr>
          <w:color w:val="000000"/>
          <w:sz w:val="22"/>
          <w:szCs w:val="22"/>
        </w:rPr>
        <w:t xml:space="preserve"> została ujawniona do wiadomości publicznej,</w:t>
      </w:r>
    </w:p>
    <w:p w:rsidR="001621F0" w:rsidRPr="001E6A1B" w:rsidRDefault="001621F0" w:rsidP="002F0D3F">
      <w:pPr>
        <w:pStyle w:val="Akapitzlist"/>
        <w:numPr>
          <w:ilvl w:val="0"/>
          <w:numId w:val="25"/>
        </w:numPr>
        <w:autoSpaceDE w:val="0"/>
        <w:spacing w:line="23" w:lineRule="atLeast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1E6A1B">
        <w:rPr>
          <w:color w:val="000000"/>
          <w:sz w:val="22"/>
          <w:szCs w:val="22"/>
        </w:rPr>
        <w:t>jest</w:t>
      </w:r>
      <w:proofErr w:type="gramEnd"/>
      <w:r w:rsidRPr="001E6A1B">
        <w:rPr>
          <w:color w:val="000000"/>
          <w:sz w:val="22"/>
          <w:szCs w:val="22"/>
        </w:rPr>
        <w:t xml:space="preserve"> informacją techniczną, technologiczną, organizacyjną przedsiębiorstwa lub inną informacją posiadającą wartość gospodarczą,</w:t>
      </w:r>
    </w:p>
    <w:p w:rsidR="001621F0" w:rsidRPr="001E6A1B" w:rsidRDefault="001621F0" w:rsidP="002F0D3F">
      <w:pPr>
        <w:pStyle w:val="Akapitzlist"/>
        <w:autoSpaceDE w:val="0"/>
        <w:spacing w:line="23" w:lineRule="atLeast"/>
        <w:ind w:left="360"/>
        <w:contextualSpacing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>- przedsiębiorca podjął niezbędne działania w celu zachowania poufności tej informacji.</w:t>
      </w:r>
    </w:p>
    <w:p w:rsidR="005D4C73" w:rsidRPr="001E6A1B" w:rsidRDefault="005D4C73" w:rsidP="002F0D3F">
      <w:pPr>
        <w:pStyle w:val="Akapitzlist"/>
        <w:numPr>
          <w:ilvl w:val="0"/>
          <w:numId w:val="1"/>
        </w:numPr>
        <w:autoSpaceDE w:val="0"/>
        <w:spacing w:line="23" w:lineRule="atLeast"/>
        <w:ind w:left="360" w:hanging="360"/>
        <w:contextualSpacing/>
        <w:jc w:val="both"/>
        <w:rPr>
          <w:bCs/>
          <w:sz w:val="22"/>
          <w:szCs w:val="22"/>
        </w:rPr>
      </w:pPr>
      <w:r w:rsidRPr="001E6A1B">
        <w:rPr>
          <w:color w:val="000000"/>
          <w:sz w:val="22"/>
          <w:szCs w:val="22"/>
        </w:rPr>
        <w:t>Wykonawca</w:t>
      </w:r>
      <w:r w:rsidRPr="001E6A1B">
        <w:rPr>
          <w:bCs/>
          <w:sz w:val="22"/>
          <w:szCs w:val="22"/>
        </w:rPr>
        <w:t xml:space="preserve"> może powierzyć wykonanie części zamówienia podwykonawcy. </w:t>
      </w:r>
      <w:r w:rsidRPr="001E6A1B">
        <w:rPr>
          <w:color w:val="000000"/>
          <w:sz w:val="22"/>
          <w:szCs w:val="22"/>
        </w:rPr>
        <w:t>Zamawiający żąda wskazania przez Wykonawcę części zamówienia, których wykonanie zamierza powierzyć podwykonawcom i podania prze</w:t>
      </w:r>
      <w:r w:rsidR="00A76CE8" w:rsidRPr="001E6A1B">
        <w:rPr>
          <w:color w:val="000000"/>
          <w:sz w:val="22"/>
          <w:szCs w:val="22"/>
        </w:rPr>
        <w:t>z Wykonawcę firm podwykonawców.</w:t>
      </w:r>
    </w:p>
    <w:p w:rsidR="005D4C73" w:rsidRPr="001E6A1B" w:rsidRDefault="005D4C73" w:rsidP="002F0D3F">
      <w:pPr>
        <w:pStyle w:val="Akapitzlist"/>
        <w:autoSpaceDE w:val="0"/>
        <w:spacing w:line="23" w:lineRule="atLeast"/>
        <w:ind w:left="360"/>
        <w:contextualSpacing/>
        <w:jc w:val="both"/>
        <w:rPr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 12.  Miejsce oraz termin składania i otwarcia ofert</w:t>
      </w:r>
    </w:p>
    <w:p w:rsidR="005D4C73" w:rsidRPr="001E6A1B" w:rsidRDefault="005D4C73" w:rsidP="002F0D3F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23" w:lineRule="atLeast"/>
        <w:ind w:left="36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Ofertę należy złożyć w siedzibie Zamawiającego,</w:t>
      </w:r>
      <w:r w:rsidR="007A6897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 xml:space="preserve">ul. Pańska 81/83, </w:t>
      </w:r>
      <w:r w:rsidR="007A6897" w:rsidRPr="001E6A1B">
        <w:rPr>
          <w:sz w:val="22"/>
          <w:szCs w:val="22"/>
        </w:rPr>
        <w:t xml:space="preserve">00-834 </w:t>
      </w:r>
      <w:r w:rsidRPr="001E6A1B">
        <w:rPr>
          <w:sz w:val="22"/>
          <w:szCs w:val="22"/>
        </w:rPr>
        <w:t>Warszawa.</w:t>
      </w:r>
    </w:p>
    <w:p w:rsidR="005D4C73" w:rsidRPr="001E6A1B" w:rsidRDefault="005D4C73" w:rsidP="002F0D3F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23" w:lineRule="atLeast"/>
        <w:ind w:left="36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Termin składania ofert upływa </w:t>
      </w:r>
      <w:r w:rsidRPr="001E6A1B">
        <w:rPr>
          <w:b/>
          <w:sz w:val="22"/>
          <w:szCs w:val="22"/>
        </w:rPr>
        <w:t xml:space="preserve">dnia </w:t>
      </w:r>
      <w:r w:rsidR="00456B28">
        <w:rPr>
          <w:b/>
          <w:sz w:val="22"/>
          <w:szCs w:val="22"/>
        </w:rPr>
        <w:t>30.10.</w:t>
      </w:r>
      <w:r w:rsidR="00F634FC" w:rsidRPr="001E6A1B">
        <w:rPr>
          <w:b/>
          <w:sz w:val="22"/>
          <w:szCs w:val="22"/>
        </w:rPr>
        <w:t>201</w:t>
      </w:r>
      <w:r w:rsidR="007348F3" w:rsidRPr="001E6A1B">
        <w:rPr>
          <w:b/>
          <w:sz w:val="22"/>
          <w:szCs w:val="22"/>
        </w:rPr>
        <w:t>7</w:t>
      </w:r>
      <w:r w:rsidR="00496BFB" w:rsidRPr="001E6A1B">
        <w:rPr>
          <w:b/>
          <w:sz w:val="22"/>
          <w:szCs w:val="22"/>
        </w:rPr>
        <w:t xml:space="preserve"> </w:t>
      </w:r>
      <w:proofErr w:type="gramStart"/>
      <w:r w:rsidR="000E3EB5" w:rsidRPr="001E6A1B">
        <w:rPr>
          <w:b/>
          <w:sz w:val="22"/>
          <w:szCs w:val="22"/>
        </w:rPr>
        <w:t>r</w:t>
      </w:r>
      <w:proofErr w:type="gramEnd"/>
      <w:r w:rsidR="000E3EB5" w:rsidRPr="001E6A1B">
        <w:rPr>
          <w:b/>
          <w:sz w:val="22"/>
          <w:szCs w:val="22"/>
        </w:rPr>
        <w:t>., o godz</w:t>
      </w:r>
      <w:r w:rsidR="007B6ACD" w:rsidRPr="001E6A1B">
        <w:rPr>
          <w:b/>
          <w:sz w:val="22"/>
          <w:szCs w:val="22"/>
        </w:rPr>
        <w:t>.10:30</w:t>
      </w:r>
    </w:p>
    <w:p w:rsidR="005D4C73" w:rsidRPr="001E6A1B" w:rsidRDefault="005D4C73" w:rsidP="002F0D3F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23" w:lineRule="atLeast"/>
        <w:ind w:left="36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Oferty otrzymane przez Zamawiającego po tym terminie zostaną zwrócone niezwłocznie bez otwierania.</w:t>
      </w:r>
    </w:p>
    <w:p w:rsidR="005D4C73" w:rsidRPr="001E6A1B" w:rsidRDefault="005D4C73" w:rsidP="002F0D3F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23" w:lineRule="atLeast"/>
        <w:ind w:left="360"/>
        <w:jc w:val="both"/>
        <w:rPr>
          <w:b/>
          <w:sz w:val="22"/>
          <w:szCs w:val="22"/>
        </w:rPr>
      </w:pPr>
      <w:r w:rsidRPr="001E6A1B">
        <w:rPr>
          <w:sz w:val="22"/>
          <w:szCs w:val="22"/>
        </w:rPr>
        <w:t xml:space="preserve">Otwarcie ofert nastąpi w siedzibie Zamawiającego </w:t>
      </w:r>
      <w:r w:rsidRPr="001E6A1B">
        <w:rPr>
          <w:b/>
          <w:sz w:val="22"/>
          <w:szCs w:val="22"/>
        </w:rPr>
        <w:t>dnia</w:t>
      </w:r>
      <w:r w:rsidR="007B6ACD" w:rsidRPr="001E6A1B">
        <w:rPr>
          <w:b/>
          <w:sz w:val="22"/>
          <w:szCs w:val="22"/>
        </w:rPr>
        <w:t xml:space="preserve"> </w:t>
      </w:r>
      <w:r w:rsidR="00456B28">
        <w:rPr>
          <w:b/>
          <w:sz w:val="22"/>
          <w:szCs w:val="22"/>
        </w:rPr>
        <w:t>30.10.</w:t>
      </w:r>
      <w:r w:rsidR="00F634FC" w:rsidRPr="001E6A1B">
        <w:rPr>
          <w:b/>
          <w:sz w:val="22"/>
          <w:szCs w:val="22"/>
        </w:rPr>
        <w:t>201</w:t>
      </w:r>
      <w:r w:rsidR="007348F3" w:rsidRPr="001E6A1B">
        <w:rPr>
          <w:b/>
          <w:sz w:val="22"/>
          <w:szCs w:val="22"/>
        </w:rPr>
        <w:t>7</w:t>
      </w:r>
      <w:r w:rsidR="00496BFB" w:rsidRPr="001E6A1B">
        <w:rPr>
          <w:b/>
          <w:sz w:val="22"/>
          <w:szCs w:val="22"/>
        </w:rPr>
        <w:t xml:space="preserve"> </w:t>
      </w:r>
      <w:proofErr w:type="gramStart"/>
      <w:r w:rsidR="00F634FC" w:rsidRPr="001E6A1B">
        <w:rPr>
          <w:b/>
          <w:sz w:val="22"/>
          <w:szCs w:val="22"/>
        </w:rPr>
        <w:t>r</w:t>
      </w:r>
      <w:proofErr w:type="gramEnd"/>
      <w:r w:rsidR="00F634FC" w:rsidRPr="001E6A1B">
        <w:rPr>
          <w:b/>
          <w:sz w:val="22"/>
          <w:szCs w:val="22"/>
        </w:rPr>
        <w:t>.</w:t>
      </w:r>
      <w:r w:rsidR="000E5024" w:rsidRPr="001E6A1B">
        <w:rPr>
          <w:b/>
          <w:sz w:val="22"/>
          <w:szCs w:val="22"/>
        </w:rPr>
        <w:t>,</w:t>
      </w:r>
      <w:r w:rsidRPr="001E6A1B">
        <w:rPr>
          <w:b/>
          <w:sz w:val="22"/>
          <w:szCs w:val="22"/>
        </w:rPr>
        <w:t xml:space="preserve"> o godz</w:t>
      </w:r>
      <w:r w:rsidR="007B6ACD" w:rsidRPr="001E6A1B">
        <w:rPr>
          <w:b/>
          <w:sz w:val="22"/>
          <w:szCs w:val="22"/>
        </w:rPr>
        <w:t>. 11:00</w:t>
      </w:r>
    </w:p>
    <w:p w:rsidR="005D4C73" w:rsidRPr="001E6A1B" w:rsidRDefault="005D4C73" w:rsidP="002F0D3F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spacing w:line="23" w:lineRule="atLeast"/>
        <w:ind w:left="36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Osoby zainteresowane udziałem w sesji otwarcia ofert proszone są</w:t>
      </w:r>
      <w:r w:rsidR="007B5888" w:rsidRPr="001E6A1B">
        <w:rPr>
          <w:sz w:val="22"/>
          <w:szCs w:val="22"/>
        </w:rPr>
        <w:t xml:space="preserve"> o stawiennictwo i oczekiwanie </w:t>
      </w:r>
      <w:r w:rsidR="00791F91" w:rsidRPr="001E6A1B">
        <w:rPr>
          <w:sz w:val="22"/>
          <w:szCs w:val="22"/>
        </w:rPr>
        <w:br/>
      </w:r>
      <w:r w:rsidRPr="001E6A1B">
        <w:rPr>
          <w:sz w:val="22"/>
          <w:szCs w:val="22"/>
        </w:rPr>
        <w:t xml:space="preserve">w recepcji </w:t>
      </w:r>
      <w:proofErr w:type="gramStart"/>
      <w:r w:rsidRPr="001E6A1B">
        <w:rPr>
          <w:sz w:val="22"/>
          <w:szCs w:val="22"/>
        </w:rPr>
        <w:t>Zamawiającego na co</w:t>
      </w:r>
      <w:proofErr w:type="gramEnd"/>
      <w:r w:rsidRPr="001E6A1B">
        <w:rPr>
          <w:sz w:val="22"/>
          <w:szCs w:val="22"/>
        </w:rPr>
        <w:t xml:space="preserve"> najmniej 5 minut przed terminem określonym w ust. 4.</w:t>
      </w:r>
    </w:p>
    <w:p w:rsidR="0004702A" w:rsidRPr="001E6A1B" w:rsidRDefault="0004702A" w:rsidP="002F0D3F">
      <w:pPr>
        <w:widowControl/>
        <w:suppressAutoHyphens w:val="0"/>
        <w:spacing w:line="23" w:lineRule="atLeast"/>
        <w:ind w:left="360"/>
        <w:jc w:val="both"/>
        <w:rPr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§13.  Opis sposobu obliczania ceny</w:t>
      </w:r>
    </w:p>
    <w:p w:rsidR="002F0D3F" w:rsidRPr="001E6A1B" w:rsidRDefault="004B7664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  </w:t>
      </w:r>
      <w:r w:rsidR="002F0D3F" w:rsidRPr="001E6A1B">
        <w:rPr>
          <w:sz w:val="22"/>
          <w:szCs w:val="22"/>
        </w:rPr>
        <w:t xml:space="preserve">Wykonawca poda w pkt III.1 </w:t>
      </w:r>
      <w:r w:rsidR="002F0D3F" w:rsidRPr="001E6A1B">
        <w:rPr>
          <w:b/>
          <w:sz w:val="22"/>
          <w:szCs w:val="22"/>
        </w:rPr>
        <w:t>Formularza Ofertowego</w:t>
      </w:r>
      <w:r w:rsidR="002F0D3F" w:rsidRPr="001E6A1B">
        <w:rPr>
          <w:sz w:val="22"/>
          <w:szCs w:val="22"/>
        </w:rPr>
        <w:t xml:space="preserve"> całkowitą cenę brutto za wykonanie zamówienia (kwotę łączną oraz koszt poszczególnych pakietów A, B, C, D).</w:t>
      </w:r>
    </w:p>
    <w:p w:rsidR="002F0D3F" w:rsidRPr="001E6A1B" w:rsidRDefault="002F0D3F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Podana cena musi obejmować wszystkie koszty realizacji prac z uwzględnieniem wszystkich opłat </w:t>
      </w:r>
      <w:r w:rsidRPr="001E6A1B">
        <w:rPr>
          <w:sz w:val="22"/>
          <w:szCs w:val="22"/>
        </w:rPr>
        <w:br/>
        <w:t>i podatków (także od towarów i usług). Cena musi być podana w złotych polskich, cyfrowo do dwóch miejsc po przecinku oraz słownie.</w:t>
      </w:r>
    </w:p>
    <w:p w:rsidR="002F0D3F" w:rsidRPr="001E6A1B" w:rsidRDefault="002F0D3F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color w:val="000000"/>
          <w:sz w:val="22"/>
          <w:szCs w:val="22"/>
        </w:rPr>
        <w:t>Wszystkie ceny określone przez Wykonawcę zostaną ustalone na okres obowiązywania umowy i nie będą podlegały zmianom.</w:t>
      </w:r>
    </w:p>
    <w:p w:rsidR="002F0D3F" w:rsidRPr="001E6A1B" w:rsidRDefault="002F0D3F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Ocenie podlegać będzie suma cen brutto oferty, o których mowa w pkt 1.</w:t>
      </w:r>
    </w:p>
    <w:p w:rsidR="002F0D3F" w:rsidRPr="001E6A1B" w:rsidRDefault="002F0D3F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W cenie Wykonawca uwzględni wartość autorskich praw majątkowych oraz wynagrodzenie z tytułu ich przeniesienia </w:t>
      </w:r>
      <w:r w:rsidRPr="001E6A1B">
        <w:rPr>
          <w:rFonts w:eastAsia="Calibri"/>
          <w:sz w:val="22"/>
          <w:szCs w:val="22"/>
          <w:lang w:eastAsia="en-US"/>
        </w:rPr>
        <w:t>stworzone w ramach realizacji umowy, utwory w rozumieniu ustawy o prawie autorskim i prawach pokrewnych (Dz. U. 2017</w:t>
      </w:r>
      <w:proofErr w:type="gramStart"/>
      <w:r w:rsidRPr="001E6A1B">
        <w:rPr>
          <w:rFonts w:eastAsia="Calibri"/>
          <w:sz w:val="22"/>
          <w:szCs w:val="22"/>
          <w:lang w:eastAsia="en-US"/>
        </w:rPr>
        <w:t>r</w:t>
      </w:r>
      <w:proofErr w:type="gramEnd"/>
      <w:r w:rsidRPr="001E6A1B">
        <w:rPr>
          <w:rFonts w:eastAsia="Calibri"/>
          <w:sz w:val="22"/>
          <w:szCs w:val="22"/>
          <w:lang w:eastAsia="en-US"/>
        </w:rPr>
        <w:t>., poz. 880) o ile zostanie wytworzony utwór.</w:t>
      </w:r>
    </w:p>
    <w:p w:rsidR="007D6684" w:rsidRPr="001E6A1B" w:rsidRDefault="002F0D3F" w:rsidP="002F0D3F">
      <w:pPr>
        <w:widowControl/>
        <w:numPr>
          <w:ilvl w:val="0"/>
          <w:numId w:val="17"/>
        </w:numPr>
        <w:tabs>
          <w:tab w:val="clear" w:pos="720"/>
          <w:tab w:val="num" w:pos="644"/>
        </w:tabs>
        <w:suppressAutoHyphens w:val="0"/>
        <w:spacing w:line="23" w:lineRule="atLeast"/>
        <w:ind w:left="644"/>
        <w:jc w:val="both"/>
        <w:rPr>
          <w:sz w:val="22"/>
          <w:szCs w:val="22"/>
        </w:rPr>
      </w:pPr>
      <w:r w:rsidRPr="001E6A1B">
        <w:rPr>
          <w:sz w:val="22"/>
          <w:szCs w:val="22"/>
        </w:rPr>
        <w:lastRenderedPageBreak/>
        <w:t xml:space="preserve">Wszystkie ceny należy podać w złotych polskich. Wykonawca określi ceny za wszystkie elementy zamówienia, zgodnie z Tabelą zawartą w pkt III.1 </w:t>
      </w:r>
      <w:r w:rsidRPr="001E6A1B">
        <w:rPr>
          <w:b/>
          <w:sz w:val="22"/>
          <w:szCs w:val="22"/>
        </w:rPr>
        <w:t>Formularza Ofertowego</w:t>
      </w:r>
      <w:r w:rsidRPr="001E6A1B">
        <w:rPr>
          <w:sz w:val="22"/>
          <w:szCs w:val="22"/>
        </w:rPr>
        <w:t>, wypełniając odpowiednio wszystkie jej pola.</w:t>
      </w:r>
    </w:p>
    <w:p w:rsidR="00FA55A7" w:rsidRPr="001E6A1B" w:rsidRDefault="00FA55A7" w:rsidP="002F0D3F">
      <w:pPr>
        <w:widowControl/>
        <w:tabs>
          <w:tab w:val="left" w:pos="284"/>
        </w:tabs>
        <w:suppressAutoHyphens w:val="0"/>
        <w:spacing w:line="23" w:lineRule="atLeast"/>
        <w:ind w:left="426"/>
        <w:jc w:val="both"/>
        <w:rPr>
          <w:sz w:val="22"/>
          <w:szCs w:val="22"/>
        </w:rPr>
      </w:pPr>
    </w:p>
    <w:p w:rsidR="005D4C73" w:rsidRPr="001E6A1B" w:rsidRDefault="005D4C73" w:rsidP="002F0D3F">
      <w:pPr>
        <w:widowControl/>
        <w:tabs>
          <w:tab w:val="left" w:pos="567"/>
        </w:tabs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§14.</w:t>
      </w:r>
      <w:r w:rsidRPr="001E6A1B">
        <w:rPr>
          <w:b/>
          <w:sz w:val="22"/>
          <w:szCs w:val="22"/>
        </w:rPr>
        <w:tab/>
      </w:r>
      <w:r w:rsidR="001621F0" w:rsidRPr="001E6A1B">
        <w:rPr>
          <w:b/>
          <w:sz w:val="22"/>
          <w:szCs w:val="22"/>
        </w:rPr>
        <w:t>Kryteria oceny ofert</w:t>
      </w:r>
    </w:p>
    <w:p w:rsidR="002F0D3F" w:rsidRPr="001E6A1B" w:rsidRDefault="002F0D3F" w:rsidP="00FD13B0">
      <w:pPr>
        <w:pStyle w:val="Tekstpodstawowy"/>
        <w:widowControl/>
        <w:numPr>
          <w:ilvl w:val="3"/>
          <w:numId w:val="17"/>
        </w:numPr>
        <w:tabs>
          <w:tab w:val="num" w:pos="2552"/>
        </w:tabs>
        <w:suppressAutoHyphens w:val="0"/>
        <w:spacing w:after="0" w:line="23" w:lineRule="atLeast"/>
        <w:ind w:left="567" w:hanging="425"/>
        <w:jc w:val="both"/>
        <w:rPr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  <w:lang w:val="pl-PL"/>
        </w:rPr>
        <w:t>Przy</w:t>
      </w:r>
      <w:r w:rsidRPr="001E6A1B">
        <w:rPr>
          <w:color w:val="000000"/>
          <w:sz w:val="22"/>
          <w:szCs w:val="22"/>
        </w:rPr>
        <w:t xml:space="preserve"> wyborze najkorzystniejszej oferty Zamawiający będzie kierować się następującymi kryteriami i ich znaczeniem oraz w następujący sposób będzie oceniać oferty w poszczególnych kryteriach</w:t>
      </w:r>
      <w:r w:rsidRPr="001E6A1B">
        <w:rPr>
          <w:color w:val="000000"/>
          <w:sz w:val="22"/>
          <w:szCs w:val="22"/>
          <w:lang w:val="pl-PL"/>
        </w:rPr>
        <w:t>:</w:t>
      </w:r>
    </w:p>
    <w:tbl>
      <w:tblPr>
        <w:tblW w:w="9279" w:type="dxa"/>
        <w:tblInd w:w="49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802"/>
        <w:gridCol w:w="1767"/>
      </w:tblGrid>
      <w:tr w:rsidR="002F0D3F" w:rsidRPr="001E6A1B" w:rsidTr="00FD13B0">
        <w:trPr>
          <w:trHeight w:val="5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2F0D3F" w:rsidRPr="001E6A1B" w:rsidRDefault="002F0D3F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2F0D3F" w:rsidRPr="001E6A1B" w:rsidRDefault="002F0D3F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2F0D3F" w:rsidRPr="001E6A1B" w:rsidRDefault="002F0D3F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Liczba punktów (waga)</w:t>
            </w:r>
          </w:p>
        </w:tc>
      </w:tr>
      <w:tr w:rsidR="002F0D3F" w:rsidRPr="001E6A1B" w:rsidTr="00FD13B0">
        <w:trPr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2F0D3F" w:rsidP="002F0D3F">
            <w:pPr>
              <w:pStyle w:val="Pisma"/>
              <w:spacing w:line="23" w:lineRule="atLeast"/>
              <w:jc w:val="right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2F0D3F" w:rsidP="002F0D3F">
            <w:pPr>
              <w:spacing w:line="23" w:lineRule="atLeast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Cena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233E80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55</w:t>
            </w:r>
          </w:p>
        </w:tc>
      </w:tr>
      <w:tr w:rsidR="002F0D3F" w:rsidRPr="001E6A1B" w:rsidTr="00FD13B0">
        <w:trPr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2F0D3F" w:rsidP="002F0D3F">
            <w:pPr>
              <w:pStyle w:val="Pisma"/>
              <w:spacing w:line="23" w:lineRule="atLeast"/>
              <w:jc w:val="right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1475E9" w:rsidP="001475E9">
            <w:pPr>
              <w:spacing w:line="23" w:lineRule="atLeast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sz w:val="22"/>
                <w:szCs w:val="22"/>
              </w:rPr>
              <w:t>Jakość</w:t>
            </w:r>
            <w:r w:rsidR="00C94ABC" w:rsidRPr="001E6A1B">
              <w:rPr>
                <w:b/>
                <w:sz w:val="22"/>
                <w:szCs w:val="22"/>
              </w:rPr>
              <w:t xml:space="preserve"> próbek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D3F" w:rsidRPr="001E6A1B" w:rsidRDefault="00233E80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C42A3F" w:rsidRPr="001E6A1B" w:rsidTr="00FD13B0">
        <w:trPr>
          <w:trHeight w:val="4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2A3F" w:rsidRPr="001E6A1B" w:rsidRDefault="00C42A3F" w:rsidP="002F0D3F">
            <w:pPr>
              <w:pStyle w:val="Pisma"/>
              <w:spacing w:line="23" w:lineRule="atLeast"/>
              <w:jc w:val="right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2A3F" w:rsidRPr="001E6A1B" w:rsidRDefault="003316E4" w:rsidP="00FD119E">
            <w:pPr>
              <w:spacing w:line="23" w:lineRule="atLeast"/>
              <w:rPr>
                <w:b/>
                <w:sz w:val="22"/>
                <w:szCs w:val="22"/>
              </w:rPr>
            </w:pPr>
            <w:r w:rsidRPr="001E6A1B">
              <w:rPr>
                <w:b/>
                <w:sz w:val="22"/>
                <w:szCs w:val="22"/>
              </w:rPr>
              <w:t>Opis</w:t>
            </w:r>
            <w:r w:rsidR="00C42A3F" w:rsidRPr="001E6A1B">
              <w:rPr>
                <w:b/>
                <w:sz w:val="22"/>
                <w:szCs w:val="22"/>
              </w:rPr>
              <w:t xml:space="preserve"> </w:t>
            </w:r>
            <w:r w:rsidR="00FE0DF8" w:rsidRPr="001E6A1B">
              <w:rPr>
                <w:b/>
                <w:sz w:val="22"/>
                <w:szCs w:val="22"/>
              </w:rPr>
              <w:t xml:space="preserve">propozycji </w:t>
            </w:r>
            <w:r w:rsidR="00C42A3F" w:rsidRPr="001E6A1B">
              <w:rPr>
                <w:b/>
                <w:sz w:val="22"/>
                <w:szCs w:val="22"/>
              </w:rPr>
              <w:t xml:space="preserve">materiałów </w:t>
            </w:r>
            <w:r w:rsidR="002169B4" w:rsidRPr="001E6A1B">
              <w:rPr>
                <w:b/>
                <w:sz w:val="22"/>
                <w:szCs w:val="22"/>
              </w:rPr>
              <w:t xml:space="preserve">promocyjnych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2A3F" w:rsidRPr="001E6A1B" w:rsidRDefault="00A27BD0" w:rsidP="002F0D3F">
            <w:pPr>
              <w:spacing w:line="23" w:lineRule="atLeast"/>
              <w:jc w:val="center"/>
              <w:rPr>
                <w:b/>
                <w:color w:val="000000"/>
                <w:sz w:val="22"/>
                <w:szCs w:val="22"/>
              </w:rPr>
            </w:pPr>
            <w:r w:rsidRPr="001E6A1B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2F0D3F" w:rsidRPr="001E6A1B" w:rsidTr="00F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7512" w:type="dxa"/>
            <w:gridSpan w:val="2"/>
            <w:shd w:val="clear" w:color="auto" w:fill="D0CECE"/>
            <w:vAlign w:val="center"/>
          </w:tcPr>
          <w:p w:rsidR="002F0D3F" w:rsidRPr="001E6A1B" w:rsidRDefault="002F0D3F" w:rsidP="002F0D3F">
            <w:pPr>
              <w:pStyle w:val="Tekstpodstawowy"/>
              <w:tabs>
                <w:tab w:val="left" w:pos="567"/>
              </w:tabs>
              <w:spacing w:after="0" w:line="23" w:lineRule="atLeast"/>
              <w:jc w:val="right"/>
              <w:rPr>
                <w:b/>
                <w:color w:val="000000"/>
                <w:sz w:val="22"/>
                <w:szCs w:val="22"/>
                <w:lang w:val="pl-PL"/>
              </w:rPr>
            </w:pPr>
            <w:r w:rsidRPr="001E6A1B">
              <w:rPr>
                <w:b/>
                <w:color w:val="000000"/>
                <w:sz w:val="22"/>
                <w:szCs w:val="22"/>
                <w:lang w:val="pl-PL"/>
              </w:rPr>
              <w:t>RAZEM</w:t>
            </w:r>
          </w:p>
        </w:tc>
        <w:tc>
          <w:tcPr>
            <w:tcW w:w="1767" w:type="dxa"/>
            <w:shd w:val="clear" w:color="auto" w:fill="D0CECE"/>
            <w:vAlign w:val="center"/>
          </w:tcPr>
          <w:p w:rsidR="002F0D3F" w:rsidRPr="001E6A1B" w:rsidRDefault="002F0D3F" w:rsidP="002F0D3F">
            <w:pPr>
              <w:pStyle w:val="Tekstpodstawowy"/>
              <w:tabs>
                <w:tab w:val="left" w:pos="567"/>
              </w:tabs>
              <w:spacing w:after="0" w:line="23" w:lineRule="atLeast"/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1E6A1B">
              <w:rPr>
                <w:b/>
                <w:color w:val="000000"/>
                <w:sz w:val="22"/>
                <w:szCs w:val="22"/>
                <w:lang w:val="pl-PL"/>
              </w:rPr>
              <w:t>100</w:t>
            </w:r>
          </w:p>
        </w:tc>
      </w:tr>
      <w:tr w:rsidR="000A4CAA" w:rsidRPr="001E6A1B" w:rsidTr="00FD13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710" w:type="dxa"/>
            <w:shd w:val="clear" w:color="auto" w:fill="D0CECE"/>
            <w:vAlign w:val="center"/>
          </w:tcPr>
          <w:p w:rsidR="000A4CAA" w:rsidRPr="001E6A1B" w:rsidRDefault="000A4CAA" w:rsidP="002F0D3F">
            <w:pPr>
              <w:pStyle w:val="Tekstpodstawowy"/>
              <w:tabs>
                <w:tab w:val="left" w:pos="567"/>
              </w:tabs>
              <w:spacing w:after="0" w:line="23" w:lineRule="atLeast"/>
              <w:jc w:val="right"/>
              <w:rPr>
                <w:b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6802" w:type="dxa"/>
            <w:shd w:val="clear" w:color="auto" w:fill="D0CECE"/>
            <w:vAlign w:val="center"/>
          </w:tcPr>
          <w:p w:rsidR="000A4CAA" w:rsidRPr="001E6A1B" w:rsidRDefault="000A4CAA" w:rsidP="00FD13B0">
            <w:pPr>
              <w:pStyle w:val="Tekstpodstawowy"/>
              <w:tabs>
                <w:tab w:val="left" w:pos="567"/>
              </w:tabs>
              <w:spacing w:after="0" w:line="23" w:lineRule="atLeast"/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1E6A1B">
              <w:rPr>
                <w:sz w:val="22"/>
                <w:szCs w:val="22"/>
              </w:rPr>
              <w:t>Rozwiązania proekologiczne (kryterium rozstrzygające)</w:t>
            </w:r>
          </w:p>
        </w:tc>
        <w:tc>
          <w:tcPr>
            <w:tcW w:w="1767" w:type="dxa"/>
            <w:shd w:val="clear" w:color="auto" w:fill="D0CECE"/>
            <w:vAlign w:val="center"/>
          </w:tcPr>
          <w:p w:rsidR="000A4CAA" w:rsidRPr="001E6A1B" w:rsidRDefault="000A4CAA" w:rsidP="002F0D3F">
            <w:pPr>
              <w:pStyle w:val="Tekstpodstawowy"/>
              <w:tabs>
                <w:tab w:val="left" w:pos="567"/>
              </w:tabs>
              <w:spacing w:after="0" w:line="23" w:lineRule="atLeast"/>
              <w:jc w:val="center"/>
              <w:rPr>
                <w:b/>
                <w:color w:val="000000"/>
                <w:sz w:val="22"/>
                <w:szCs w:val="22"/>
                <w:lang w:val="pl-PL"/>
              </w:rPr>
            </w:pPr>
            <w:r w:rsidRPr="001E6A1B">
              <w:rPr>
                <w:b/>
                <w:color w:val="000000"/>
                <w:sz w:val="22"/>
                <w:szCs w:val="22"/>
                <w:lang w:val="pl-PL"/>
              </w:rPr>
              <w:t>3</w:t>
            </w:r>
          </w:p>
        </w:tc>
      </w:tr>
    </w:tbl>
    <w:p w:rsidR="002F0D3F" w:rsidRPr="001E6A1B" w:rsidRDefault="002F0D3F" w:rsidP="00FD13B0">
      <w:pPr>
        <w:pStyle w:val="Tekstpodstawowy"/>
        <w:widowControl/>
        <w:spacing w:after="0" w:line="23" w:lineRule="atLeast"/>
        <w:jc w:val="both"/>
        <w:rPr>
          <w:color w:val="000000"/>
          <w:sz w:val="22"/>
          <w:szCs w:val="22"/>
          <w:lang w:val="pl-PL"/>
        </w:rPr>
      </w:pPr>
    </w:p>
    <w:p w:rsidR="002F0D3F" w:rsidRPr="001E6A1B" w:rsidRDefault="002F0D3F" w:rsidP="00FD13B0">
      <w:pPr>
        <w:pStyle w:val="Tekstpodstawowy"/>
        <w:widowControl/>
        <w:numPr>
          <w:ilvl w:val="3"/>
          <w:numId w:val="17"/>
        </w:numPr>
        <w:spacing w:after="0" w:line="23" w:lineRule="atLeast"/>
        <w:ind w:left="426"/>
        <w:jc w:val="both"/>
        <w:rPr>
          <w:color w:val="000000"/>
          <w:sz w:val="22"/>
          <w:szCs w:val="22"/>
          <w:lang w:val="pl-PL"/>
        </w:rPr>
      </w:pPr>
      <w:r w:rsidRPr="001E6A1B">
        <w:rPr>
          <w:color w:val="000000"/>
          <w:sz w:val="22"/>
          <w:szCs w:val="22"/>
          <w:lang w:val="pl-PL"/>
        </w:rPr>
        <w:t>W kryterium</w:t>
      </w:r>
      <w:r w:rsidR="00A9429A" w:rsidRPr="001E6A1B">
        <w:rPr>
          <w:color w:val="000000"/>
          <w:sz w:val="22"/>
          <w:szCs w:val="22"/>
          <w:lang w:val="pl-PL"/>
        </w:rPr>
        <w:t>:</w:t>
      </w:r>
      <w:r w:rsidRPr="001E6A1B">
        <w:rPr>
          <w:color w:val="000000"/>
          <w:sz w:val="22"/>
          <w:szCs w:val="22"/>
          <w:lang w:val="pl-PL"/>
        </w:rPr>
        <w:t xml:space="preserve"> </w:t>
      </w:r>
      <w:r w:rsidRPr="001E6A1B">
        <w:rPr>
          <w:b/>
          <w:color w:val="000000"/>
          <w:sz w:val="22"/>
          <w:szCs w:val="22"/>
          <w:lang w:val="pl-PL"/>
        </w:rPr>
        <w:t>„</w:t>
      </w:r>
      <w:r w:rsidRPr="001E6A1B">
        <w:rPr>
          <w:b/>
          <w:i/>
          <w:color w:val="000000"/>
          <w:sz w:val="22"/>
          <w:szCs w:val="22"/>
          <w:lang w:val="pl-PL"/>
        </w:rPr>
        <w:t>Cena</w:t>
      </w:r>
      <w:r w:rsidRPr="001E6A1B">
        <w:rPr>
          <w:b/>
          <w:color w:val="000000"/>
          <w:sz w:val="22"/>
          <w:szCs w:val="22"/>
          <w:lang w:val="pl-PL"/>
        </w:rPr>
        <w:t>”</w:t>
      </w:r>
      <w:r w:rsidR="00233E80" w:rsidRPr="001E6A1B">
        <w:rPr>
          <w:color w:val="000000"/>
          <w:sz w:val="22"/>
          <w:szCs w:val="22"/>
          <w:lang w:val="pl-PL"/>
        </w:rPr>
        <w:t xml:space="preserve"> najwyższą liczbę punktów (55</w:t>
      </w:r>
      <w:r w:rsidRPr="001E6A1B">
        <w:rPr>
          <w:color w:val="000000"/>
          <w:sz w:val="22"/>
          <w:szCs w:val="22"/>
          <w:lang w:val="pl-PL"/>
        </w:rPr>
        <w:t>) otrzyma oferta tego Wykonawcy, który zaproponował najniższą cenę brutto za realizację zamówienia, a każda następna odpowiednio mniej zgodnie ze wzorem:</w:t>
      </w:r>
    </w:p>
    <w:p w:rsidR="002F0D3F" w:rsidRPr="001E6A1B" w:rsidRDefault="002F0D3F" w:rsidP="000A4CAA">
      <w:pPr>
        <w:tabs>
          <w:tab w:val="num" w:pos="360"/>
        </w:tabs>
        <w:spacing w:line="23" w:lineRule="atLeast"/>
        <w:ind w:left="426" w:hanging="66"/>
        <w:jc w:val="both"/>
        <w:rPr>
          <w:i/>
          <w:color w:val="000000"/>
          <w:sz w:val="22"/>
          <w:szCs w:val="22"/>
        </w:rPr>
      </w:pPr>
      <w:r w:rsidRPr="001E6A1B">
        <w:rPr>
          <w:color w:val="000000"/>
          <w:sz w:val="22"/>
          <w:szCs w:val="22"/>
        </w:rPr>
        <w:t xml:space="preserve">  </w:t>
      </w:r>
      <w:r w:rsidRPr="001E6A1B">
        <w:rPr>
          <w:color w:val="000000"/>
          <w:sz w:val="22"/>
          <w:szCs w:val="22"/>
        </w:rPr>
        <w:tab/>
      </w:r>
      <w:r w:rsidRPr="001E6A1B">
        <w:rPr>
          <w:i/>
          <w:color w:val="000000"/>
          <w:sz w:val="22"/>
          <w:szCs w:val="22"/>
        </w:rPr>
        <w:t xml:space="preserve">  </w:t>
      </w:r>
      <w:proofErr w:type="gramStart"/>
      <w:r w:rsidRPr="001E6A1B">
        <w:rPr>
          <w:i/>
          <w:color w:val="000000"/>
          <w:sz w:val="22"/>
          <w:szCs w:val="22"/>
        </w:rPr>
        <w:t>cena</w:t>
      </w:r>
      <w:proofErr w:type="gramEnd"/>
      <w:r w:rsidRPr="001E6A1B">
        <w:rPr>
          <w:i/>
          <w:color w:val="000000"/>
          <w:sz w:val="22"/>
          <w:szCs w:val="22"/>
        </w:rPr>
        <w:t xml:space="preserve"> oferty najniżej skalkulowanej</w:t>
      </w:r>
    </w:p>
    <w:p w:rsidR="002F0D3F" w:rsidRPr="001E6A1B" w:rsidRDefault="002F0D3F" w:rsidP="000A4CAA">
      <w:pPr>
        <w:tabs>
          <w:tab w:val="num" w:pos="360"/>
        </w:tabs>
        <w:spacing w:line="23" w:lineRule="atLeast"/>
        <w:ind w:left="426" w:hanging="66"/>
        <w:jc w:val="both"/>
        <w:rPr>
          <w:i/>
          <w:color w:val="000000"/>
          <w:sz w:val="22"/>
          <w:szCs w:val="22"/>
        </w:rPr>
      </w:pPr>
      <w:r w:rsidRPr="001E6A1B">
        <w:rPr>
          <w:i/>
          <w:color w:val="000000"/>
          <w:sz w:val="22"/>
          <w:szCs w:val="22"/>
        </w:rPr>
        <w:tab/>
      </w:r>
      <w:r w:rsidRPr="001E6A1B">
        <w:rPr>
          <w:i/>
          <w:color w:val="000000"/>
          <w:sz w:val="22"/>
          <w:szCs w:val="22"/>
        </w:rPr>
        <w:tab/>
      </w:r>
      <w:proofErr w:type="gramStart"/>
      <w:r w:rsidRPr="001E6A1B">
        <w:rPr>
          <w:i/>
          <w:color w:val="000000"/>
          <w:sz w:val="22"/>
          <w:szCs w:val="22"/>
        </w:rPr>
        <w:t>-----------------</w:t>
      </w:r>
      <w:r w:rsidR="00233E80" w:rsidRPr="001E6A1B">
        <w:rPr>
          <w:i/>
          <w:color w:val="000000"/>
          <w:sz w:val="22"/>
          <w:szCs w:val="22"/>
        </w:rPr>
        <w:t>---------------------------  x</w:t>
      </w:r>
      <w:proofErr w:type="gramEnd"/>
      <w:r w:rsidR="00233E80" w:rsidRPr="001E6A1B">
        <w:rPr>
          <w:i/>
          <w:color w:val="000000"/>
          <w:sz w:val="22"/>
          <w:szCs w:val="22"/>
        </w:rPr>
        <w:t xml:space="preserve"> 55</w:t>
      </w:r>
      <w:r w:rsidRPr="001E6A1B">
        <w:rPr>
          <w:i/>
          <w:color w:val="000000"/>
          <w:sz w:val="22"/>
          <w:szCs w:val="22"/>
        </w:rPr>
        <w:t xml:space="preserve">  = liczba punktów oferty ocenianej </w:t>
      </w:r>
    </w:p>
    <w:p w:rsidR="002F0D3F" w:rsidRPr="001E6A1B" w:rsidRDefault="002F0D3F" w:rsidP="002F0D3F">
      <w:pPr>
        <w:tabs>
          <w:tab w:val="num" w:pos="360"/>
        </w:tabs>
        <w:spacing w:line="23" w:lineRule="atLeast"/>
        <w:ind w:left="360" w:firstLine="708"/>
        <w:jc w:val="both"/>
        <w:rPr>
          <w:i/>
          <w:color w:val="000000"/>
          <w:sz w:val="22"/>
          <w:szCs w:val="22"/>
        </w:rPr>
      </w:pPr>
      <w:r w:rsidRPr="001E6A1B">
        <w:rPr>
          <w:i/>
          <w:color w:val="000000"/>
          <w:sz w:val="22"/>
          <w:szCs w:val="22"/>
        </w:rPr>
        <w:tab/>
      </w:r>
      <w:proofErr w:type="gramStart"/>
      <w:r w:rsidRPr="001E6A1B">
        <w:rPr>
          <w:i/>
          <w:color w:val="000000"/>
          <w:sz w:val="22"/>
          <w:szCs w:val="22"/>
        </w:rPr>
        <w:t>cena</w:t>
      </w:r>
      <w:proofErr w:type="gramEnd"/>
      <w:r w:rsidRPr="001E6A1B">
        <w:rPr>
          <w:i/>
          <w:color w:val="000000"/>
          <w:sz w:val="22"/>
          <w:szCs w:val="22"/>
        </w:rPr>
        <w:t xml:space="preserve"> oferty ocenianej </w:t>
      </w:r>
    </w:p>
    <w:p w:rsidR="002F0D3F" w:rsidRPr="001E6A1B" w:rsidRDefault="002F0D3F" w:rsidP="002F0D3F">
      <w:pPr>
        <w:tabs>
          <w:tab w:val="num" w:pos="360"/>
        </w:tabs>
        <w:spacing w:line="23" w:lineRule="atLeast"/>
        <w:ind w:left="360" w:firstLine="708"/>
        <w:jc w:val="both"/>
        <w:rPr>
          <w:i/>
          <w:color w:val="000000"/>
          <w:sz w:val="22"/>
          <w:szCs w:val="22"/>
        </w:rPr>
      </w:pPr>
    </w:p>
    <w:p w:rsidR="005D60A9" w:rsidRPr="001E6A1B" w:rsidRDefault="00EE5FB0" w:rsidP="00FD119E">
      <w:pPr>
        <w:pStyle w:val="Akapitzlist"/>
        <w:numPr>
          <w:ilvl w:val="3"/>
          <w:numId w:val="17"/>
        </w:numPr>
        <w:tabs>
          <w:tab w:val="num" w:pos="2552"/>
        </w:tabs>
        <w:ind w:left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W </w:t>
      </w:r>
      <w:proofErr w:type="gramStart"/>
      <w:r w:rsidRPr="001E6A1B">
        <w:rPr>
          <w:sz w:val="22"/>
          <w:szCs w:val="22"/>
        </w:rPr>
        <w:t xml:space="preserve">kryterium: </w:t>
      </w:r>
      <w:r w:rsidRPr="001E6A1B">
        <w:rPr>
          <w:i/>
          <w:sz w:val="22"/>
          <w:szCs w:val="22"/>
        </w:rPr>
        <w:t>„</w:t>
      </w:r>
      <w:r w:rsidRPr="001E6A1B">
        <w:rPr>
          <w:b/>
          <w:i/>
          <w:sz w:val="22"/>
          <w:szCs w:val="22"/>
        </w:rPr>
        <w:t>Jakość</w:t>
      </w:r>
      <w:proofErr w:type="gramEnd"/>
      <w:r w:rsidRPr="001E6A1B">
        <w:rPr>
          <w:b/>
          <w:i/>
          <w:sz w:val="22"/>
          <w:szCs w:val="22"/>
        </w:rPr>
        <w:t xml:space="preserve"> próbek”</w:t>
      </w:r>
      <w:r w:rsidRPr="001E6A1B">
        <w:rPr>
          <w:sz w:val="22"/>
          <w:szCs w:val="22"/>
        </w:rPr>
        <w:t xml:space="preserve"> </w:t>
      </w:r>
      <w:r w:rsidRPr="001E6A1B">
        <w:rPr>
          <w:color w:val="000000"/>
          <w:sz w:val="22"/>
          <w:szCs w:val="22"/>
        </w:rPr>
        <w:t>najwyższa liczba punktów jaką można otrzymać wynosi (</w:t>
      </w:r>
      <w:r w:rsidR="00233E80" w:rsidRPr="001E6A1B">
        <w:rPr>
          <w:color w:val="000000"/>
          <w:sz w:val="22"/>
          <w:szCs w:val="22"/>
        </w:rPr>
        <w:t>30</w:t>
      </w:r>
      <w:r w:rsidRPr="001E6A1B">
        <w:rPr>
          <w:color w:val="000000"/>
          <w:sz w:val="22"/>
          <w:szCs w:val="22"/>
        </w:rPr>
        <w:t xml:space="preserve">). </w:t>
      </w:r>
      <w:r w:rsidRPr="001E6A1B">
        <w:rPr>
          <w:sz w:val="22"/>
          <w:szCs w:val="22"/>
        </w:rPr>
        <w:t xml:space="preserve">Próbki </w:t>
      </w:r>
      <w:r w:rsidRPr="001E6A1B">
        <w:rPr>
          <w:sz w:val="22"/>
          <w:szCs w:val="22"/>
        </w:rPr>
        <w:br/>
        <w:t xml:space="preserve">w ramach kryterium oceniane będą wg poniższych </w:t>
      </w:r>
      <w:proofErr w:type="spellStart"/>
      <w:r w:rsidRPr="001E6A1B">
        <w:rPr>
          <w:sz w:val="22"/>
          <w:szCs w:val="22"/>
        </w:rPr>
        <w:t>podkryteriów</w:t>
      </w:r>
      <w:proofErr w:type="spellEnd"/>
      <w:r w:rsidRPr="001E6A1B">
        <w:rPr>
          <w:sz w:val="22"/>
          <w:szCs w:val="22"/>
        </w:rPr>
        <w:t>:</w:t>
      </w:r>
    </w:p>
    <w:p w:rsidR="00E708CA" w:rsidRPr="001E6A1B" w:rsidRDefault="007E2C14" w:rsidP="00FD13B0">
      <w:pPr>
        <w:pStyle w:val="Akapitzlist"/>
        <w:numPr>
          <w:ilvl w:val="1"/>
          <w:numId w:val="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b/>
          <w:sz w:val="22"/>
          <w:szCs w:val="22"/>
          <w:u w:val="single"/>
        </w:rPr>
        <w:t>trwałość</w:t>
      </w:r>
      <w:proofErr w:type="gramEnd"/>
      <w:r w:rsidRPr="001E6A1B">
        <w:rPr>
          <w:b/>
          <w:sz w:val="22"/>
          <w:szCs w:val="22"/>
          <w:u w:val="single"/>
        </w:rPr>
        <w:t xml:space="preserve"> produktu</w:t>
      </w:r>
      <w:r w:rsidRPr="001E6A1B">
        <w:rPr>
          <w:sz w:val="22"/>
          <w:szCs w:val="22"/>
        </w:rPr>
        <w:t xml:space="preserve"> </w:t>
      </w:r>
      <w:r w:rsidR="00207CB6" w:rsidRPr="001E6A1B">
        <w:rPr>
          <w:sz w:val="22"/>
          <w:szCs w:val="22"/>
        </w:rPr>
        <w:t>–</w:t>
      </w:r>
      <w:r w:rsidR="00D81D6D" w:rsidRPr="001E6A1B">
        <w:rPr>
          <w:sz w:val="22"/>
          <w:szCs w:val="22"/>
        </w:rPr>
        <w:t xml:space="preserve"> </w:t>
      </w:r>
      <w:r w:rsidR="00207CB6" w:rsidRPr="001E6A1B">
        <w:rPr>
          <w:sz w:val="22"/>
          <w:szCs w:val="22"/>
        </w:rPr>
        <w:t xml:space="preserve">od </w:t>
      </w:r>
      <w:r w:rsidR="00E12C59" w:rsidRPr="001E6A1B">
        <w:rPr>
          <w:sz w:val="22"/>
          <w:szCs w:val="22"/>
        </w:rPr>
        <w:t>0</w:t>
      </w:r>
      <w:r w:rsidR="00D81D6D" w:rsidRPr="001E6A1B">
        <w:rPr>
          <w:sz w:val="22"/>
          <w:szCs w:val="22"/>
        </w:rPr>
        <w:t>-</w:t>
      </w:r>
      <w:r w:rsidR="00C42A3F" w:rsidRPr="001E6A1B">
        <w:rPr>
          <w:sz w:val="22"/>
          <w:szCs w:val="22"/>
        </w:rPr>
        <w:t>15</w:t>
      </w:r>
      <w:r w:rsidR="00E12C59" w:rsidRPr="001E6A1B">
        <w:rPr>
          <w:sz w:val="22"/>
          <w:szCs w:val="22"/>
        </w:rPr>
        <w:t xml:space="preserve"> pkt, </w:t>
      </w:r>
      <w:r w:rsidR="00ED5919" w:rsidRPr="001E6A1B">
        <w:rPr>
          <w:sz w:val="22"/>
          <w:szCs w:val="22"/>
        </w:rPr>
        <w:t xml:space="preserve">ocenie podlegać będą </w:t>
      </w:r>
      <w:r w:rsidR="002A6543" w:rsidRPr="001E6A1B">
        <w:rPr>
          <w:sz w:val="22"/>
          <w:szCs w:val="22"/>
        </w:rPr>
        <w:t xml:space="preserve">w ramach tego </w:t>
      </w:r>
      <w:proofErr w:type="spellStart"/>
      <w:r w:rsidR="002A6543" w:rsidRPr="001E6A1B">
        <w:rPr>
          <w:sz w:val="22"/>
          <w:szCs w:val="22"/>
        </w:rPr>
        <w:t>podkryterium</w:t>
      </w:r>
      <w:proofErr w:type="spellEnd"/>
      <w:r w:rsidR="00ED5919" w:rsidRPr="001E6A1B">
        <w:rPr>
          <w:sz w:val="22"/>
          <w:szCs w:val="22"/>
        </w:rPr>
        <w:t xml:space="preserve">: </w:t>
      </w:r>
    </w:p>
    <w:p w:rsidR="00207CB6" w:rsidRPr="001E6A1B" w:rsidRDefault="00EE5FB0" w:rsidP="00207CB6">
      <w:pPr>
        <w:pStyle w:val="Akapitzlist"/>
        <w:spacing w:line="23" w:lineRule="atLeast"/>
        <w:ind w:left="283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>T</w:t>
      </w:r>
      <w:r w:rsidR="00207CB6" w:rsidRPr="001E6A1B">
        <w:rPr>
          <w:sz w:val="22"/>
          <w:szCs w:val="22"/>
          <w:u w:val="single"/>
        </w:rPr>
        <w:t>orba materiałowa</w:t>
      </w:r>
      <w:r w:rsidR="00E12C59" w:rsidRPr="001E6A1B">
        <w:rPr>
          <w:sz w:val="22"/>
          <w:szCs w:val="22"/>
          <w:u w:val="single"/>
        </w:rPr>
        <w:t xml:space="preserve"> – max. </w:t>
      </w:r>
      <w:r w:rsidR="00C42A3F" w:rsidRPr="001E6A1B">
        <w:rPr>
          <w:sz w:val="22"/>
          <w:szCs w:val="22"/>
          <w:u w:val="single"/>
        </w:rPr>
        <w:t>5</w:t>
      </w:r>
      <w:r w:rsidR="00E12C59" w:rsidRPr="001E6A1B">
        <w:rPr>
          <w:sz w:val="22"/>
          <w:szCs w:val="22"/>
          <w:u w:val="single"/>
        </w:rPr>
        <w:t xml:space="preserve"> pkt</w:t>
      </w:r>
    </w:p>
    <w:p w:rsidR="00C12E6D" w:rsidRPr="001E6A1B" w:rsidRDefault="00C12E6D" w:rsidP="00207CB6">
      <w:pPr>
        <w:pStyle w:val="Akapitzlist"/>
        <w:spacing w:line="23" w:lineRule="atLeast"/>
        <w:ind w:left="283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Trwałość torby materiałowej:</w:t>
      </w:r>
    </w:p>
    <w:p w:rsidR="00C12E6D" w:rsidRPr="001E6A1B" w:rsidRDefault="00224D3E" w:rsidP="00FD119E">
      <w:pPr>
        <w:pStyle w:val="Akapitzlist"/>
        <w:numPr>
          <w:ilvl w:val="0"/>
          <w:numId w:val="55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użycie materiału </w:t>
      </w:r>
      <w:r w:rsidR="00C12E6D" w:rsidRPr="001E6A1B">
        <w:rPr>
          <w:sz w:val="22"/>
          <w:szCs w:val="22"/>
        </w:rPr>
        <w:t xml:space="preserve">bardzo </w:t>
      </w:r>
      <w:proofErr w:type="gramStart"/>
      <w:r w:rsidR="00C12E6D" w:rsidRPr="001E6A1B">
        <w:rPr>
          <w:sz w:val="22"/>
          <w:szCs w:val="22"/>
        </w:rPr>
        <w:t>dobrej</w:t>
      </w:r>
      <w:r w:rsidR="00D81D6D" w:rsidRPr="001E6A1B">
        <w:rPr>
          <w:sz w:val="22"/>
          <w:szCs w:val="22"/>
        </w:rPr>
        <w:t xml:space="preserve"> </w:t>
      </w:r>
      <w:r w:rsidR="00C12E6D" w:rsidRPr="001E6A1B">
        <w:rPr>
          <w:sz w:val="22"/>
          <w:szCs w:val="22"/>
        </w:rPr>
        <w:t>jakości</w:t>
      </w:r>
      <w:proofErr w:type="gramEnd"/>
      <w:r w:rsidR="00C12E6D" w:rsidRPr="001E6A1B">
        <w:rPr>
          <w:sz w:val="22"/>
          <w:szCs w:val="22"/>
        </w:rPr>
        <w:t xml:space="preserve"> (</w:t>
      </w:r>
      <w:r w:rsidR="00FC6416" w:rsidRPr="001E6A1B">
        <w:rPr>
          <w:sz w:val="22"/>
          <w:szCs w:val="22"/>
        </w:rPr>
        <w:t xml:space="preserve">materiału </w:t>
      </w:r>
      <w:r w:rsidR="00C12E6D" w:rsidRPr="001E6A1B">
        <w:rPr>
          <w:sz w:val="22"/>
          <w:szCs w:val="22"/>
        </w:rPr>
        <w:t>trwa</w:t>
      </w:r>
      <w:r w:rsidR="00FD119E" w:rsidRPr="001E6A1B">
        <w:rPr>
          <w:sz w:val="22"/>
          <w:szCs w:val="22"/>
        </w:rPr>
        <w:t xml:space="preserve">łego </w:t>
      </w:r>
      <w:r w:rsidR="00C12E6D" w:rsidRPr="001E6A1B">
        <w:rPr>
          <w:sz w:val="22"/>
          <w:szCs w:val="22"/>
        </w:rPr>
        <w:t xml:space="preserve">i łatwo nierozciągającego się, niepodatnego na rozdarcia; zastosowanie trwałych szyć i połączeń pozwalających na właściwe </w:t>
      </w:r>
      <w:r w:rsidRPr="001E6A1B">
        <w:rPr>
          <w:sz w:val="22"/>
          <w:szCs w:val="22"/>
        </w:rPr>
        <w:t>użytkowanie</w:t>
      </w:r>
      <w:r w:rsidR="00C12E6D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>torby</w:t>
      </w:r>
      <w:r w:rsidR="00BA50C2" w:rsidRPr="001E6A1B">
        <w:rPr>
          <w:sz w:val="22"/>
          <w:szCs w:val="22"/>
        </w:rPr>
        <w:t xml:space="preserve"> – 5</w:t>
      </w:r>
      <w:r w:rsidR="00C12E6D" w:rsidRPr="001E6A1B">
        <w:rPr>
          <w:sz w:val="22"/>
          <w:szCs w:val="22"/>
        </w:rPr>
        <w:t xml:space="preserve"> pkt,</w:t>
      </w:r>
    </w:p>
    <w:p w:rsidR="00C12E6D" w:rsidRPr="001E6A1B" w:rsidRDefault="00C12E6D" w:rsidP="00FD119E">
      <w:pPr>
        <w:pStyle w:val="Akapitzlist"/>
        <w:numPr>
          <w:ilvl w:val="0"/>
          <w:numId w:val="55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użycie materiału </w:t>
      </w:r>
      <w:proofErr w:type="gramStart"/>
      <w:r w:rsidRPr="001E6A1B">
        <w:rPr>
          <w:sz w:val="22"/>
          <w:szCs w:val="22"/>
        </w:rPr>
        <w:t>gorszej jakości</w:t>
      </w:r>
      <w:proofErr w:type="gramEnd"/>
      <w:r w:rsidRPr="001E6A1B">
        <w:rPr>
          <w:sz w:val="22"/>
          <w:szCs w:val="22"/>
        </w:rPr>
        <w:t xml:space="preserve">, ale pozwalającego na właściwe </w:t>
      </w:r>
      <w:r w:rsidR="00224D3E" w:rsidRPr="001E6A1B">
        <w:rPr>
          <w:sz w:val="22"/>
          <w:szCs w:val="22"/>
        </w:rPr>
        <w:t xml:space="preserve">użytkowanie </w:t>
      </w:r>
      <w:r w:rsidRPr="001E6A1B">
        <w:rPr>
          <w:sz w:val="22"/>
          <w:szCs w:val="22"/>
        </w:rPr>
        <w:t>torby</w:t>
      </w:r>
      <w:r w:rsidR="00431B58" w:rsidRPr="001E6A1B">
        <w:rPr>
          <w:sz w:val="22"/>
          <w:szCs w:val="22"/>
        </w:rPr>
        <w:t xml:space="preserve">, wykonanie </w:t>
      </w:r>
      <w:r w:rsidR="00224D3E" w:rsidRPr="001E6A1B">
        <w:rPr>
          <w:sz w:val="22"/>
          <w:szCs w:val="22"/>
        </w:rPr>
        <w:br/>
      </w:r>
      <w:r w:rsidR="00431B58" w:rsidRPr="001E6A1B">
        <w:rPr>
          <w:sz w:val="22"/>
          <w:szCs w:val="22"/>
        </w:rPr>
        <w:t>w większości trwałych szyć i połączeń –</w:t>
      </w:r>
      <w:r w:rsidR="00BA50C2" w:rsidRPr="001E6A1B">
        <w:rPr>
          <w:sz w:val="22"/>
          <w:szCs w:val="22"/>
        </w:rPr>
        <w:t xml:space="preserve"> 3</w:t>
      </w:r>
      <w:r w:rsidR="00431B58" w:rsidRPr="001E6A1B">
        <w:rPr>
          <w:sz w:val="22"/>
          <w:szCs w:val="22"/>
        </w:rPr>
        <w:t xml:space="preserve"> pkt,</w:t>
      </w:r>
    </w:p>
    <w:p w:rsidR="00431B58" w:rsidRPr="001E6A1B" w:rsidRDefault="00224D3E" w:rsidP="00FD119E">
      <w:pPr>
        <w:pStyle w:val="Akapitzlist"/>
        <w:numPr>
          <w:ilvl w:val="0"/>
          <w:numId w:val="55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materiał </w:t>
      </w:r>
      <w:proofErr w:type="gramStart"/>
      <w:r w:rsidRPr="001E6A1B">
        <w:rPr>
          <w:sz w:val="22"/>
          <w:szCs w:val="22"/>
        </w:rPr>
        <w:t xml:space="preserve">słabej </w:t>
      </w:r>
      <w:r w:rsidR="00431B58" w:rsidRPr="001E6A1B">
        <w:rPr>
          <w:sz w:val="22"/>
          <w:szCs w:val="22"/>
        </w:rPr>
        <w:t>jakości</w:t>
      </w:r>
      <w:proofErr w:type="gramEnd"/>
      <w:r w:rsidR="00431B58" w:rsidRPr="001E6A1B">
        <w:rPr>
          <w:sz w:val="22"/>
          <w:szCs w:val="22"/>
        </w:rPr>
        <w:t>, łatwo rozciągający się, nietrwałe szycia i połączenia</w:t>
      </w:r>
      <w:r w:rsidRPr="001E6A1B">
        <w:rPr>
          <w:sz w:val="22"/>
          <w:szCs w:val="22"/>
        </w:rPr>
        <w:t xml:space="preserve"> </w:t>
      </w:r>
      <w:r w:rsidR="00431B58" w:rsidRPr="001E6A1B">
        <w:rPr>
          <w:sz w:val="22"/>
          <w:szCs w:val="22"/>
        </w:rPr>
        <w:t>– 0 pkt.</w:t>
      </w:r>
    </w:p>
    <w:p w:rsidR="00431B58" w:rsidRPr="001E6A1B" w:rsidRDefault="00431B58" w:rsidP="00207CB6">
      <w:pPr>
        <w:pStyle w:val="Akapitzlist"/>
        <w:spacing w:line="23" w:lineRule="atLeast"/>
        <w:ind w:left="283"/>
        <w:jc w:val="both"/>
        <w:rPr>
          <w:b/>
          <w:sz w:val="22"/>
          <w:szCs w:val="22"/>
          <w:u w:val="single"/>
        </w:rPr>
      </w:pPr>
    </w:p>
    <w:p w:rsidR="00EE5FB0" w:rsidRPr="001E6A1B" w:rsidRDefault="00EE5FB0" w:rsidP="00EE5FB0">
      <w:pPr>
        <w:pStyle w:val="Akapitzlist"/>
        <w:spacing w:line="23" w:lineRule="atLeast"/>
        <w:ind w:left="283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>Notes z gumką – max. 5 pkt</w:t>
      </w:r>
    </w:p>
    <w:p w:rsidR="00431B58" w:rsidRPr="001E6A1B" w:rsidRDefault="00431B58" w:rsidP="00207CB6">
      <w:pPr>
        <w:pStyle w:val="Akapitzlist"/>
        <w:spacing w:line="23" w:lineRule="atLeast"/>
        <w:ind w:left="283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Trwałość notesu z gumką</w:t>
      </w:r>
      <w:r w:rsidR="00062D28" w:rsidRPr="001E6A1B">
        <w:rPr>
          <w:sz w:val="22"/>
          <w:szCs w:val="22"/>
        </w:rPr>
        <w:t>:</w:t>
      </w:r>
    </w:p>
    <w:p w:rsidR="00062D28" w:rsidRPr="001E6A1B" w:rsidRDefault="00062D28" w:rsidP="00FD119E">
      <w:pPr>
        <w:pStyle w:val="Akapitzlist"/>
        <w:numPr>
          <w:ilvl w:val="0"/>
          <w:numId w:val="56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użycie materiału na okładkę bardzo </w:t>
      </w:r>
      <w:proofErr w:type="gramStart"/>
      <w:r w:rsidR="0071404D" w:rsidRPr="001E6A1B">
        <w:rPr>
          <w:sz w:val="22"/>
          <w:szCs w:val="22"/>
        </w:rPr>
        <w:t xml:space="preserve">dobrej </w:t>
      </w:r>
      <w:r w:rsidRPr="001E6A1B">
        <w:rPr>
          <w:sz w:val="22"/>
          <w:szCs w:val="22"/>
        </w:rPr>
        <w:t>jakości</w:t>
      </w:r>
      <w:proofErr w:type="gramEnd"/>
      <w:r w:rsidRPr="001E6A1B">
        <w:rPr>
          <w:sz w:val="22"/>
          <w:szCs w:val="22"/>
        </w:rPr>
        <w:t xml:space="preserve"> (pozwalającego na bardzo wyraźne wyeksponowane logotypów, nie brudzącego się łatwo np. od odciśnięć palcami, odpornego na zarysowania), </w:t>
      </w:r>
      <w:r w:rsidR="00CC2357" w:rsidRPr="001E6A1B">
        <w:rPr>
          <w:sz w:val="22"/>
          <w:szCs w:val="22"/>
        </w:rPr>
        <w:t xml:space="preserve">zastosowanie papieru wysokiej jakości, </w:t>
      </w:r>
      <w:r w:rsidR="0034648E" w:rsidRPr="001E6A1B">
        <w:rPr>
          <w:sz w:val="22"/>
          <w:szCs w:val="22"/>
        </w:rPr>
        <w:t xml:space="preserve">bezkwasowego, </w:t>
      </w:r>
      <w:r w:rsidR="00CC2357" w:rsidRPr="001E6A1B">
        <w:rPr>
          <w:sz w:val="22"/>
          <w:szCs w:val="22"/>
        </w:rPr>
        <w:t>odpornego na rozdarcia</w:t>
      </w:r>
      <w:r w:rsidR="0071404D" w:rsidRPr="001E6A1B">
        <w:rPr>
          <w:sz w:val="22"/>
          <w:szCs w:val="22"/>
        </w:rPr>
        <w:t xml:space="preserve">; wysoka trwałość klejeń </w:t>
      </w:r>
      <w:r w:rsidR="00713372" w:rsidRPr="001E6A1B">
        <w:rPr>
          <w:sz w:val="22"/>
          <w:szCs w:val="22"/>
        </w:rPr>
        <w:t xml:space="preserve">i połączeń </w:t>
      </w:r>
      <w:r w:rsidR="0071404D" w:rsidRPr="001E6A1B">
        <w:rPr>
          <w:sz w:val="22"/>
          <w:szCs w:val="22"/>
        </w:rPr>
        <w:t xml:space="preserve">zapewniająca właściwe korzystanie, np. nie wypadają kartki </w:t>
      </w:r>
      <w:r w:rsidR="008B028C" w:rsidRPr="001E6A1B">
        <w:rPr>
          <w:sz w:val="22"/>
          <w:szCs w:val="22"/>
        </w:rPr>
        <w:br/>
      </w:r>
      <w:r w:rsidR="0071404D" w:rsidRPr="001E6A1B">
        <w:rPr>
          <w:sz w:val="22"/>
          <w:szCs w:val="22"/>
        </w:rPr>
        <w:t>z notesu</w:t>
      </w:r>
      <w:r w:rsidR="00BA50C2" w:rsidRPr="001E6A1B">
        <w:rPr>
          <w:sz w:val="22"/>
          <w:szCs w:val="22"/>
        </w:rPr>
        <w:t xml:space="preserve"> – 5</w:t>
      </w:r>
      <w:r w:rsidR="001D416C" w:rsidRPr="001E6A1B">
        <w:rPr>
          <w:sz w:val="22"/>
          <w:szCs w:val="22"/>
        </w:rPr>
        <w:t xml:space="preserve"> pkt,</w:t>
      </w:r>
    </w:p>
    <w:p w:rsidR="001D416C" w:rsidRPr="001E6A1B" w:rsidRDefault="00EC7020" w:rsidP="00FD119E">
      <w:pPr>
        <w:pStyle w:val="Akapitzlist"/>
        <w:numPr>
          <w:ilvl w:val="0"/>
          <w:numId w:val="56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materiał na okładkę </w:t>
      </w:r>
      <w:proofErr w:type="gramStart"/>
      <w:r w:rsidRPr="001E6A1B">
        <w:rPr>
          <w:sz w:val="22"/>
          <w:szCs w:val="22"/>
        </w:rPr>
        <w:t>gorszej jakości</w:t>
      </w:r>
      <w:proofErr w:type="gramEnd"/>
      <w:r w:rsidRPr="001E6A1B">
        <w:rPr>
          <w:sz w:val="22"/>
          <w:szCs w:val="22"/>
        </w:rPr>
        <w:t>, ale pozwalający na wyraźne wyeksponowanie logotypów</w:t>
      </w:r>
      <w:r w:rsidR="00713372" w:rsidRPr="001E6A1B">
        <w:rPr>
          <w:sz w:val="22"/>
          <w:szCs w:val="22"/>
        </w:rPr>
        <w:t xml:space="preserve">, odciśnięcia palcami i ewentualne inne zabrudzenia widoczne w minimalnym stopniu, klejenia </w:t>
      </w:r>
      <w:r w:rsidR="00EE5FB0" w:rsidRPr="001E6A1B">
        <w:rPr>
          <w:sz w:val="22"/>
          <w:szCs w:val="22"/>
        </w:rPr>
        <w:br/>
      </w:r>
      <w:r w:rsidR="00713372" w:rsidRPr="001E6A1B">
        <w:rPr>
          <w:sz w:val="22"/>
          <w:szCs w:val="22"/>
        </w:rPr>
        <w:t>i połączenia w większości wysokiej trwałości zapewniające właściwe korzystanie z notesu –</w:t>
      </w:r>
      <w:r w:rsidR="00BA50C2" w:rsidRPr="001E6A1B">
        <w:rPr>
          <w:sz w:val="22"/>
          <w:szCs w:val="22"/>
        </w:rPr>
        <w:t xml:space="preserve"> 3</w:t>
      </w:r>
      <w:r w:rsidR="00713372" w:rsidRPr="001E6A1B">
        <w:rPr>
          <w:sz w:val="22"/>
          <w:szCs w:val="22"/>
        </w:rPr>
        <w:t xml:space="preserve"> pkt,</w:t>
      </w:r>
    </w:p>
    <w:p w:rsidR="00713372" w:rsidRPr="001E6A1B" w:rsidRDefault="00713372" w:rsidP="00FD119E">
      <w:pPr>
        <w:pStyle w:val="Akapitzlist"/>
        <w:numPr>
          <w:ilvl w:val="0"/>
          <w:numId w:val="56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materiał </w:t>
      </w:r>
      <w:proofErr w:type="gramStart"/>
      <w:r w:rsidRPr="001E6A1B">
        <w:rPr>
          <w:sz w:val="22"/>
          <w:szCs w:val="22"/>
        </w:rPr>
        <w:t>słabej jakości</w:t>
      </w:r>
      <w:proofErr w:type="gramEnd"/>
      <w:r w:rsidRPr="001E6A1B">
        <w:rPr>
          <w:sz w:val="22"/>
          <w:szCs w:val="22"/>
        </w:rPr>
        <w:t>, mocno pobrudzony, słabo wykonane klejenia i połączenia – 0 pkt.</w:t>
      </w:r>
    </w:p>
    <w:p w:rsidR="00713372" w:rsidRPr="001E6A1B" w:rsidRDefault="00713372" w:rsidP="00207CB6">
      <w:pPr>
        <w:pStyle w:val="Akapitzlist"/>
        <w:spacing w:line="23" w:lineRule="atLeast"/>
        <w:ind w:left="283"/>
        <w:jc w:val="both"/>
        <w:rPr>
          <w:sz w:val="22"/>
          <w:szCs w:val="22"/>
        </w:rPr>
      </w:pPr>
    </w:p>
    <w:p w:rsidR="00EE5FB0" w:rsidRPr="001E6A1B" w:rsidRDefault="00EE5FB0" w:rsidP="008B028C">
      <w:pPr>
        <w:pStyle w:val="Akapitzlist"/>
        <w:spacing w:line="23" w:lineRule="atLeast"/>
        <w:ind w:left="283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>Parasol– max. 5 pkt</w:t>
      </w:r>
    </w:p>
    <w:p w:rsidR="00713372" w:rsidRPr="001E6A1B" w:rsidRDefault="00713372" w:rsidP="00EE5FB0">
      <w:pPr>
        <w:pStyle w:val="Akapitzlist"/>
        <w:spacing w:line="23" w:lineRule="atLeast"/>
        <w:ind w:left="283"/>
        <w:jc w:val="both"/>
      </w:pPr>
      <w:r w:rsidRPr="001E6A1B">
        <w:rPr>
          <w:sz w:val="22"/>
          <w:szCs w:val="22"/>
        </w:rPr>
        <w:t>Trwałość parasola:</w:t>
      </w:r>
    </w:p>
    <w:p w:rsidR="00713372" w:rsidRPr="001E6A1B" w:rsidRDefault="00713372" w:rsidP="00FD119E">
      <w:pPr>
        <w:pStyle w:val="Akapitzlist"/>
        <w:numPr>
          <w:ilvl w:val="0"/>
          <w:numId w:val="57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użycie materiału </w:t>
      </w:r>
      <w:proofErr w:type="gramStart"/>
      <w:r w:rsidRPr="001E6A1B">
        <w:rPr>
          <w:sz w:val="22"/>
          <w:szCs w:val="22"/>
        </w:rPr>
        <w:t>dobrej jakości</w:t>
      </w:r>
      <w:proofErr w:type="gramEnd"/>
      <w:r w:rsidRPr="001E6A1B">
        <w:rPr>
          <w:sz w:val="22"/>
          <w:szCs w:val="22"/>
        </w:rPr>
        <w:t xml:space="preserve"> (odpornego na zarysowania, niepodatnego na rozdarcia)</w:t>
      </w:r>
      <w:r w:rsidR="000D3FD6" w:rsidRPr="001E6A1B">
        <w:rPr>
          <w:sz w:val="22"/>
          <w:szCs w:val="22"/>
        </w:rPr>
        <w:t xml:space="preserve">, brak jakichkolwiek uszkodzeń stelażu (wystających czy połamanych drutów), prawidłowe </w:t>
      </w:r>
      <w:r w:rsidR="000D3FD6" w:rsidRPr="001E6A1B">
        <w:rPr>
          <w:sz w:val="22"/>
          <w:szCs w:val="22"/>
        </w:rPr>
        <w:lastRenderedPageBreak/>
        <w:t>funkcjonowanie automatycznego mechanizmu otwierania i zamykania, zastosowanie zatrzasku gwarantującego solidne zamknięcie –</w:t>
      </w:r>
      <w:r w:rsidR="00BA50C2" w:rsidRPr="001E6A1B">
        <w:rPr>
          <w:sz w:val="22"/>
          <w:szCs w:val="22"/>
        </w:rPr>
        <w:t xml:space="preserve"> 5</w:t>
      </w:r>
      <w:r w:rsidR="000D3FD6" w:rsidRPr="001E6A1B">
        <w:rPr>
          <w:sz w:val="22"/>
          <w:szCs w:val="22"/>
        </w:rPr>
        <w:t xml:space="preserve"> pkt,</w:t>
      </w:r>
    </w:p>
    <w:p w:rsidR="000D3FD6" w:rsidRPr="001E6A1B" w:rsidRDefault="000D3FD6" w:rsidP="00FD119E">
      <w:pPr>
        <w:pStyle w:val="Akapitzlist"/>
        <w:numPr>
          <w:ilvl w:val="0"/>
          <w:numId w:val="57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materiał </w:t>
      </w:r>
      <w:proofErr w:type="gramStart"/>
      <w:r w:rsidRPr="001E6A1B">
        <w:rPr>
          <w:sz w:val="22"/>
          <w:szCs w:val="22"/>
        </w:rPr>
        <w:t>gorszej jakości</w:t>
      </w:r>
      <w:proofErr w:type="gramEnd"/>
      <w:r w:rsidR="001C5098" w:rsidRPr="001E6A1B">
        <w:rPr>
          <w:sz w:val="22"/>
          <w:szCs w:val="22"/>
        </w:rPr>
        <w:t>, ale nadal odporny na zarysowania i rozdarcia, minimalne uszkodzenia stelażu, zapewniające jednak właściwe funkcjonowanie parasola –</w:t>
      </w:r>
      <w:r w:rsidR="00BA50C2" w:rsidRPr="001E6A1B">
        <w:rPr>
          <w:sz w:val="22"/>
          <w:szCs w:val="22"/>
        </w:rPr>
        <w:t xml:space="preserve"> 3</w:t>
      </w:r>
      <w:r w:rsidR="001C5098" w:rsidRPr="001E6A1B">
        <w:rPr>
          <w:sz w:val="22"/>
          <w:szCs w:val="22"/>
        </w:rPr>
        <w:t xml:space="preserve"> pkt;</w:t>
      </w:r>
    </w:p>
    <w:p w:rsidR="001C5098" w:rsidRPr="001E6A1B" w:rsidRDefault="001C5098" w:rsidP="00FD119E">
      <w:pPr>
        <w:pStyle w:val="Akapitzlist"/>
        <w:numPr>
          <w:ilvl w:val="0"/>
          <w:numId w:val="57"/>
        </w:num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materiał bardzo </w:t>
      </w:r>
      <w:proofErr w:type="gramStart"/>
      <w:r w:rsidRPr="001E6A1B">
        <w:rPr>
          <w:sz w:val="22"/>
          <w:szCs w:val="22"/>
        </w:rPr>
        <w:t>słabej jakości</w:t>
      </w:r>
      <w:proofErr w:type="gramEnd"/>
      <w:r w:rsidRPr="001E6A1B">
        <w:rPr>
          <w:sz w:val="22"/>
          <w:szCs w:val="22"/>
        </w:rPr>
        <w:t>, mocno zarysowany, rozciągający się, podatny na rozdarcia, źle funkcjonujący mechanizm otwierania i zamykania, słaba jakość zatrzasku – 0 pkt.</w:t>
      </w:r>
    </w:p>
    <w:p w:rsidR="001C5098" w:rsidRPr="001E6A1B" w:rsidRDefault="001C5098" w:rsidP="00207CB6">
      <w:pPr>
        <w:pStyle w:val="Akapitzlist"/>
        <w:spacing w:line="23" w:lineRule="atLeast"/>
        <w:ind w:left="283"/>
        <w:jc w:val="both"/>
        <w:rPr>
          <w:sz w:val="22"/>
          <w:szCs w:val="22"/>
        </w:rPr>
      </w:pPr>
    </w:p>
    <w:p w:rsidR="00E708CA" w:rsidRPr="001E6A1B" w:rsidRDefault="007E2C14" w:rsidP="00FD13B0">
      <w:pPr>
        <w:pStyle w:val="Akapitzlist"/>
        <w:numPr>
          <w:ilvl w:val="1"/>
          <w:numId w:val="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b/>
          <w:sz w:val="22"/>
          <w:szCs w:val="22"/>
          <w:u w:val="single"/>
        </w:rPr>
        <w:t>estetyka</w:t>
      </w:r>
      <w:proofErr w:type="gramEnd"/>
      <w:r w:rsidRPr="001E6A1B">
        <w:rPr>
          <w:b/>
          <w:sz w:val="22"/>
          <w:szCs w:val="22"/>
          <w:u w:val="single"/>
        </w:rPr>
        <w:t xml:space="preserve"> wykonania</w:t>
      </w:r>
      <w:r w:rsidR="00E708CA" w:rsidRPr="001E6A1B">
        <w:rPr>
          <w:sz w:val="22"/>
          <w:szCs w:val="22"/>
        </w:rPr>
        <w:t xml:space="preserve"> </w:t>
      </w:r>
      <w:r w:rsidR="008B028C" w:rsidRPr="001E6A1B">
        <w:rPr>
          <w:sz w:val="22"/>
          <w:szCs w:val="22"/>
        </w:rPr>
        <w:t>–</w:t>
      </w:r>
      <w:r w:rsidR="00E12C59" w:rsidRPr="001E6A1B">
        <w:rPr>
          <w:sz w:val="22"/>
          <w:szCs w:val="22"/>
        </w:rPr>
        <w:t xml:space="preserve"> </w:t>
      </w:r>
      <w:r w:rsidR="00C94ABC" w:rsidRPr="001E6A1B">
        <w:rPr>
          <w:sz w:val="22"/>
          <w:szCs w:val="22"/>
        </w:rPr>
        <w:t>od 0-</w:t>
      </w:r>
      <w:r w:rsidR="00233E80" w:rsidRPr="001E6A1B">
        <w:rPr>
          <w:sz w:val="22"/>
          <w:szCs w:val="22"/>
        </w:rPr>
        <w:t>15</w:t>
      </w:r>
      <w:r w:rsidR="00C94ABC" w:rsidRPr="001E6A1B">
        <w:rPr>
          <w:sz w:val="22"/>
          <w:szCs w:val="22"/>
        </w:rPr>
        <w:t xml:space="preserve"> pkt, </w:t>
      </w:r>
      <w:r w:rsidR="00E708CA" w:rsidRPr="001E6A1B">
        <w:rPr>
          <w:sz w:val="22"/>
          <w:szCs w:val="22"/>
        </w:rPr>
        <w:t>ocenie podlegać będą</w:t>
      </w:r>
      <w:r w:rsidR="00A73A96" w:rsidRPr="001E6A1B">
        <w:rPr>
          <w:sz w:val="22"/>
          <w:szCs w:val="22"/>
        </w:rPr>
        <w:t xml:space="preserve"> w ramach tego </w:t>
      </w:r>
      <w:proofErr w:type="spellStart"/>
      <w:r w:rsidR="00A73A96" w:rsidRPr="001E6A1B">
        <w:rPr>
          <w:sz w:val="22"/>
          <w:szCs w:val="22"/>
        </w:rPr>
        <w:t>podkryterium</w:t>
      </w:r>
      <w:proofErr w:type="spellEnd"/>
      <w:r w:rsidR="00E708CA" w:rsidRPr="001E6A1B">
        <w:rPr>
          <w:sz w:val="22"/>
          <w:szCs w:val="22"/>
        </w:rPr>
        <w:t>:</w:t>
      </w:r>
    </w:p>
    <w:p w:rsidR="00E12C59" w:rsidRPr="001E6A1B" w:rsidRDefault="005506CC" w:rsidP="00E12C59">
      <w:pPr>
        <w:pStyle w:val="Akapitzlist"/>
        <w:spacing w:line="23" w:lineRule="atLeast"/>
        <w:ind w:left="283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>T</w:t>
      </w:r>
      <w:r w:rsidR="00E12C59" w:rsidRPr="001E6A1B">
        <w:rPr>
          <w:sz w:val="22"/>
          <w:szCs w:val="22"/>
          <w:u w:val="single"/>
        </w:rPr>
        <w:t xml:space="preserve">orba materiałowa – max. </w:t>
      </w:r>
      <w:r w:rsidR="00233E80" w:rsidRPr="001E6A1B">
        <w:rPr>
          <w:sz w:val="22"/>
          <w:szCs w:val="22"/>
          <w:u w:val="single"/>
        </w:rPr>
        <w:t>5</w:t>
      </w:r>
      <w:r w:rsidRPr="001E6A1B">
        <w:rPr>
          <w:sz w:val="22"/>
          <w:szCs w:val="22"/>
          <w:u w:val="single"/>
        </w:rPr>
        <w:t xml:space="preserve"> </w:t>
      </w:r>
      <w:r w:rsidR="00E12C59" w:rsidRPr="001E6A1B">
        <w:rPr>
          <w:sz w:val="22"/>
          <w:szCs w:val="22"/>
          <w:u w:val="single"/>
        </w:rPr>
        <w:t>pkt</w:t>
      </w:r>
    </w:p>
    <w:p w:rsidR="00C3583C" w:rsidRPr="001E6A1B" w:rsidRDefault="00C3583C" w:rsidP="00E12C59">
      <w:pPr>
        <w:pStyle w:val="Akapitzlist"/>
        <w:spacing w:line="23" w:lineRule="atLeast"/>
        <w:ind w:left="283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Stan estetyczny torby materiałowej:</w:t>
      </w:r>
    </w:p>
    <w:p w:rsidR="00C3583C" w:rsidRPr="001E6A1B" w:rsidRDefault="00C3583C" w:rsidP="005506CC">
      <w:pPr>
        <w:pStyle w:val="Akapitzlist"/>
        <w:numPr>
          <w:ilvl w:val="5"/>
          <w:numId w:val="54"/>
        </w:numPr>
        <w:spacing w:line="23" w:lineRule="atLeast"/>
        <w:ind w:left="993" w:hanging="284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brak</w:t>
      </w:r>
      <w:proofErr w:type="gramEnd"/>
      <w:r w:rsidRPr="001E6A1B">
        <w:rPr>
          <w:sz w:val="22"/>
          <w:szCs w:val="22"/>
        </w:rPr>
        <w:t xml:space="preserve"> jakichkolwiek </w:t>
      </w:r>
      <w:r w:rsidR="00ED57A6" w:rsidRPr="001E6A1B">
        <w:rPr>
          <w:sz w:val="22"/>
          <w:szCs w:val="22"/>
        </w:rPr>
        <w:t xml:space="preserve">zabrudzeń, </w:t>
      </w:r>
      <w:r w:rsidRPr="001E6A1B">
        <w:rPr>
          <w:sz w:val="22"/>
          <w:szCs w:val="22"/>
        </w:rPr>
        <w:t xml:space="preserve">uszkodzeń i skaz na materiale, brak wystających nitek, staranne </w:t>
      </w:r>
      <w:r w:rsidR="00233E80" w:rsidRPr="001E6A1B">
        <w:rPr>
          <w:sz w:val="22"/>
          <w:szCs w:val="22"/>
        </w:rPr>
        <w:br/>
      </w:r>
      <w:r w:rsidR="0089408E" w:rsidRPr="001E6A1B">
        <w:rPr>
          <w:sz w:val="22"/>
          <w:szCs w:val="22"/>
        </w:rPr>
        <w:t xml:space="preserve">i estetyczne </w:t>
      </w:r>
      <w:r w:rsidRPr="001E6A1B">
        <w:rPr>
          <w:sz w:val="22"/>
          <w:szCs w:val="22"/>
        </w:rPr>
        <w:t>wykonanie szwów</w:t>
      </w:r>
      <w:r w:rsidR="0089408E" w:rsidRPr="001E6A1B">
        <w:rPr>
          <w:sz w:val="22"/>
          <w:szCs w:val="22"/>
        </w:rPr>
        <w:t xml:space="preserve">, staranne przymocowanie uszu do torby, bardzo dobra czytelność elementów graficznych </w:t>
      </w:r>
      <w:r w:rsidR="00EE5FB0" w:rsidRPr="001E6A1B">
        <w:rPr>
          <w:sz w:val="22"/>
          <w:szCs w:val="22"/>
        </w:rPr>
        <w:t>-</w:t>
      </w:r>
      <w:r w:rsidR="00233E80" w:rsidRPr="001E6A1B">
        <w:rPr>
          <w:sz w:val="22"/>
          <w:szCs w:val="22"/>
        </w:rPr>
        <w:t xml:space="preserve"> 5</w:t>
      </w:r>
      <w:r w:rsidR="0089408E" w:rsidRPr="001E6A1B">
        <w:rPr>
          <w:sz w:val="22"/>
          <w:szCs w:val="22"/>
        </w:rPr>
        <w:t xml:space="preserve"> pkt.</w:t>
      </w:r>
    </w:p>
    <w:p w:rsidR="00EE5FB0" w:rsidRPr="001E6A1B" w:rsidRDefault="0089408E" w:rsidP="005506CC">
      <w:pPr>
        <w:pStyle w:val="Akapitzlist"/>
        <w:numPr>
          <w:ilvl w:val="5"/>
          <w:numId w:val="54"/>
        </w:numPr>
        <w:spacing w:line="23" w:lineRule="atLeast"/>
        <w:ind w:left="993" w:hanging="284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znikome</w:t>
      </w:r>
      <w:proofErr w:type="gramEnd"/>
      <w:r w:rsidRPr="001E6A1B">
        <w:rPr>
          <w:sz w:val="22"/>
          <w:szCs w:val="22"/>
        </w:rPr>
        <w:t xml:space="preserve">, </w:t>
      </w:r>
      <w:r w:rsidR="00ED57A6" w:rsidRPr="001E6A1B">
        <w:rPr>
          <w:sz w:val="22"/>
          <w:szCs w:val="22"/>
        </w:rPr>
        <w:t xml:space="preserve">prawie niewidoczne gołym okiem zabrudzenia, </w:t>
      </w:r>
      <w:r w:rsidRPr="001E6A1B">
        <w:rPr>
          <w:sz w:val="22"/>
          <w:szCs w:val="22"/>
        </w:rPr>
        <w:t xml:space="preserve">uszkodzenia na materiale, pojedyncze wystające nitki, czytelność elementów graficznych ograniczona jedynie </w:t>
      </w:r>
      <w:r w:rsidR="00233E80" w:rsidRPr="001E6A1B">
        <w:rPr>
          <w:sz w:val="22"/>
          <w:szCs w:val="22"/>
        </w:rPr>
        <w:t>w niewielkim stopniu – 3</w:t>
      </w:r>
      <w:r w:rsidRPr="001E6A1B">
        <w:rPr>
          <w:sz w:val="22"/>
          <w:szCs w:val="22"/>
        </w:rPr>
        <w:t xml:space="preserve"> pkt</w:t>
      </w:r>
      <w:r w:rsidR="00EE5FB0" w:rsidRPr="001E6A1B">
        <w:rPr>
          <w:sz w:val="22"/>
          <w:szCs w:val="22"/>
        </w:rPr>
        <w:t>;</w:t>
      </w:r>
    </w:p>
    <w:p w:rsidR="00ED57A6" w:rsidRPr="001E6A1B" w:rsidRDefault="00ED57A6" w:rsidP="005506CC">
      <w:pPr>
        <w:pStyle w:val="Akapitzlist"/>
        <w:numPr>
          <w:ilvl w:val="5"/>
          <w:numId w:val="54"/>
        </w:numPr>
        <w:spacing w:line="23" w:lineRule="atLeast"/>
        <w:ind w:left="993" w:hanging="284"/>
        <w:jc w:val="both"/>
        <w:rPr>
          <w:b/>
          <w:sz w:val="22"/>
          <w:szCs w:val="22"/>
          <w:u w:val="single"/>
        </w:rPr>
      </w:pPr>
      <w:proofErr w:type="gramStart"/>
      <w:r w:rsidRPr="001E6A1B">
        <w:rPr>
          <w:sz w:val="22"/>
          <w:szCs w:val="22"/>
        </w:rPr>
        <w:t>wyraźne</w:t>
      </w:r>
      <w:proofErr w:type="gramEnd"/>
      <w:r w:rsidRPr="001E6A1B">
        <w:rPr>
          <w:sz w:val="22"/>
          <w:szCs w:val="22"/>
        </w:rPr>
        <w:t xml:space="preserve"> liczne zabrudzenia, uszkodzenia i skazy na materiale, wiele wystających nitek, nieestetyczne wykonanie szwów, bardzo zła czytelność elementów graficznych – 0 pkt.</w:t>
      </w:r>
    </w:p>
    <w:p w:rsidR="008B028C" w:rsidRPr="001E6A1B" w:rsidRDefault="008B028C" w:rsidP="00E12C59">
      <w:pPr>
        <w:spacing w:line="23" w:lineRule="atLeast"/>
        <w:jc w:val="both"/>
        <w:rPr>
          <w:sz w:val="22"/>
          <w:szCs w:val="22"/>
          <w:u w:val="single"/>
        </w:rPr>
      </w:pPr>
    </w:p>
    <w:p w:rsidR="004905C8" w:rsidRPr="001E6A1B" w:rsidRDefault="005506CC" w:rsidP="00E12C59">
      <w:pPr>
        <w:spacing w:line="23" w:lineRule="atLeast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 xml:space="preserve">   N</w:t>
      </w:r>
      <w:r w:rsidR="00E12C59" w:rsidRPr="001E6A1B">
        <w:rPr>
          <w:sz w:val="22"/>
          <w:szCs w:val="22"/>
          <w:u w:val="single"/>
        </w:rPr>
        <w:t xml:space="preserve">otes z gumką – max. </w:t>
      </w:r>
      <w:r w:rsidR="00233E80" w:rsidRPr="001E6A1B">
        <w:rPr>
          <w:sz w:val="22"/>
          <w:szCs w:val="22"/>
          <w:u w:val="single"/>
        </w:rPr>
        <w:t>5</w:t>
      </w:r>
      <w:r w:rsidRPr="001E6A1B">
        <w:rPr>
          <w:sz w:val="22"/>
          <w:szCs w:val="22"/>
          <w:u w:val="single"/>
        </w:rPr>
        <w:t xml:space="preserve"> </w:t>
      </w:r>
      <w:r w:rsidR="00E12C59" w:rsidRPr="001E6A1B">
        <w:rPr>
          <w:sz w:val="22"/>
          <w:szCs w:val="22"/>
          <w:u w:val="single"/>
        </w:rPr>
        <w:t>pkt</w:t>
      </w:r>
    </w:p>
    <w:p w:rsidR="004905C8" w:rsidRPr="001E6A1B" w:rsidRDefault="005506CC" w:rsidP="00E12C59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   </w:t>
      </w:r>
      <w:r w:rsidR="004905C8" w:rsidRPr="001E6A1B">
        <w:rPr>
          <w:sz w:val="22"/>
          <w:szCs w:val="22"/>
        </w:rPr>
        <w:t>Stan estetyczny notesu z gumką:</w:t>
      </w:r>
    </w:p>
    <w:p w:rsidR="00112EAB" w:rsidRPr="001E6A1B" w:rsidRDefault="005506CC" w:rsidP="005506CC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a) </w:t>
      </w:r>
      <w:r w:rsidR="00112EAB" w:rsidRPr="001E6A1B">
        <w:rPr>
          <w:sz w:val="22"/>
          <w:szCs w:val="22"/>
        </w:rPr>
        <w:t xml:space="preserve">brak jakichkolwiek </w:t>
      </w:r>
      <w:r w:rsidR="00300E9D" w:rsidRPr="001E6A1B">
        <w:rPr>
          <w:sz w:val="22"/>
          <w:szCs w:val="22"/>
        </w:rPr>
        <w:t xml:space="preserve">zarysowań, </w:t>
      </w:r>
      <w:r w:rsidR="00112EAB" w:rsidRPr="001E6A1B">
        <w:rPr>
          <w:sz w:val="22"/>
          <w:szCs w:val="22"/>
        </w:rPr>
        <w:t>zabrudzeń</w:t>
      </w:r>
      <w:r w:rsidR="00A0455D" w:rsidRPr="001E6A1B">
        <w:rPr>
          <w:sz w:val="22"/>
          <w:szCs w:val="22"/>
        </w:rPr>
        <w:t xml:space="preserve"> </w:t>
      </w:r>
      <w:r w:rsidR="00300E9D" w:rsidRPr="001E6A1B">
        <w:rPr>
          <w:sz w:val="22"/>
          <w:szCs w:val="22"/>
        </w:rPr>
        <w:t xml:space="preserve">i znaczących odciśnięć palców </w:t>
      </w:r>
      <w:r w:rsidR="00A0455D" w:rsidRPr="001E6A1B">
        <w:rPr>
          <w:sz w:val="22"/>
          <w:szCs w:val="22"/>
        </w:rPr>
        <w:t>na okładce</w:t>
      </w:r>
      <w:r w:rsidR="00112EAB" w:rsidRPr="001E6A1B">
        <w:rPr>
          <w:sz w:val="22"/>
          <w:szCs w:val="22"/>
        </w:rPr>
        <w:t xml:space="preserve">, </w:t>
      </w:r>
      <w:r w:rsidR="00A0455D" w:rsidRPr="001E6A1B">
        <w:rPr>
          <w:sz w:val="22"/>
          <w:szCs w:val="22"/>
        </w:rPr>
        <w:t xml:space="preserve">brak </w:t>
      </w:r>
      <w:proofErr w:type="gramStart"/>
      <w:r w:rsidR="00112EAB" w:rsidRPr="001E6A1B">
        <w:rPr>
          <w:sz w:val="22"/>
          <w:szCs w:val="22"/>
        </w:rPr>
        <w:t xml:space="preserve">skaz </w:t>
      </w:r>
      <w:r w:rsidRPr="001E6A1B">
        <w:rPr>
          <w:sz w:val="22"/>
          <w:szCs w:val="22"/>
        </w:rPr>
        <w:br/>
        <w:t xml:space="preserve">     </w:t>
      </w:r>
      <w:r w:rsidR="00A0455D" w:rsidRPr="001E6A1B">
        <w:rPr>
          <w:sz w:val="22"/>
          <w:szCs w:val="22"/>
        </w:rPr>
        <w:t>i</w:t>
      </w:r>
      <w:proofErr w:type="gramEnd"/>
      <w:r w:rsidR="00A0455D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 xml:space="preserve"> </w:t>
      </w:r>
      <w:r w:rsidR="00A0455D" w:rsidRPr="001E6A1B">
        <w:rPr>
          <w:sz w:val="22"/>
          <w:szCs w:val="22"/>
        </w:rPr>
        <w:t xml:space="preserve">przebarwień </w:t>
      </w:r>
      <w:r w:rsidR="00112EAB" w:rsidRPr="001E6A1B">
        <w:rPr>
          <w:sz w:val="22"/>
          <w:szCs w:val="22"/>
        </w:rPr>
        <w:t xml:space="preserve">na </w:t>
      </w:r>
      <w:r w:rsidR="00A0455D" w:rsidRPr="001E6A1B">
        <w:rPr>
          <w:sz w:val="22"/>
          <w:szCs w:val="22"/>
        </w:rPr>
        <w:t>papierze</w:t>
      </w:r>
      <w:r w:rsidR="00112EAB" w:rsidRPr="001E6A1B">
        <w:rPr>
          <w:sz w:val="22"/>
          <w:szCs w:val="22"/>
        </w:rPr>
        <w:t xml:space="preserve">, </w:t>
      </w:r>
      <w:r w:rsidR="00A0455D" w:rsidRPr="001E6A1B">
        <w:rPr>
          <w:sz w:val="22"/>
          <w:szCs w:val="22"/>
        </w:rPr>
        <w:t xml:space="preserve">idealne dopasowanie koloru </w:t>
      </w:r>
      <w:r w:rsidR="00F2132D" w:rsidRPr="001E6A1B">
        <w:rPr>
          <w:sz w:val="22"/>
          <w:szCs w:val="22"/>
        </w:rPr>
        <w:t xml:space="preserve">gumki i materiałowej zakładki do koloru </w:t>
      </w:r>
      <w:r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br/>
        <w:t xml:space="preserve">     </w:t>
      </w:r>
      <w:r w:rsidR="00F2132D" w:rsidRPr="001E6A1B">
        <w:rPr>
          <w:sz w:val="22"/>
          <w:szCs w:val="22"/>
        </w:rPr>
        <w:t>okładki</w:t>
      </w:r>
      <w:r w:rsidR="00A0455D" w:rsidRPr="001E6A1B">
        <w:rPr>
          <w:sz w:val="22"/>
          <w:szCs w:val="22"/>
        </w:rPr>
        <w:t xml:space="preserve">, bardzo wyraźna czytelność logotypów, </w:t>
      </w:r>
      <w:r w:rsidR="00112EAB" w:rsidRPr="001E6A1B">
        <w:rPr>
          <w:sz w:val="22"/>
          <w:szCs w:val="22"/>
        </w:rPr>
        <w:t>staranne i estetyczne</w:t>
      </w:r>
      <w:r w:rsidR="00062D28" w:rsidRPr="001E6A1B">
        <w:rPr>
          <w:sz w:val="22"/>
          <w:szCs w:val="22"/>
        </w:rPr>
        <w:t xml:space="preserve"> klejenia oraz bardzo staranne</w:t>
      </w:r>
      <w:r w:rsidR="00112EAB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br/>
        <w:t xml:space="preserve">     </w:t>
      </w:r>
      <w:r w:rsidR="00DC42ED" w:rsidRPr="001E6A1B">
        <w:rPr>
          <w:sz w:val="22"/>
          <w:szCs w:val="22"/>
        </w:rPr>
        <w:t xml:space="preserve">całościowe </w:t>
      </w:r>
      <w:r w:rsidR="00112EAB" w:rsidRPr="001E6A1B">
        <w:rPr>
          <w:sz w:val="22"/>
          <w:szCs w:val="22"/>
        </w:rPr>
        <w:t>wykonanie</w:t>
      </w:r>
      <w:r w:rsidR="00F2132D" w:rsidRPr="001E6A1B">
        <w:rPr>
          <w:sz w:val="22"/>
          <w:szCs w:val="22"/>
        </w:rPr>
        <w:t xml:space="preserve"> </w:t>
      </w:r>
      <w:r w:rsidR="00062D28" w:rsidRPr="001E6A1B">
        <w:rPr>
          <w:sz w:val="22"/>
          <w:szCs w:val="22"/>
        </w:rPr>
        <w:t xml:space="preserve">notesu </w:t>
      </w:r>
      <w:r w:rsidR="00233E80" w:rsidRPr="001E6A1B">
        <w:rPr>
          <w:sz w:val="22"/>
          <w:szCs w:val="22"/>
        </w:rPr>
        <w:t>– 5</w:t>
      </w:r>
      <w:r w:rsidR="00112EAB" w:rsidRPr="001E6A1B">
        <w:rPr>
          <w:sz w:val="22"/>
          <w:szCs w:val="22"/>
        </w:rPr>
        <w:t xml:space="preserve"> pkt.</w:t>
      </w:r>
    </w:p>
    <w:p w:rsidR="00112EAB" w:rsidRPr="001E6A1B" w:rsidRDefault="005506CC" w:rsidP="005506CC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b) </w:t>
      </w:r>
      <w:r w:rsidR="00112EAB" w:rsidRPr="001E6A1B">
        <w:rPr>
          <w:sz w:val="22"/>
          <w:szCs w:val="22"/>
        </w:rPr>
        <w:t xml:space="preserve">znikome, prawie </w:t>
      </w:r>
      <w:r w:rsidR="00DC42ED" w:rsidRPr="001E6A1B">
        <w:rPr>
          <w:sz w:val="22"/>
          <w:szCs w:val="22"/>
        </w:rPr>
        <w:t>niewidoczne zarysowania</w:t>
      </w:r>
      <w:r w:rsidR="006124D0" w:rsidRPr="001E6A1B">
        <w:rPr>
          <w:sz w:val="22"/>
          <w:szCs w:val="22"/>
        </w:rPr>
        <w:t xml:space="preserve"> i odciśnięcia palców na okładce</w:t>
      </w:r>
      <w:r w:rsidR="00112EAB" w:rsidRPr="001E6A1B">
        <w:rPr>
          <w:sz w:val="22"/>
          <w:szCs w:val="22"/>
        </w:rPr>
        <w:t xml:space="preserve">, </w:t>
      </w:r>
      <w:r w:rsidR="006124D0" w:rsidRPr="001E6A1B">
        <w:rPr>
          <w:sz w:val="22"/>
          <w:szCs w:val="22"/>
        </w:rPr>
        <w:t xml:space="preserve">nieznaczne </w:t>
      </w:r>
      <w:proofErr w:type="gramStart"/>
      <w:r w:rsidR="006124D0" w:rsidRPr="001E6A1B">
        <w:rPr>
          <w:sz w:val="22"/>
          <w:szCs w:val="22"/>
        </w:rPr>
        <w:t xml:space="preserve">skazy </w:t>
      </w:r>
      <w:r w:rsidR="00233E80" w:rsidRPr="001E6A1B">
        <w:rPr>
          <w:sz w:val="22"/>
          <w:szCs w:val="22"/>
        </w:rPr>
        <w:br/>
        <w:t xml:space="preserve">     </w:t>
      </w:r>
      <w:r w:rsidR="006124D0" w:rsidRPr="001E6A1B">
        <w:rPr>
          <w:sz w:val="22"/>
          <w:szCs w:val="22"/>
        </w:rPr>
        <w:t>i</w:t>
      </w:r>
      <w:proofErr w:type="gramEnd"/>
      <w:r w:rsidR="006124D0" w:rsidRPr="001E6A1B">
        <w:rPr>
          <w:sz w:val="22"/>
          <w:szCs w:val="22"/>
        </w:rPr>
        <w:t xml:space="preserve"> przebarwienia na papierze, </w:t>
      </w:r>
      <w:r w:rsidR="0096607A" w:rsidRPr="001E6A1B">
        <w:rPr>
          <w:sz w:val="22"/>
          <w:szCs w:val="22"/>
        </w:rPr>
        <w:t>prawie całkowicie estetycznie wykonane klejenia,</w:t>
      </w:r>
      <w:r w:rsidR="00112EAB" w:rsidRPr="001E6A1B">
        <w:rPr>
          <w:sz w:val="22"/>
          <w:szCs w:val="22"/>
        </w:rPr>
        <w:t xml:space="preserve"> </w:t>
      </w:r>
      <w:r w:rsidR="0096607A" w:rsidRPr="001E6A1B">
        <w:rPr>
          <w:sz w:val="22"/>
          <w:szCs w:val="22"/>
        </w:rPr>
        <w:t xml:space="preserve">czytelność </w:t>
      </w:r>
      <w:r w:rsidR="00233E80" w:rsidRPr="001E6A1B">
        <w:rPr>
          <w:sz w:val="22"/>
          <w:szCs w:val="22"/>
        </w:rPr>
        <w:br/>
        <w:t xml:space="preserve">     </w:t>
      </w:r>
      <w:r w:rsidR="0096607A" w:rsidRPr="001E6A1B">
        <w:rPr>
          <w:sz w:val="22"/>
          <w:szCs w:val="22"/>
        </w:rPr>
        <w:t>logotypów ograniczo</w:t>
      </w:r>
      <w:r w:rsidRPr="001E6A1B">
        <w:rPr>
          <w:sz w:val="22"/>
          <w:szCs w:val="22"/>
        </w:rPr>
        <w:t>na jedynie w niewielkim stopniu</w:t>
      </w:r>
      <w:r w:rsidR="0096607A" w:rsidRPr="001E6A1B">
        <w:rPr>
          <w:sz w:val="22"/>
          <w:szCs w:val="22"/>
        </w:rPr>
        <w:t xml:space="preserve"> </w:t>
      </w:r>
      <w:r w:rsidR="00233E80" w:rsidRPr="001E6A1B">
        <w:rPr>
          <w:sz w:val="22"/>
          <w:szCs w:val="22"/>
        </w:rPr>
        <w:t>– 3</w:t>
      </w:r>
      <w:r w:rsidR="00112EAB" w:rsidRPr="001E6A1B">
        <w:rPr>
          <w:sz w:val="22"/>
          <w:szCs w:val="22"/>
        </w:rPr>
        <w:t xml:space="preserve"> pkt.</w:t>
      </w:r>
    </w:p>
    <w:p w:rsidR="00112EAB" w:rsidRPr="001E6A1B" w:rsidRDefault="005506CC" w:rsidP="005506CC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c</w:t>
      </w:r>
      <w:proofErr w:type="gramEnd"/>
      <w:r w:rsidRPr="001E6A1B">
        <w:rPr>
          <w:sz w:val="22"/>
          <w:szCs w:val="22"/>
        </w:rPr>
        <w:t xml:space="preserve">) </w:t>
      </w:r>
      <w:r w:rsidR="00112EAB" w:rsidRPr="001E6A1B">
        <w:rPr>
          <w:sz w:val="22"/>
          <w:szCs w:val="22"/>
        </w:rPr>
        <w:t>wyraźne liczne za</w:t>
      </w:r>
      <w:r w:rsidR="0096607A" w:rsidRPr="001E6A1B">
        <w:rPr>
          <w:sz w:val="22"/>
          <w:szCs w:val="22"/>
        </w:rPr>
        <w:t>rysowania i odciśnięcia palców na okładce</w:t>
      </w:r>
      <w:r w:rsidR="00112EAB" w:rsidRPr="001E6A1B">
        <w:rPr>
          <w:sz w:val="22"/>
          <w:szCs w:val="22"/>
        </w:rPr>
        <w:t xml:space="preserve">, </w:t>
      </w:r>
      <w:r w:rsidR="0096607A" w:rsidRPr="001E6A1B">
        <w:rPr>
          <w:sz w:val="22"/>
          <w:szCs w:val="22"/>
        </w:rPr>
        <w:t xml:space="preserve">wyraźnie liczne skazy i przebarwienia na papierze, nieestetycznie wykonane klejenia, </w:t>
      </w:r>
      <w:r w:rsidR="00112EAB" w:rsidRPr="001E6A1B">
        <w:rPr>
          <w:sz w:val="22"/>
          <w:szCs w:val="22"/>
        </w:rPr>
        <w:t xml:space="preserve">bardzo zła czytelność </w:t>
      </w:r>
      <w:r w:rsidR="0096607A" w:rsidRPr="001E6A1B">
        <w:rPr>
          <w:sz w:val="22"/>
          <w:szCs w:val="22"/>
        </w:rPr>
        <w:t>logotypów</w:t>
      </w:r>
      <w:r w:rsidR="00112EAB" w:rsidRPr="001E6A1B">
        <w:rPr>
          <w:sz w:val="22"/>
          <w:szCs w:val="22"/>
        </w:rPr>
        <w:t xml:space="preserve"> – 0 pkt.</w:t>
      </w:r>
    </w:p>
    <w:p w:rsidR="00E12C59" w:rsidRPr="001E6A1B" w:rsidRDefault="00E12C59" w:rsidP="00E12C59">
      <w:pPr>
        <w:spacing w:line="23" w:lineRule="atLeast"/>
        <w:jc w:val="both"/>
        <w:rPr>
          <w:b/>
          <w:sz w:val="22"/>
          <w:szCs w:val="22"/>
          <w:u w:val="single"/>
        </w:rPr>
      </w:pPr>
    </w:p>
    <w:p w:rsidR="00E12C59" w:rsidRPr="001E6A1B" w:rsidRDefault="00E12C59" w:rsidP="00E12C59">
      <w:pPr>
        <w:spacing w:line="23" w:lineRule="atLeast"/>
        <w:jc w:val="both"/>
        <w:rPr>
          <w:sz w:val="22"/>
          <w:szCs w:val="22"/>
          <w:u w:val="single"/>
        </w:rPr>
      </w:pPr>
      <w:r w:rsidRPr="001E6A1B">
        <w:rPr>
          <w:sz w:val="22"/>
          <w:szCs w:val="22"/>
          <w:u w:val="single"/>
        </w:rPr>
        <w:t xml:space="preserve">Parasol – max. </w:t>
      </w:r>
      <w:r w:rsidR="00233E80" w:rsidRPr="001E6A1B">
        <w:rPr>
          <w:sz w:val="22"/>
          <w:szCs w:val="22"/>
          <w:u w:val="single"/>
        </w:rPr>
        <w:t>5</w:t>
      </w:r>
      <w:r w:rsidR="005506CC" w:rsidRPr="001E6A1B">
        <w:rPr>
          <w:sz w:val="22"/>
          <w:szCs w:val="22"/>
          <w:u w:val="single"/>
        </w:rPr>
        <w:t xml:space="preserve"> </w:t>
      </w:r>
      <w:r w:rsidRPr="001E6A1B">
        <w:rPr>
          <w:sz w:val="22"/>
          <w:szCs w:val="22"/>
          <w:u w:val="single"/>
        </w:rPr>
        <w:t>pkt</w:t>
      </w:r>
    </w:p>
    <w:p w:rsidR="0096607A" w:rsidRPr="001E6A1B" w:rsidRDefault="0096607A" w:rsidP="00E12C59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Stan estetyczny parasola:</w:t>
      </w:r>
    </w:p>
    <w:p w:rsidR="0096607A" w:rsidRPr="001E6A1B" w:rsidRDefault="005506CC" w:rsidP="005506CC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a) </w:t>
      </w:r>
      <w:r w:rsidR="0096607A" w:rsidRPr="001E6A1B">
        <w:rPr>
          <w:sz w:val="22"/>
          <w:szCs w:val="22"/>
        </w:rPr>
        <w:t xml:space="preserve">brak jakichkolwiek </w:t>
      </w:r>
      <w:r w:rsidR="00BA63CE" w:rsidRPr="001E6A1B">
        <w:rPr>
          <w:sz w:val="22"/>
          <w:szCs w:val="22"/>
        </w:rPr>
        <w:t>wystających nitek</w:t>
      </w:r>
      <w:r w:rsidR="0096607A" w:rsidRPr="001E6A1B">
        <w:rPr>
          <w:sz w:val="22"/>
          <w:szCs w:val="22"/>
        </w:rPr>
        <w:t xml:space="preserve">, </w:t>
      </w:r>
      <w:r w:rsidR="00BA63CE" w:rsidRPr="001E6A1B">
        <w:rPr>
          <w:sz w:val="22"/>
          <w:szCs w:val="22"/>
        </w:rPr>
        <w:t xml:space="preserve">i materiału, w tym brak skaz na materiale, brak </w:t>
      </w:r>
      <w:proofErr w:type="gramStart"/>
      <w:r w:rsidR="00BA63CE" w:rsidRPr="001E6A1B">
        <w:rPr>
          <w:sz w:val="22"/>
          <w:szCs w:val="22"/>
        </w:rPr>
        <w:t>fragmen</w:t>
      </w:r>
      <w:r w:rsidRPr="001E6A1B">
        <w:rPr>
          <w:sz w:val="22"/>
          <w:szCs w:val="22"/>
        </w:rPr>
        <w:t>tów</w:t>
      </w:r>
      <w:r w:rsidRPr="001E6A1B">
        <w:rPr>
          <w:sz w:val="22"/>
          <w:szCs w:val="22"/>
        </w:rPr>
        <w:br/>
        <w:t xml:space="preserve">    niedopasowanego</w:t>
      </w:r>
      <w:proofErr w:type="gramEnd"/>
      <w:r w:rsidRPr="001E6A1B">
        <w:rPr>
          <w:sz w:val="22"/>
          <w:szCs w:val="22"/>
        </w:rPr>
        <w:t xml:space="preserve"> materiału, </w:t>
      </w:r>
      <w:r w:rsidR="0096607A" w:rsidRPr="001E6A1B">
        <w:rPr>
          <w:sz w:val="22"/>
          <w:szCs w:val="22"/>
        </w:rPr>
        <w:t xml:space="preserve">staranne i estetyczne </w:t>
      </w:r>
      <w:r w:rsidR="00E758E3" w:rsidRPr="001E6A1B">
        <w:rPr>
          <w:sz w:val="22"/>
          <w:szCs w:val="22"/>
        </w:rPr>
        <w:t>zamieszczenie logotypów oraz bardzo dobra ich</w:t>
      </w:r>
      <w:r w:rsidRPr="001E6A1B">
        <w:rPr>
          <w:sz w:val="22"/>
          <w:szCs w:val="22"/>
        </w:rPr>
        <w:br/>
        <w:t xml:space="preserve">   </w:t>
      </w:r>
      <w:r w:rsidR="00E758E3" w:rsidRPr="001E6A1B">
        <w:rPr>
          <w:sz w:val="22"/>
          <w:szCs w:val="22"/>
        </w:rPr>
        <w:t xml:space="preserve"> czytelność, staranne i estetyczne wykonanie wszystkich łączeń</w:t>
      </w:r>
      <w:r w:rsidR="00233E80" w:rsidRPr="001E6A1B">
        <w:rPr>
          <w:sz w:val="22"/>
          <w:szCs w:val="22"/>
        </w:rPr>
        <w:t xml:space="preserve"> – 5</w:t>
      </w:r>
      <w:r w:rsidR="0096607A" w:rsidRPr="001E6A1B">
        <w:rPr>
          <w:sz w:val="22"/>
          <w:szCs w:val="22"/>
        </w:rPr>
        <w:t xml:space="preserve"> pkt.</w:t>
      </w:r>
    </w:p>
    <w:p w:rsidR="0096607A" w:rsidRPr="001E6A1B" w:rsidRDefault="005506CC" w:rsidP="005506CC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b) </w:t>
      </w:r>
      <w:r w:rsidR="0096607A" w:rsidRPr="001E6A1B">
        <w:rPr>
          <w:sz w:val="22"/>
          <w:szCs w:val="22"/>
        </w:rPr>
        <w:t xml:space="preserve">znikome, prawie niewidoczne </w:t>
      </w:r>
      <w:r w:rsidR="00E758E3" w:rsidRPr="001E6A1B">
        <w:rPr>
          <w:sz w:val="22"/>
          <w:szCs w:val="22"/>
        </w:rPr>
        <w:t xml:space="preserve">wystające nitki, </w:t>
      </w:r>
      <w:r w:rsidR="0096607A" w:rsidRPr="001E6A1B">
        <w:rPr>
          <w:sz w:val="22"/>
          <w:szCs w:val="22"/>
        </w:rPr>
        <w:t xml:space="preserve">nieznaczne skazy na </w:t>
      </w:r>
      <w:r w:rsidR="00E758E3" w:rsidRPr="001E6A1B">
        <w:rPr>
          <w:sz w:val="22"/>
          <w:szCs w:val="22"/>
        </w:rPr>
        <w:t>materiale</w:t>
      </w:r>
      <w:r w:rsidR="0096607A" w:rsidRPr="001E6A1B">
        <w:rPr>
          <w:sz w:val="22"/>
          <w:szCs w:val="22"/>
        </w:rPr>
        <w:t xml:space="preserve">, prawie </w:t>
      </w:r>
      <w:proofErr w:type="gramStart"/>
      <w:r w:rsidR="0096607A" w:rsidRPr="001E6A1B">
        <w:rPr>
          <w:sz w:val="22"/>
          <w:szCs w:val="22"/>
        </w:rPr>
        <w:t>całkowic</w:t>
      </w:r>
      <w:r w:rsidR="00E758E3" w:rsidRPr="001E6A1B">
        <w:rPr>
          <w:sz w:val="22"/>
          <w:szCs w:val="22"/>
        </w:rPr>
        <w:t>ie</w:t>
      </w:r>
      <w:r w:rsidRPr="001E6A1B">
        <w:rPr>
          <w:sz w:val="22"/>
          <w:szCs w:val="22"/>
        </w:rPr>
        <w:br/>
        <w:t xml:space="preserve">    </w:t>
      </w:r>
      <w:r w:rsidR="00E758E3" w:rsidRPr="001E6A1B">
        <w:rPr>
          <w:sz w:val="22"/>
          <w:szCs w:val="22"/>
        </w:rPr>
        <w:t xml:space="preserve"> estetycznie</w:t>
      </w:r>
      <w:proofErr w:type="gramEnd"/>
      <w:r w:rsidR="00E758E3" w:rsidRPr="001E6A1B">
        <w:rPr>
          <w:sz w:val="22"/>
          <w:szCs w:val="22"/>
        </w:rPr>
        <w:t xml:space="preserve"> wykonane wszystkie łączenia</w:t>
      </w:r>
      <w:r w:rsidR="0096607A" w:rsidRPr="001E6A1B">
        <w:rPr>
          <w:sz w:val="22"/>
          <w:szCs w:val="22"/>
        </w:rPr>
        <w:t xml:space="preserve">, czytelność </w:t>
      </w:r>
      <w:r w:rsidR="00E758E3" w:rsidRPr="001E6A1B">
        <w:rPr>
          <w:sz w:val="22"/>
          <w:szCs w:val="22"/>
        </w:rPr>
        <w:t xml:space="preserve">i staranność w zamieszczeniu </w:t>
      </w:r>
      <w:r w:rsidR="0096607A" w:rsidRPr="001E6A1B">
        <w:rPr>
          <w:sz w:val="22"/>
          <w:szCs w:val="22"/>
        </w:rPr>
        <w:t>logotypów</w:t>
      </w:r>
      <w:r w:rsidRPr="001E6A1B">
        <w:rPr>
          <w:sz w:val="22"/>
          <w:szCs w:val="22"/>
        </w:rPr>
        <w:br/>
        <w:t xml:space="preserve">    </w:t>
      </w:r>
      <w:r w:rsidR="0096607A" w:rsidRPr="001E6A1B">
        <w:rPr>
          <w:sz w:val="22"/>
          <w:szCs w:val="22"/>
        </w:rPr>
        <w:t xml:space="preserve"> ograniczo</w:t>
      </w:r>
      <w:r w:rsidRPr="001E6A1B">
        <w:rPr>
          <w:sz w:val="22"/>
          <w:szCs w:val="22"/>
        </w:rPr>
        <w:t>na jedynie w niewielkim stopniu</w:t>
      </w:r>
      <w:r w:rsidR="00233E80" w:rsidRPr="001E6A1B">
        <w:rPr>
          <w:sz w:val="22"/>
          <w:szCs w:val="22"/>
        </w:rPr>
        <w:t xml:space="preserve"> – 3</w:t>
      </w:r>
      <w:r w:rsidR="0096607A" w:rsidRPr="001E6A1B">
        <w:rPr>
          <w:sz w:val="22"/>
          <w:szCs w:val="22"/>
        </w:rPr>
        <w:t xml:space="preserve"> pkt.</w:t>
      </w:r>
    </w:p>
    <w:p w:rsidR="008D7747" w:rsidRPr="001E6A1B" w:rsidRDefault="005506CC" w:rsidP="0002242D">
      <w:pPr>
        <w:pStyle w:val="Akapitzlist"/>
        <w:spacing w:line="23" w:lineRule="atLeast"/>
        <w:ind w:left="709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c) </w:t>
      </w:r>
      <w:r w:rsidR="0096607A" w:rsidRPr="001E6A1B">
        <w:rPr>
          <w:sz w:val="22"/>
          <w:szCs w:val="22"/>
        </w:rPr>
        <w:t xml:space="preserve">liczne </w:t>
      </w:r>
      <w:r w:rsidR="00E758E3" w:rsidRPr="001E6A1B">
        <w:rPr>
          <w:sz w:val="22"/>
          <w:szCs w:val="22"/>
        </w:rPr>
        <w:t xml:space="preserve">wystające nitki, znaczne uszkodzenia stelażu i materiału (liczne skazy czy liczne </w:t>
      </w:r>
      <w:proofErr w:type="gramStart"/>
      <w:r w:rsidR="00E758E3" w:rsidRPr="001E6A1B">
        <w:rPr>
          <w:sz w:val="22"/>
          <w:szCs w:val="22"/>
        </w:rPr>
        <w:t>fragmenty</w:t>
      </w:r>
      <w:r w:rsidRPr="001E6A1B">
        <w:rPr>
          <w:sz w:val="22"/>
          <w:szCs w:val="22"/>
        </w:rPr>
        <w:br/>
        <w:t xml:space="preserve">    </w:t>
      </w:r>
      <w:r w:rsidR="00E758E3" w:rsidRPr="001E6A1B">
        <w:rPr>
          <w:sz w:val="22"/>
          <w:szCs w:val="22"/>
        </w:rPr>
        <w:t>niedopasowanego</w:t>
      </w:r>
      <w:proofErr w:type="gramEnd"/>
      <w:r w:rsidR="00E758E3" w:rsidRPr="001E6A1B">
        <w:rPr>
          <w:sz w:val="22"/>
          <w:szCs w:val="22"/>
        </w:rPr>
        <w:t xml:space="preserve"> materiału), nieprawidłowe funkcjonowanie automatycznego mechanizmu </w:t>
      </w:r>
      <w:r w:rsidRPr="001E6A1B">
        <w:rPr>
          <w:sz w:val="22"/>
          <w:szCs w:val="22"/>
        </w:rPr>
        <w:br/>
        <w:t xml:space="preserve">    </w:t>
      </w:r>
      <w:r w:rsidR="00E758E3" w:rsidRPr="001E6A1B">
        <w:rPr>
          <w:sz w:val="22"/>
          <w:szCs w:val="22"/>
        </w:rPr>
        <w:t>otwierania i zamykania parasola, nieestetyczne zamieszczenie logotypów</w:t>
      </w:r>
      <w:r w:rsidR="00C12E6D" w:rsidRPr="001E6A1B">
        <w:rPr>
          <w:sz w:val="22"/>
          <w:szCs w:val="22"/>
        </w:rPr>
        <w:t xml:space="preserve"> i ich bardzo zła czytelność</w:t>
      </w:r>
      <w:r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br/>
        <w:t xml:space="preserve">    </w:t>
      </w:r>
      <w:r w:rsidR="0096607A" w:rsidRPr="001E6A1B">
        <w:rPr>
          <w:sz w:val="22"/>
          <w:szCs w:val="22"/>
        </w:rPr>
        <w:t>– 0 pkt.</w:t>
      </w:r>
    </w:p>
    <w:p w:rsidR="008D7747" w:rsidRPr="001E6A1B" w:rsidRDefault="008D7747" w:rsidP="00241E60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4. </w:t>
      </w:r>
      <w:r w:rsidR="00871676" w:rsidRPr="001E6A1B">
        <w:rPr>
          <w:sz w:val="22"/>
          <w:szCs w:val="22"/>
        </w:rPr>
        <w:t xml:space="preserve">W kryterium </w:t>
      </w:r>
      <w:r w:rsidR="00871676" w:rsidRPr="001E6A1B">
        <w:rPr>
          <w:i/>
          <w:sz w:val="22"/>
          <w:szCs w:val="22"/>
        </w:rPr>
        <w:t>„</w:t>
      </w:r>
      <w:r w:rsidR="003316E4" w:rsidRPr="001E6A1B">
        <w:rPr>
          <w:i/>
          <w:sz w:val="22"/>
          <w:szCs w:val="22"/>
        </w:rPr>
        <w:t>Opis</w:t>
      </w:r>
      <w:r w:rsidRPr="001E6A1B">
        <w:rPr>
          <w:i/>
          <w:sz w:val="22"/>
          <w:szCs w:val="22"/>
        </w:rPr>
        <w:t xml:space="preserve"> </w:t>
      </w:r>
      <w:r w:rsidR="00437F05" w:rsidRPr="001E6A1B">
        <w:rPr>
          <w:i/>
          <w:sz w:val="22"/>
          <w:szCs w:val="22"/>
        </w:rPr>
        <w:t xml:space="preserve">propozycji </w:t>
      </w:r>
      <w:r w:rsidRPr="001E6A1B">
        <w:rPr>
          <w:i/>
          <w:sz w:val="22"/>
          <w:szCs w:val="22"/>
        </w:rPr>
        <w:t>materiałów</w:t>
      </w:r>
      <w:r w:rsidR="002169B4" w:rsidRPr="001E6A1B">
        <w:rPr>
          <w:i/>
          <w:sz w:val="22"/>
          <w:szCs w:val="22"/>
        </w:rPr>
        <w:t xml:space="preserve"> promocyjnych</w:t>
      </w:r>
      <w:r w:rsidR="00871676" w:rsidRPr="001E6A1B">
        <w:rPr>
          <w:i/>
          <w:sz w:val="22"/>
          <w:szCs w:val="22"/>
        </w:rPr>
        <w:t xml:space="preserve">” </w:t>
      </w:r>
      <w:r w:rsidR="00871676" w:rsidRPr="001E6A1B">
        <w:rPr>
          <w:sz w:val="22"/>
          <w:szCs w:val="22"/>
        </w:rPr>
        <w:t>Zamawiający przyzna każdej ofercie od 0</w:t>
      </w:r>
      <w:r w:rsidR="00B37E22" w:rsidRPr="001E6A1B">
        <w:rPr>
          <w:sz w:val="22"/>
          <w:szCs w:val="22"/>
        </w:rPr>
        <w:t xml:space="preserve"> </w:t>
      </w:r>
      <w:r w:rsidR="003316E4" w:rsidRPr="001E6A1B">
        <w:rPr>
          <w:sz w:val="22"/>
          <w:szCs w:val="22"/>
        </w:rPr>
        <w:t>- 1</w:t>
      </w:r>
      <w:r w:rsidR="00BA50C2" w:rsidRPr="001E6A1B">
        <w:rPr>
          <w:sz w:val="22"/>
          <w:szCs w:val="22"/>
        </w:rPr>
        <w:t>5</w:t>
      </w:r>
      <w:r w:rsidR="00871676" w:rsidRPr="001E6A1B">
        <w:rPr>
          <w:sz w:val="22"/>
          <w:szCs w:val="22"/>
        </w:rPr>
        <w:t xml:space="preserve"> punktów.</w:t>
      </w:r>
      <w:r w:rsidR="00F31561" w:rsidRPr="001E6A1B">
        <w:rPr>
          <w:sz w:val="22"/>
          <w:szCs w:val="22"/>
        </w:rPr>
        <w:t xml:space="preserve"> </w:t>
      </w:r>
      <w:r w:rsidR="00437F05" w:rsidRPr="001E6A1B">
        <w:rPr>
          <w:sz w:val="22"/>
          <w:szCs w:val="22"/>
        </w:rPr>
        <w:t>Zamawiają</w:t>
      </w:r>
      <w:r w:rsidR="00F31561" w:rsidRPr="001E6A1B">
        <w:rPr>
          <w:sz w:val="22"/>
          <w:szCs w:val="22"/>
        </w:rPr>
        <w:t xml:space="preserve">cy dokona oceny </w:t>
      </w:r>
      <w:r w:rsidR="00A168FA" w:rsidRPr="001E6A1B">
        <w:rPr>
          <w:sz w:val="22"/>
          <w:szCs w:val="22"/>
        </w:rPr>
        <w:t>propozycji</w:t>
      </w:r>
      <w:r w:rsidR="00F31561" w:rsidRPr="001E6A1B">
        <w:rPr>
          <w:sz w:val="22"/>
          <w:szCs w:val="22"/>
        </w:rPr>
        <w:t xml:space="preserve"> materiałów promocyjnyc</w:t>
      </w:r>
      <w:r w:rsidR="00437F05" w:rsidRPr="001E6A1B">
        <w:rPr>
          <w:sz w:val="22"/>
          <w:szCs w:val="22"/>
        </w:rPr>
        <w:t>h za</w:t>
      </w:r>
      <w:r w:rsidR="002169B4" w:rsidRPr="001E6A1B">
        <w:rPr>
          <w:sz w:val="22"/>
          <w:szCs w:val="22"/>
        </w:rPr>
        <w:t>oferowanych</w:t>
      </w:r>
      <w:r w:rsidR="00437F05" w:rsidRPr="001E6A1B">
        <w:rPr>
          <w:sz w:val="22"/>
          <w:szCs w:val="22"/>
        </w:rPr>
        <w:t xml:space="preserve"> przez W</w:t>
      </w:r>
      <w:r w:rsidR="00F31561" w:rsidRPr="001E6A1B">
        <w:rPr>
          <w:sz w:val="22"/>
          <w:szCs w:val="22"/>
        </w:rPr>
        <w:t>ykonawcę</w:t>
      </w:r>
      <w:r w:rsidR="00AE3294" w:rsidRPr="001E6A1B">
        <w:rPr>
          <w:sz w:val="22"/>
          <w:szCs w:val="22"/>
        </w:rPr>
        <w:t xml:space="preserve">. Wykonawca powinien w sposób opisowy </w:t>
      </w:r>
      <w:r w:rsidR="00871676" w:rsidRPr="001E6A1B">
        <w:rPr>
          <w:sz w:val="22"/>
          <w:szCs w:val="22"/>
        </w:rPr>
        <w:t>wskazać po</w:t>
      </w:r>
      <w:r w:rsidR="00AE3294" w:rsidRPr="001E6A1B">
        <w:rPr>
          <w:sz w:val="22"/>
          <w:szCs w:val="22"/>
        </w:rPr>
        <w:t xml:space="preserve"> trzy rodzaje materiałów</w:t>
      </w:r>
      <w:r w:rsidR="002169B4" w:rsidRPr="001E6A1B">
        <w:rPr>
          <w:sz w:val="22"/>
          <w:szCs w:val="22"/>
        </w:rPr>
        <w:t xml:space="preserve"> promocyjnych</w:t>
      </w:r>
      <w:r w:rsidR="00AE3294" w:rsidRPr="001E6A1B">
        <w:rPr>
          <w:sz w:val="22"/>
          <w:szCs w:val="22"/>
        </w:rPr>
        <w:t xml:space="preserve"> z poszczególnych grup z Pakietu D przedstawionego w OPZ, tj.</w:t>
      </w:r>
      <w:r w:rsidR="002169B4" w:rsidRPr="001E6A1B">
        <w:rPr>
          <w:sz w:val="22"/>
          <w:szCs w:val="22"/>
        </w:rPr>
        <w:t>:</w:t>
      </w:r>
    </w:p>
    <w:p w:rsidR="00AE3294" w:rsidRPr="001E6A1B" w:rsidRDefault="00AE3294" w:rsidP="00241E60">
      <w:pPr>
        <w:pStyle w:val="Akapitzlist"/>
        <w:numPr>
          <w:ilvl w:val="0"/>
          <w:numId w:val="5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trzy</w:t>
      </w:r>
      <w:proofErr w:type="gramEnd"/>
      <w:r w:rsidRPr="001E6A1B">
        <w:rPr>
          <w:sz w:val="22"/>
          <w:szCs w:val="22"/>
        </w:rPr>
        <w:t xml:space="preserve"> rodzaje tzw. gadżetu masowego</w:t>
      </w:r>
      <w:r w:rsidR="006C2F49" w:rsidRPr="001E6A1B">
        <w:rPr>
          <w:sz w:val="22"/>
          <w:szCs w:val="22"/>
        </w:rPr>
        <w:t xml:space="preserve"> (</w:t>
      </w:r>
      <w:r w:rsidR="006068B7" w:rsidRPr="001E6A1B">
        <w:rPr>
          <w:sz w:val="22"/>
          <w:szCs w:val="22"/>
        </w:rPr>
        <w:t>po max. 1 pkt dla każdego gadżetu, łącznie max. 3 pkt</w:t>
      </w:r>
      <w:r w:rsidR="003316E4" w:rsidRPr="001E6A1B">
        <w:rPr>
          <w:sz w:val="22"/>
          <w:szCs w:val="22"/>
        </w:rPr>
        <w:t>)</w:t>
      </w:r>
      <w:r w:rsidRPr="001E6A1B">
        <w:rPr>
          <w:sz w:val="22"/>
          <w:szCs w:val="22"/>
        </w:rPr>
        <w:t>,</w:t>
      </w:r>
    </w:p>
    <w:p w:rsidR="00AE3294" w:rsidRPr="001E6A1B" w:rsidRDefault="00AE3294" w:rsidP="00241E60">
      <w:pPr>
        <w:pStyle w:val="Akapitzlist"/>
        <w:numPr>
          <w:ilvl w:val="0"/>
          <w:numId w:val="5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trzy</w:t>
      </w:r>
      <w:proofErr w:type="gramEnd"/>
      <w:r w:rsidRPr="001E6A1B">
        <w:rPr>
          <w:sz w:val="22"/>
          <w:szCs w:val="22"/>
        </w:rPr>
        <w:t xml:space="preserve"> rodzaje tzw. gadżetu impulsywnego</w:t>
      </w:r>
      <w:r w:rsidR="003316E4" w:rsidRPr="001E6A1B">
        <w:rPr>
          <w:sz w:val="22"/>
          <w:szCs w:val="22"/>
        </w:rPr>
        <w:t xml:space="preserve"> </w:t>
      </w:r>
      <w:r w:rsidR="006068B7" w:rsidRPr="001E6A1B">
        <w:rPr>
          <w:sz w:val="22"/>
          <w:szCs w:val="22"/>
        </w:rPr>
        <w:t>(po max. 1 pkt dla każdego gadżetu, łącznie max. 3 pkt),</w:t>
      </w:r>
    </w:p>
    <w:p w:rsidR="006068B7" w:rsidRPr="001E6A1B" w:rsidRDefault="00AE3294" w:rsidP="00241E60">
      <w:pPr>
        <w:pStyle w:val="Akapitzlist"/>
        <w:numPr>
          <w:ilvl w:val="0"/>
          <w:numId w:val="5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trzy</w:t>
      </w:r>
      <w:proofErr w:type="gramEnd"/>
      <w:r w:rsidRPr="001E6A1B">
        <w:rPr>
          <w:sz w:val="22"/>
          <w:szCs w:val="22"/>
        </w:rPr>
        <w:t xml:space="preserve"> rodzaje tzw. gadżetu wzmacniającego markę</w:t>
      </w:r>
      <w:r w:rsidR="003316E4" w:rsidRPr="001E6A1B">
        <w:rPr>
          <w:sz w:val="22"/>
          <w:szCs w:val="22"/>
        </w:rPr>
        <w:t xml:space="preserve"> </w:t>
      </w:r>
      <w:r w:rsidR="006068B7" w:rsidRPr="001E6A1B">
        <w:rPr>
          <w:sz w:val="22"/>
          <w:szCs w:val="22"/>
        </w:rPr>
        <w:t>(po max. 1 pkt</w:t>
      </w:r>
      <w:r w:rsidR="002169B4" w:rsidRPr="001E6A1B">
        <w:rPr>
          <w:sz w:val="22"/>
          <w:szCs w:val="22"/>
        </w:rPr>
        <w:t xml:space="preserve"> </w:t>
      </w:r>
      <w:r w:rsidR="006068B7" w:rsidRPr="001E6A1B">
        <w:rPr>
          <w:sz w:val="22"/>
          <w:szCs w:val="22"/>
        </w:rPr>
        <w:t>dla każdego gadżetu, łącznie max. 3 pkt),</w:t>
      </w:r>
    </w:p>
    <w:p w:rsidR="00AE3294" w:rsidRPr="001E6A1B" w:rsidRDefault="00AE3294" w:rsidP="00241E60">
      <w:pPr>
        <w:pStyle w:val="Akapitzlist"/>
        <w:numPr>
          <w:ilvl w:val="0"/>
          <w:numId w:val="5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trzy</w:t>
      </w:r>
      <w:proofErr w:type="gramEnd"/>
      <w:r w:rsidRPr="001E6A1B">
        <w:rPr>
          <w:sz w:val="22"/>
          <w:szCs w:val="22"/>
        </w:rPr>
        <w:t xml:space="preserve"> rodzaje tzw. produktu promocyjnego</w:t>
      </w:r>
      <w:r w:rsidR="003316E4" w:rsidRPr="001E6A1B">
        <w:rPr>
          <w:sz w:val="22"/>
          <w:szCs w:val="22"/>
        </w:rPr>
        <w:t xml:space="preserve"> </w:t>
      </w:r>
      <w:r w:rsidR="006068B7" w:rsidRPr="001E6A1B">
        <w:rPr>
          <w:sz w:val="22"/>
          <w:szCs w:val="22"/>
        </w:rPr>
        <w:t>(po max. 1 pkt dla każdego gadżetu, łącznie max. 3 pkt),</w:t>
      </w:r>
    </w:p>
    <w:p w:rsidR="00A27BD0" w:rsidRPr="001E6A1B" w:rsidRDefault="00AE3294" w:rsidP="00241E60">
      <w:pPr>
        <w:pStyle w:val="Akapitzlist"/>
        <w:numPr>
          <w:ilvl w:val="0"/>
          <w:numId w:val="51"/>
        </w:num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trzy</w:t>
      </w:r>
      <w:proofErr w:type="gramEnd"/>
      <w:r w:rsidRPr="001E6A1B">
        <w:rPr>
          <w:sz w:val="22"/>
          <w:szCs w:val="22"/>
        </w:rPr>
        <w:t xml:space="preserve"> rodzaje tzw. produktu ekskluzywnego</w:t>
      </w:r>
      <w:r w:rsidR="003316E4" w:rsidRPr="001E6A1B">
        <w:rPr>
          <w:sz w:val="22"/>
          <w:szCs w:val="22"/>
        </w:rPr>
        <w:t xml:space="preserve"> </w:t>
      </w:r>
      <w:r w:rsidR="006068B7" w:rsidRPr="001E6A1B">
        <w:rPr>
          <w:sz w:val="22"/>
          <w:szCs w:val="22"/>
        </w:rPr>
        <w:t>(po max. 1 pkt dla każdego gadżetu, łącznie max. 3 pkt)</w:t>
      </w:r>
      <w:r w:rsidR="00BA50C2" w:rsidRPr="001E6A1B">
        <w:rPr>
          <w:sz w:val="22"/>
          <w:szCs w:val="22"/>
        </w:rPr>
        <w:t>.</w:t>
      </w:r>
    </w:p>
    <w:p w:rsidR="00A27BD0" w:rsidRPr="001E6A1B" w:rsidRDefault="00A27BD0" w:rsidP="00241E60">
      <w:pPr>
        <w:pStyle w:val="Akapitzlist"/>
        <w:spacing w:line="23" w:lineRule="atLeast"/>
        <w:ind w:left="720"/>
        <w:jc w:val="both"/>
        <w:rPr>
          <w:sz w:val="22"/>
          <w:szCs w:val="22"/>
        </w:rPr>
      </w:pPr>
    </w:p>
    <w:p w:rsidR="00AE3294" w:rsidRPr="001E6A1B" w:rsidRDefault="00871676" w:rsidP="00241E60">
      <w:pPr>
        <w:spacing w:line="23" w:lineRule="atLeast"/>
        <w:jc w:val="both"/>
        <w:rPr>
          <w:sz w:val="22"/>
          <w:szCs w:val="22"/>
        </w:rPr>
      </w:pPr>
      <w:proofErr w:type="gramStart"/>
      <w:r w:rsidRPr="001E6A1B">
        <w:rPr>
          <w:sz w:val="22"/>
          <w:szCs w:val="22"/>
        </w:rPr>
        <w:t>wraz</w:t>
      </w:r>
      <w:proofErr w:type="gramEnd"/>
      <w:r w:rsidRPr="001E6A1B">
        <w:rPr>
          <w:sz w:val="22"/>
          <w:szCs w:val="22"/>
        </w:rPr>
        <w:t xml:space="preserve"> z uzasadnieniem dotyczącym doboru materiału do wizerunku oraz grupy docelowej PARP. Zamawiający oceni</w:t>
      </w:r>
      <w:r w:rsidR="00B37E22" w:rsidRPr="001E6A1B">
        <w:rPr>
          <w:sz w:val="22"/>
          <w:szCs w:val="22"/>
        </w:rPr>
        <w:t xml:space="preserve"> dopasowanie wskazanych przez Wykonawcę materiałów do potrzeb </w:t>
      </w:r>
      <w:r w:rsidR="005506CC" w:rsidRPr="001E6A1B">
        <w:rPr>
          <w:sz w:val="22"/>
          <w:szCs w:val="22"/>
        </w:rPr>
        <w:t>Zamawiającego</w:t>
      </w:r>
      <w:r w:rsidR="00B37E22" w:rsidRPr="001E6A1B">
        <w:rPr>
          <w:sz w:val="22"/>
          <w:szCs w:val="22"/>
        </w:rPr>
        <w:t>.</w:t>
      </w:r>
    </w:p>
    <w:p w:rsidR="006C2F49" w:rsidRPr="001E6A1B" w:rsidRDefault="006C2F49" w:rsidP="00241E60">
      <w:pPr>
        <w:tabs>
          <w:tab w:val="left" w:pos="1134"/>
        </w:tabs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 xml:space="preserve">Zamawiający oceni innowacyjność i atrakcyjność każdego </w:t>
      </w:r>
      <w:r w:rsidR="006068B7" w:rsidRPr="001E6A1B">
        <w:rPr>
          <w:bCs/>
          <w:sz w:val="22"/>
          <w:szCs w:val="22"/>
        </w:rPr>
        <w:t>za</w:t>
      </w:r>
      <w:r w:rsidR="002169B4" w:rsidRPr="001E6A1B">
        <w:rPr>
          <w:bCs/>
          <w:sz w:val="22"/>
          <w:szCs w:val="22"/>
        </w:rPr>
        <w:t>oferowanego przez Wykonawcę</w:t>
      </w:r>
      <w:r w:rsidR="006068B7" w:rsidRPr="001E6A1B">
        <w:rPr>
          <w:bCs/>
          <w:sz w:val="22"/>
          <w:szCs w:val="22"/>
        </w:rPr>
        <w:t xml:space="preserve"> materiału </w:t>
      </w:r>
      <w:r w:rsidR="002169B4" w:rsidRPr="001E6A1B">
        <w:rPr>
          <w:bCs/>
          <w:sz w:val="22"/>
          <w:szCs w:val="22"/>
        </w:rPr>
        <w:t>promocyjnego zgodnie z</w:t>
      </w:r>
      <w:r w:rsidR="006068B7" w:rsidRPr="001E6A1B">
        <w:rPr>
          <w:bCs/>
          <w:sz w:val="22"/>
          <w:szCs w:val="22"/>
        </w:rPr>
        <w:t xml:space="preserve"> poniższ</w:t>
      </w:r>
      <w:r w:rsidR="002169B4" w:rsidRPr="001E6A1B">
        <w:rPr>
          <w:bCs/>
          <w:sz w:val="22"/>
          <w:szCs w:val="22"/>
        </w:rPr>
        <w:t>ą</w:t>
      </w:r>
      <w:r w:rsidR="006068B7" w:rsidRPr="001E6A1B">
        <w:rPr>
          <w:bCs/>
          <w:sz w:val="22"/>
          <w:szCs w:val="22"/>
        </w:rPr>
        <w:t xml:space="preserve"> punktacj</w:t>
      </w:r>
      <w:r w:rsidR="002169B4" w:rsidRPr="001E6A1B">
        <w:rPr>
          <w:bCs/>
          <w:sz w:val="22"/>
          <w:szCs w:val="22"/>
        </w:rPr>
        <w:t>ą</w:t>
      </w:r>
      <w:r w:rsidR="006068B7" w:rsidRPr="001E6A1B">
        <w:rPr>
          <w:bCs/>
          <w:sz w:val="22"/>
          <w:szCs w:val="22"/>
        </w:rPr>
        <w:t>:</w:t>
      </w:r>
    </w:p>
    <w:p w:rsidR="006C2F49" w:rsidRPr="001E6A1B" w:rsidRDefault="00BA50C2" w:rsidP="00241E60">
      <w:pPr>
        <w:jc w:val="both"/>
        <w:rPr>
          <w:bCs/>
          <w:sz w:val="22"/>
          <w:szCs w:val="22"/>
        </w:rPr>
      </w:pPr>
      <w:r w:rsidRPr="001E6A1B">
        <w:rPr>
          <w:bCs/>
          <w:sz w:val="22"/>
          <w:szCs w:val="22"/>
        </w:rPr>
        <w:t>1 pkt</w:t>
      </w:r>
      <w:r w:rsidR="002169B4" w:rsidRPr="001E6A1B">
        <w:rPr>
          <w:bCs/>
          <w:sz w:val="22"/>
          <w:szCs w:val="22"/>
        </w:rPr>
        <w:t xml:space="preserve"> otrzyma </w:t>
      </w:r>
      <w:r w:rsidR="006068B7" w:rsidRPr="001E6A1B">
        <w:rPr>
          <w:bCs/>
          <w:sz w:val="22"/>
          <w:szCs w:val="22"/>
        </w:rPr>
        <w:t>materiał</w:t>
      </w:r>
      <w:r w:rsidR="002169B4" w:rsidRPr="001E6A1B">
        <w:rPr>
          <w:bCs/>
          <w:sz w:val="22"/>
          <w:szCs w:val="22"/>
        </w:rPr>
        <w:t xml:space="preserve"> promocyjny</w:t>
      </w:r>
      <w:r w:rsidR="006068B7" w:rsidRPr="001E6A1B">
        <w:rPr>
          <w:bCs/>
          <w:sz w:val="22"/>
          <w:szCs w:val="22"/>
        </w:rPr>
        <w:t xml:space="preserve"> o bardzo wysokiej innowacyjności</w:t>
      </w:r>
      <w:r w:rsidR="00605738" w:rsidRPr="001E6A1B">
        <w:rPr>
          <w:bCs/>
          <w:sz w:val="22"/>
          <w:szCs w:val="22"/>
        </w:rPr>
        <w:t xml:space="preserve"> i atrakcyjności wraz z uzasadnieniem</w:t>
      </w:r>
      <w:r w:rsidR="002169B4" w:rsidRPr="001E6A1B">
        <w:rPr>
          <w:bCs/>
          <w:sz w:val="22"/>
          <w:szCs w:val="22"/>
        </w:rPr>
        <w:t>;</w:t>
      </w:r>
    </w:p>
    <w:p w:rsidR="006C2F49" w:rsidRPr="001E6A1B" w:rsidRDefault="00BA50C2" w:rsidP="00241E60">
      <w:pPr>
        <w:jc w:val="both"/>
        <w:rPr>
          <w:sz w:val="22"/>
          <w:szCs w:val="22"/>
        </w:rPr>
      </w:pPr>
      <w:r w:rsidRPr="001E6A1B">
        <w:rPr>
          <w:bCs/>
          <w:sz w:val="22"/>
          <w:szCs w:val="22"/>
        </w:rPr>
        <w:t>0 pkt</w:t>
      </w:r>
      <w:r w:rsidR="002169B4" w:rsidRPr="001E6A1B">
        <w:rPr>
          <w:bCs/>
          <w:sz w:val="22"/>
          <w:szCs w:val="22"/>
        </w:rPr>
        <w:t xml:space="preserve"> otrzyma</w:t>
      </w:r>
      <w:r w:rsidR="006C2F49" w:rsidRPr="001E6A1B">
        <w:rPr>
          <w:bCs/>
          <w:sz w:val="22"/>
          <w:szCs w:val="22"/>
        </w:rPr>
        <w:t xml:space="preserve"> </w:t>
      </w:r>
      <w:r w:rsidR="006068B7" w:rsidRPr="001E6A1B">
        <w:rPr>
          <w:bCs/>
          <w:sz w:val="22"/>
          <w:szCs w:val="22"/>
        </w:rPr>
        <w:t xml:space="preserve">materiał </w:t>
      </w:r>
      <w:r w:rsidR="002169B4" w:rsidRPr="001E6A1B">
        <w:rPr>
          <w:bCs/>
          <w:sz w:val="22"/>
          <w:szCs w:val="22"/>
        </w:rPr>
        <w:t xml:space="preserve">promocyjny </w:t>
      </w:r>
      <w:r w:rsidR="006068B7" w:rsidRPr="001E6A1B">
        <w:rPr>
          <w:bCs/>
          <w:sz w:val="22"/>
          <w:szCs w:val="22"/>
        </w:rPr>
        <w:t>o niskiej</w:t>
      </w:r>
      <w:r w:rsidR="006C2F49" w:rsidRPr="001E6A1B">
        <w:rPr>
          <w:bCs/>
          <w:sz w:val="22"/>
          <w:szCs w:val="22"/>
        </w:rPr>
        <w:t xml:space="preserve"> </w:t>
      </w:r>
      <w:r w:rsidR="006068B7" w:rsidRPr="001E6A1B">
        <w:rPr>
          <w:bCs/>
          <w:sz w:val="22"/>
          <w:szCs w:val="22"/>
        </w:rPr>
        <w:t>innowacyjności</w:t>
      </w:r>
      <w:r w:rsidR="00605738" w:rsidRPr="001E6A1B">
        <w:rPr>
          <w:bCs/>
          <w:sz w:val="22"/>
          <w:szCs w:val="22"/>
        </w:rPr>
        <w:t xml:space="preserve"> i atrakcyjności oraz/lub bez uzasadnienia</w:t>
      </w:r>
      <w:r w:rsidR="002169B4" w:rsidRPr="001E6A1B">
        <w:rPr>
          <w:bCs/>
          <w:sz w:val="22"/>
          <w:szCs w:val="22"/>
        </w:rPr>
        <w:t>.</w:t>
      </w:r>
    </w:p>
    <w:p w:rsidR="00AE09BD" w:rsidRPr="001E6A1B" w:rsidRDefault="00AE09BD" w:rsidP="00D12DA5">
      <w:pPr>
        <w:ind w:right="-567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 </w:t>
      </w:r>
      <w:r w:rsidRPr="001E6A1B">
        <w:rPr>
          <w:b/>
          <w:sz w:val="22"/>
          <w:szCs w:val="22"/>
        </w:rPr>
        <w:t>Grupy docelowe</w:t>
      </w:r>
    </w:p>
    <w:p w:rsidR="00AE09BD" w:rsidRPr="001E6A1B" w:rsidRDefault="00AE09BD" w:rsidP="005F477F">
      <w:pPr>
        <w:widowControl/>
        <w:numPr>
          <w:ilvl w:val="0"/>
          <w:numId w:val="52"/>
        </w:numPr>
        <w:suppressAutoHyphens w:val="0"/>
        <w:ind w:left="426" w:right="-567" w:firstLine="0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środowiska</w:t>
      </w:r>
      <w:proofErr w:type="gramEnd"/>
      <w:r w:rsidRPr="001E6A1B">
        <w:rPr>
          <w:bCs/>
          <w:sz w:val="22"/>
          <w:szCs w:val="22"/>
        </w:rPr>
        <w:t xml:space="preserve"> biznesowe: przedsiębiorcy i instytucje otoczenia biznesu, </w:t>
      </w:r>
    </w:p>
    <w:p w:rsidR="00AE09BD" w:rsidRPr="001E6A1B" w:rsidRDefault="00AE09BD" w:rsidP="005F477F">
      <w:pPr>
        <w:widowControl/>
        <w:numPr>
          <w:ilvl w:val="0"/>
          <w:numId w:val="52"/>
        </w:numPr>
        <w:suppressAutoHyphens w:val="0"/>
        <w:ind w:left="426" w:right="-567" w:firstLine="0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administracja</w:t>
      </w:r>
      <w:proofErr w:type="gramEnd"/>
      <w:r w:rsidRPr="001E6A1B">
        <w:rPr>
          <w:bCs/>
          <w:sz w:val="22"/>
          <w:szCs w:val="22"/>
        </w:rPr>
        <w:t xml:space="preserve"> rządowa i samorządowa,</w:t>
      </w:r>
    </w:p>
    <w:p w:rsidR="00AE09BD" w:rsidRPr="001E6A1B" w:rsidRDefault="00AE09BD" w:rsidP="005F477F">
      <w:pPr>
        <w:widowControl/>
        <w:numPr>
          <w:ilvl w:val="0"/>
          <w:numId w:val="52"/>
        </w:numPr>
        <w:suppressAutoHyphens w:val="0"/>
        <w:ind w:left="426" w:right="-567" w:firstLine="0"/>
        <w:jc w:val="both"/>
        <w:rPr>
          <w:bCs/>
          <w:sz w:val="22"/>
          <w:szCs w:val="22"/>
        </w:rPr>
      </w:pPr>
      <w:proofErr w:type="gramStart"/>
      <w:r w:rsidRPr="001E6A1B">
        <w:rPr>
          <w:bCs/>
          <w:sz w:val="22"/>
          <w:szCs w:val="22"/>
        </w:rPr>
        <w:t>beneficjenci</w:t>
      </w:r>
      <w:proofErr w:type="gramEnd"/>
      <w:r w:rsidRPr="001E6A1B">
        <w:rPr>
          <w:bCs/>
          <w:sz w:val="22"/>
          <w:szCs w:val="22"/>
        </w:rPr>
        <w:t xml:space="preserve"> i potencjalni beneficjenci Polskiej Agencji Rozwoju Przedsiębiorczości,</w:t>
      </w:r>
    </w:p>
    <w:p w:rsidR="00AE09BD" w:rsidRPr="001E6A1B" w:rsidRDefault="00AE09BD" w:rsidP="005F477F">
      <w:pPr>
        <w:widowControl/>
        <w:numPr>
          <w:ilvl w:val="0"/>
          <w:numId w:val="52"/>
        </w:numPr>
        <w:suppressAutoHyphens w:val="0"/>
        <w:ind w:left="426" w:right="-567" w:firstLine="0"/>
        <w:jc w:val="both"/>
        <w:rPr>
          <w:bCs/>
          <w:sz w:val="22"/>
          <w:szCs w:val="22"/>
        </w:rPr>
      </w:pPr>
      <w:proofErr w:type="gramStart"/>
      <w:r w:rsidRPr="001E6A1B">
        <w:rPr>
          <w:sz w:val="22"/>
          <w:szCs w:val="22"/>
        </w:rPr>
        <w:t>organizacje</w:t>
      </w:r>
      <w:proofErr w:type="gramEnd"/>
      <w:r w:rsidRPr="001E6A1B">
        <w:rPr>
          <w:sz w:val="22"/>
          <w:szCs w:val="22"/>
        </w:rPr>
        <w:t xml:space="preserve"> działające na rzecz rozwoju przedsiębiorczości w Polsce.</w:t>
      </w:r>
    </w:p>
    <w:p w:rsidR="00E12C59" w:rsidRPr="001E6A1B" w:rsidRDefault="00E12C59" w:rsidP="00E12C59">
      <w:pPr>
        <w:spacing w:line="23" w:lineRule="atLeast"/>
        <w:jc w:val="both"/>
        <w:rPr>
          <w:b/>
          <w:sz w:val="22"/>
          <w:szCs w:val="22"/>
          <w:u w:val="single"/>
        </w:rPr>
      </w:pPr>
    </w:p>
    <w:p w:rsidR="00A73A96" w:rsidRPr="0002242D" w:rsidRDefault="002F0D3F" w:rsidP="0002242D">
      <w:pPr>
        <w:pStyle w:val="Akapitzlist"/>
        <w:numPr>
          <w:ilvl w:val="3"/>
          <w:numId w:val="17"/>
        </w:numPr>
        <w:tabs>
          <w:tab w:val="clear" w:pos="3196"/>
        </w:tabs>
        <w:spacing w:line="23" w:lineRule="atLeast"/>
        <w:ind w:left="567" w:hanging="567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Każdy członek komisji dokonujący oceny </w:t>
      </w:r>
      <w:r w:rsidR="0044120C" w:rsidRPr="001E6A1B">
        <w:rPr>
          <w:sz w:val="22"/>
          <w:szCs w:val="22"/>
        </w:rPr>
        <w:t xml:space="preserve">będzie dokonywał oceny poprzez porównanie próbek między sobą i </w:t>
      </w:r>
      <w:r w:rsidRPr="001E6A1B">
        <w:rPr>
          <w:sz w:val="22"/>
          <w:szCs w:val="22"/>
        </w:rPr>
        <w:t>przyzna danej próbce liczbę punktów</w:t>
      </w:r>
      <w:r w:rsidR="00B22AE7" w:rsidRPr="001E6A1B">
        <w:rPr>
          <w:sz w:val="22"/>
          <w:szCs w:val="22"/>
        </w:rPr>
        <w:t xml:space="preserve"> odpowiednią w ramach danego </w:t>
      </w:r>
      <w:proofErr w:type="spellStart"/>
      <w:r w:rsidR="00B22AE7" w:rsidRPr="001E6A1B">
        <w:rPr>
          <w:sz w:val="22"/>
          <w:szCs w:val="22"/>
        </w:rPr>
        <w:t>podkryterium</w:t>
      </w:r>
      <w:proofErr w:type="spellEnd"/>
      <w:r w:rsidR="00B22AE7" w:rsidRPr="001E6A1B">
        <w:rPr>
          <w:sz w:val="22"/>
          <w:szCs w:val="22"/>
        </w:rPr>
        <w:t>.</w:t>
      </w:r>
      <w:r w:rsidR="004F4609" w:rsidRPr="001E6A1B">
        <w:rPr>
          <w:sz w:val="22"/>
          <w:szCs w:val="22"/>
        </w:rPr>
        <w:t xml:space="preserve"> Zamawiający dokona oceny ofert w kontekście zapewnienia celu, jakim jest uzyskanie materiałów promocyjnych na najwyższym poziomie.</w:t>
      </w:r>
      <w:r w:rsidR="00D12DA5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>Punkty zostaną zsumowane i podzielone przez liczbę członków Komisji</w:t>
      </w:r>
      <w:r w:rsidR="00A73A96" w:rsidRPr="001E6A1B">
        <w:rPr>
          <w:sz w:val="22"/>
          <w:szCs w:val="22"/>
        </w:rPr>
        <w:t xml:space="preserve"> Przetargowej</w:t>
      </w:r>
      <w:r w:rsidRPr="001E6A1B">
        <w:rPr>
          <w:sz w:val="22"/>
          <w:szCs w:val="22"/>
        </w:rPr>
        <w:t>. Wynik będzie</w:t>
      </w:r>
      <w:r w:rsidR="00D12DA5" w:rsidRPr="001E6A1B">
        <w:rPr>
          <w:sz w:val="22"/>
          <w:szCs w:val="22"/>
        </w:rPr>
        <w:t xml:space="preserve"> </w:t>
      </w:r>
      <w:r w:rsidRPr="001E6A1B">
        <w:rPr>
          <w:sz w:val="22"/>
          <w:szCs w:val="22"/>
        </w:rPr>
        <w:t>liczbą punktów przyznanych w tym kryterium dla danej części oferty.</w:t>
      </w:r>
    </w:p>
    <w:p w:rsidR="000A4CAA" w:rsidRPr="001E6A1B" w:rsidRDefault="000A4CAA" w:rsidP="00D12DA5">
      <w:pPr>
        <w:pStyle w:val="Tekstpodstawowy"/>
        <w:widowControl/>
        <w:numPr>
          <w:ilvl w:val="3"/>
          <w:numId w:val="17"/>
        </w:numPr>
        <w:tabs>
          <w:tab w:val="clear" w:pos="3196"/>
          <w:tab w:val="num" w:pos="2552"/>
        </w:tabs>
        <w:suppressAutoHyphens w:val="0"/>
        <w:spacing w:after="0"/>
        <w:ind w:left="567" w:hanging="567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Kryterium rozstrzygające zostanie zastosowane wyłącznie w przypadku, gdy nie będzie możliwe wyłonienie najkorzystniejszej</w:t>
      </w:r>
      <w:r w:rsidR="00605738" w:rsidRPr="001E6A1B">
        <w:rPr>
          <w:sz w:val="22"/>
          <w:szCs w:val="22"/>
        </w:rPr>
        <w:t xml:space="preserve"> oferty w oparciu o kryteria 1-</w:t>
      </w:r>
      <w:r w:rsidR="00605738" w:rsidRPr="001E6A1B">
        <w:rPr>
          <w:sz w:val="22"/>
          <w:szCs w:val="22"/>
          <w:lang w:val="pl-PL"/>
        </w:rPr>
        <w:t>3</w:t>
      </w:r>
      <w:r w:rsidRPr="001E6A1B">
        <w:rPr>
          <w:sz w:val="22"/>
          <w:szCs w:val="22"/>
        </w:rPr>
        <w:t>. W kryterium rozstrzygającym  „Rozwiązania proekologiczne” oferta może uzyskać maksymalnie 3 punkty. Punkty w kryterium rozstrzygającym będą przyznawane w następujący sposób: 1 punkt za każde zaproponowane rozwiązanie proekologiczne, ale nie więcej niż 3 punkty. Za rozwiązanie proekologiczne uznane będzie rozwiązanie spełniające poniższe kryteria:</w:t>
      </w:r>
    </w:p>
    <w:p w:rsidR="000A4CAA" w:rsidRPr="001E6A1B" w:rsidRDefault="000A4CAA" w:rsidP="000A4CAA">
      <w:pPr>
        <w:pStyle w:val="Tekstpodstawowy"/>
        <w:widowControl/>
        <w:numPr>
          <w:ilvl w:val="0"/>
          <w:numId w:val="32"/>
        </w:numPr>
        <w:suppressAutoHyphens w:val="0"/>
        <w:spacing w:after="0"/>
        <w:ind w:left="709" w:hanging="425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może być zastosowane podczas realizacji zamówienia oraz</w:t>
      </w:r>
    </w:p>
    <w:p w:rsidR="000A4CAA" w:rsidRPr="001E6A1B" w:rsidRDefault="000A4CAA" w:rsidP="000A4CAA">
      <w:pPr>
        <w:pStyle w:val="Tekstpodstawowy"/>
        <w:widowControl/>
        <w:numPr>
          <w:ilvl w:val="0"/>
          <w:numId w:val="32"/>
        </w:numPr>
        <w:suppressAutoHyphens w:val="0"/>
        <w:spacing w:after="0"/>
        <w:ind w:left="709" w:hanging="425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będzie miało wpływ na zmniejszenie negatywnego oddziaływania zamówienia na środowisko, przy czym nie może mieć negatywnego wpływu na jakość realizacji zamówienia.</w:t>
      </w:r>
    </w:p>
    <w:p w:rsidR="000A4CAA" w:rsidRPr="001E6A1B" w:rsidRDefault="000A4CAA" w:rsidP="000A4CAA">
      <w:pPr>
        <w:pStyle w:val="Tekstpodstawowy"/>
        <w:spacing w:after="0"/>
        <w:ind w:left="709" w:hanging="425"/>
        <w:jc w:val="both"/>
        <w:rPr>
          <w:sz w:val="22"/>
          <w:szCs w:val="22"/>
        </w:rPr>
      </w:pPr>
    </w:p>
    <w:p w:rsidR="00A73A96" w:rsidRPr="001E6A1B" w:rsidRDefault="000A4CAA" w:rsidP="00FD13B0">
      <w:pPr>
        <w:pStyle w:val="Tekstpodstawowy"/>
        <w:spacing w:after="0"/>
        <w:jc w:val="both"/>
        <w:rPr>
          <w:sz w:val="22"/>
          <w:szCs w:val="22"/>
        </w:rPr>
      </w:pPr>
      <w:r w:rsidRPr="001E6A1B">
        <w:rPr>
          <w:sz w:val="22"/>
          <w:szCs w:val="22"/>
        </w:rPr>
        <w:t xml:space="preserve">Przedstawienie w ofercie rozwiązań proekologicznych jest równoznaczne z deklaracją Wykonawcy, że jest </w:t>
      </w:r>
      <w:r w:rsidR="00A73A96" w:rsidRPr="001E6A1B">
        <w:rPr>
          <w:sz w:val="22"/>
          <w:szCs w:val="22"/>
        </w:rPr>
        <w:br/>
      </w:r>
      <w:r w:rsidRPr="001E6A1B">
        <w:rPr>
          <w:sz w:val="22"/>
          <w:szCs w:val="22"/>
        </w:rPr>
        <w:t>w stanie zrealizować wszystkie zaproponowane proekologiczne rozwiązania podczas realizacji zamówienia.</w:t>
      </w:r>
    </w:p>
    <w:p w:rsidR="00A73A96" w:rsidRPr="001E6A1B" w:rsidRDefault="00A73A96" w:rsidP="00FD13B0">
      <w:pPr>
        <w:pStyle w:val="Tekstpodstawowy"/>
        <w:spacing w:after="0"/>
        <w:jc w:val="both"/>
        <w:rPr>
          <w:sz w:val="22"/>
          <w:szCs w:val="22"/>
        </w:rPr>
      </w:pPr>
    </w:p>
    <w:p w:rsidR="002F0D3F" w:rsidRPr="001E6A1B" w:rsidRDefault="002F0D3F" w:rsidP="00FD13B0">
      <w:pPr>
        <w:pStyle w:val="Tekstpodstawowy"/>
        <w:numPr>
          <w:ilvl w:val="3"/>
          <w:numId w:val="17"/>
        </w:numPr>
        <w:spacing w:after="0" w:line="23" w:lineRule="atLeast"/>
        <w:ind w:left="426" w:hanging="284"/>
        <w:jc w:val="both"/>
        <w:rPr>
          <w:sz w:val="22"/>
          <w:szCs w:val="22"/>
          <w:lang w:val="pl-PL"/>
        </w:rPr>
      </w:pPr>
      <w:r w:rsidRPr="001E6A1B">
        <w:rPr>
          <w:color w:val="000000"/>
          <w:sz w:val="22"/>
          <w:szCs w:val="22"/>
          <w:lang w:val="pl-PL" w:eastAsia="pl-PL"/>
        </w:rPr>
        <w:t>W każdym z kryteriów ocena będzie dokonana z dokładnością do dwóch miejsc po przecinku.</w:t>
      </w:r>
    </w:p>
    <w:p w:rsidR="002F0D3F" w:rsidRPr="001E6A1B" w:rsidRDefault="002F0D3F" w:rsidP="00FD13B0">
      <w:pPr>
        <w:pStyle w:val="Tekstpodstawowy"/>
        <w:numPr>
          <w:ilvl w:val="3"/>
          <w:numId w:val="17"/>
        </w:numPr>
        <w:spacing w:after="0" w:line="23" w:lineRule="atLeast"/>
        <w:ind w:left="426" w:hanging="284"/>
        <w:jc w:val="both"/>
        <w:rPr>
          <w:color w:val="000000"/>
          <w:sz w:val="22"/>
          <w:szCs w:val="22"/>
          <w:lang w:val="pl-PL" w:eastAsia="pl-PL"/>
        </w:rPr>
      </w:pPr>
      <w:r w:rsidRPr="001E6A1B">
        <w:rPr>
          <w:color w:val="000000"/>
          <w:sz w:val="22"/>
          <w:szCs w:val="22"/>
          <w:lang w:val="pl-PL" w:eastAsia="pl-PL"/>
        </w:rPr>
        <w:t>Zamawiający udzieli zamówienia Wykonawcy, którego oferta uzyskała najwyższą liczbę punktów.</w:t>
      </w:r>
    </w:p>
    <w:p w:rsidR="00D12DA5" w:rsidRPr="001E6A1B" w:rsidRDefault="00D12DA5" w:rsidP="00FD13B0">
      <w:pPr>
        <w:pStyle w:val="Tekstpodstawowy"/>
        <w:spacing w:after="0" w:line="23" w:lineRule="atLeast"/>
        <w:jc w:val="both"/>
        <w:rPr>
          <w:sz w:val="22"/>
          <w:szCs w:val="22"/>
          <w:lang w:val="pl-PL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ind w:left="426" w:hanging="426"/>
        <w:jc w:val="both"/>
        <w:rPr>
          <w:b/>
          <w:sz w:val="22"/>
          <w:szCs w:val="22"/>
        </w:rPr>
      </w:pPr>
      <w:bookmarkStart w:id="12" w:name="_Toc114133729"/>
      <w:bookmarkStart w:id="13" w:name="_Toc114134220"/>
      <w:bookmarkStart w:id="14" w:name="_Toc135036177"/>
      <w:r w:rsidRPr="001E6A1B">
        <w:rPr>
          <w:b/>
          <w:sz w:val="22"/>
          <w:szCs w:val="22"/>
        </w:rPr>
        <w:t>§</w:t>
      </w:r>
      <w:bookmarkEnd w:id="12"/>
      <w:bookmarkEnd w:id="13"/>
      <w:bookmarkEnd w:id="14"/>
      <w:r w:rsidRPr="001E6A1B">
        <w:rPr>
          <w:b/>
          <w:sz w:val="22"/>
          <w:szCs w:val="22"/>
        </w:rPr>
        <w:t>15. Informacje o formalnościach, jakie powinny być dopełnione po wyborze oferty w celu zawarcia umowy w sprawie zamówienia pub</w:t>
      </w:r>
      <w:r w:rsidR="007972F4" w:rsidRPr="001E6A1B">
        <w:rPr>
          <w:b/>
          <w:sz w:val="22"/>
          <w:szCs w:val="22"/>
        </w:rPr>
        <w:t>licznego</w:t>
      </w: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Zamawiający nie przewiduje dodatkowych formalności poprzedzających zawarcie umowy.</w:t>
      </w:r>
    </w:p>
    <w:p w:rsidR="005D4C73" w:rsidRPr="001E6A1B" w:rsidRDefault="005D4C73" w:rsidP="002F0D3F">
      <w:pPr>
        <w:spacing w:line="23" w:lineRule="atLeast"/>
        <w:rPr>
          <w:sz w:val="22"/>
          <w:szCs w:val="22"/>
          <w:lang w:eastAsia="x-none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sz w:val="22"/>
          <w:szCs w:val="22"/>
        </w:rPr>
      </w:pPr>
      <w:bookmarkStart w:id="15" w:name="_Toc458084657"/>
      <w:r w:rsidRPr="001E6A1B">
        <w:rPr>
          <w:b/>
          <w:sz w:val="22"/>
          <w:szCs w:val="22"/>
        </w:rPr>
        <w:t>§1</w:t>
      </w:r>
      <w:r w:rsidR="00911A86" w:rsidRPr="001E6A1B">
        <w:rPr>
          <w:b/>
          <w:sz w:val="22"/>
          <w:szCs w:val="22"/>
        </w:rPr>
        <w:t>6</w:t>
      </w:r>
      <w:r w:rsidRPr="001E6A1B">
        <w:rPr>
          <w:b/>
          <w:sz w:val="22"/>
          <w:szCs w:val="22"/>
        </w:rPr>
        <w:t xml:space="preserve">. </w:t>
      </w:r>
      <w:bookmarkEnd w:id="15"/>
      <w:r w:rsidR="00911A86" w:rsidRPr="001E6A1B">
        <w:rPr>
          <w:b/>
          <w:bCs/>
          <w:kern w:val="32"/>
          <w:sz w:val="22"/>
          <w:szCs w:val="22"/>
        </w:rPr>
        <w:t xml:space="preserve">Wzór </w:t>
      </w:r>
      <w:r w:rsidR="007972F4" w:rsidRPr="001E6A1B">
        <w:rPr>
          <w:b/>
          <w:bCs/>
          <w:kern w:val="32"/>
          <w:sz w:val="22"/>
          <w:szCs w:val="22"/>
        </w:rPr>
        <w:t>u</w:t>
      </w:r>
      <w:r w:rsidR="00911A86" w:rsidRPr="001E6A1B">
        <w:rPr>
          <w:b/>
          <w:bCs/>
          <w:kern w:val="32"/>
          <w:sz w:val="22"/>
          <w:szCs w:val="22"/>
        </w:rPr>
        <w:t>mowy</w:t>
      </w:r>
    </w:p>
    <w:p w:rsidR="005D4C73" w:rsidRPr="001E6A1B" w:rsidRDefault="005D4C73" w:rsidP="002F0D3F">
      <w:pPr>
        <w:numPr>
          <w:ilvl w:val="3"/>
          <w:numId w:val="28"/>
        </w:numPr>
        <w:tabs>
          <w:tab w:val="left" w:pos="426"/>
        </w:tabs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1E6A1B">
        <w:rPr>
          <w:sz w:val="22"/>
          <w:szCs w:val="22"/>
        </w:rPr>
        <w:t xml:space="preserve">Umowa zostanie podpisana zgodnie ze wzorem umowy stanowiącym </w:t>
      </w:r>
      <w:r w:rsidRPr="001E6A1B">
        <w:rPr>
          <w:b/>
          <w:sz w:val="22"/>
          <w:szCs w:val="22"/>
        </w:rPr>
        <w:t>Załącznik nr 4 do SIWZ.</w:t>
      </w:r>
    </w:p>
    <w:p w:rsidR="00FB2F0B" w:rsidRPr="001E6A1B" w:rsidRDefault="00FB2F0B" w:rsidP="002F0D3F">
      <w:pPr>
        <w:numPr>
          <w:ilvl w:val="3"/>
          <w:numId w:val="28"/>
        </w:numPr>
        <w:tabs>
          <w:tab w:val="left" w:pos="426"/>
        </w:tabs>
        <w:spacing w:line="23" w:lineRule="atLeast"/>
        <w:ind w:left="426" w:hanging="426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Rozliczenia prowadzone będą w walucie polskiej (PLN).</w:t>
      </w:r>
    </w:p>
    <w:p w:rsidR="00360191" w:rsidRPr="001E6A1B" w:rsidRDefault="00360191" w:rsidP="002F0D3F">
      <w:pPr>
        <w:numPr>
          <w:ilvl w:val="3"/>
          <w:numId w:val="28"/>
        </w:numPr>
        <w:tabs>
          <w:tab w:val="left" w:pos="426"/>
        </w:tabs>
        <w:spacing w:line="23" w:lineRule="atLeast"/>
        <w:ind w:left="426" w:hanging="426"/>
        <w:jc w:val="both"/>
        <w:rPr>
          <w:b/>
          <w:sz w:val="22"/>
          <w:szCs w:val="22"/>
          <w:lang w:eastAsia="pl-PL"/>
        </w:rPr>
      </w:pPr>
      <w:r w:rsidRPr="001E6A1B">
        <w:rPr>
          <w:sz w:val="22"/>
          <w:szCs w:val="22"/>
        </w:rPr>
        <w:t>Zamawiający przewidział zmiany umowy w §</w:t>
      </w:r>
      <w:r w:rsidR="00A73A96" w:rsidRPr="001E6A1B">
        <w:rPr>
          <w:sz w:val="22"/>
          <w:szCs w:val="22"/>
        </w:rPr>
        <w:t>15</w:t>
      </w:r>
      <w:r w:rsidRPr="001E6A1B">
        <w:rPr>
          <w:sz w:val="22"/>
          <w:szCs w:val="22"/>
        </w:rPr>
        <w:t xml:space="preserve"> wzoru umowy</w:t>
      </w:r>
      <w:r w:rsidRPr="001E6A1B">
        <w:rPr>
          <w:b/>
          <w:sz w:val="22"/>
          <w:szCs w:val="22"/>
        </w:rPr>
        <w:t>.</w:t>
      </w:r>
    </w:p>
    <w:p w:rsidR="00A00DC2" w:rsidRPr="001E6A1B" w:rsidRDefault="00A00DC2" w:rsidP="002F0D3F">
      <w:pPr>
        <w:widowControl/>
        <w:suppressAutoHyphens w:val="0"/>
        <w:spacing w:line="23" w:lineRule="atLeast"/>
        <w:ind w:left="567" w:hanging="567"/>
        <w:jc w:val="both"/>
        <w:rPr>
          <w:b/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ind w:left="567" w:hanging="567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§1</w:t>
      </w:r>
      <w:r w:rsidR="00911A86" w:rsidRPr="001E6A1B">
        <w:rPr>
          <w:b/>
          <w:sz w:val="22"/>
          <w:szCs w:val="22"/>
        </w:rPr>
        <w:t>7</w:t>
      </w:r>
      <w:r w:rsidRPr="001E6A1B">
        <w:rPr>
          <w:b/>
          <w:sz w:val="22"/>
          <w:szCs w:val="22"/>
        </w:rPr>
        <w:t xml:space="preserve">. Pouczenie o środkach ochrony prawnej przysługujących Wykonawcy w toku postępowania </w:t>
      </w:r>
      <w:r w:rsidR="009D1699" w:rsidRPr="001E6A1B">
        <w:rPr>
          <w:b/>
          <w:sz w:val="22"/>
          <w:szCs w:val="22"/>
        </w:rPr>
        <w:br/>
      </w:r>
      <w:r w:rsidRPr="001E6A1B">
        <w:rPr>
          <w:b/>
          <w:sz w:val="22"/>
          <w:szCs w:val="22"/>
        </w:rPr>
        <w:t xml:space="preserve">o udzielenie zamówienia </w:t>
      </w:r>
    </w:p>
    <w:p w:rsidR="005D4C73" w:rsidRPr="001E6A1B" w:rsidRDefault="005D4C73" w:rsidP="002F0D3F">
      <w:pPr>
        <w:spacing w:line="23" w:lineRule="atLeast"/>
        <w:jc w:val="both"/>
        <w:rPr>
          <w:sz w:val="22"/>
          <w:szCs w:val="22"/>
        </w:rPr>
      </w:pPr>
      <w:r w:rsidRPr="001E6A1B">
        <w:rPr>
          <w:sz w:val="22"/>
          <w:szCs w:val="22"/>
        </w:rPr>
        <w:t>W toku postępowania Wykonawcy przysługuje odwołanie, w zakresie okre</w:t>
      </w:r>
      <w:r w:rsidR="00993080" w:rsidRPr="001E6A1B">
        <w:rPr>
          <w:sz w:val="22"/>
          <w:szCs w:val="22"/>
        </w:rPr>
        <w:t xml:space="preserve">ślonym w art. 180 ust. 2 </w:t>
      </w:r>
      <w:proofErr w:type="spellStart"/>
      <w:r w:rsidR="00993080" w:rsidRPr="001E6A1B">
        <w:rPr>
          <w:sz w:val="22"/>
          <w:szCs w:val="22"/>
        </w:rPr>
        <w:t>uPzp</w:t>
      </w:r>
      <w:proofErr w:type="spellEnd"/>
      <w:r w:rsidR="00993080" w:rsidRPr="001E6A1B">
        <w:rPr>
          <w:sz w:val="22"/>
          <w:szCs w:val="22"/>
        </w:rPr>
        <w:t xml:space="preserve">, </w:t>
      </w:r>
      <w:r w:rsidRPr="001E6A1B">
        <w:rPr>
          <w:sz w:val="22"/>
          <w:szCs w:val="22"/>
        </w:rPr>
        <w:t>oraz skarga do sądu.</w:t>
      </w: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</w:p>
    <w:p w:rsidR="005D4C73" w:rsidRPr="001E6A1B" w:rsidRDefault="005D4C73" w:rsidP="002F0D3F">
      <w:pPr>
        <w:widowControl/>
        <w:suppressAutoHyphens w:val="0"/>
        <w:spacing w:line="23" w:lineRule="atLeast"/>
        <w:jc w:val="both"/>
        <w:rPr>
          <w:b/>
          <w:sz w:val="22"/>
          <w:szCs w:val="22"/>
        </w:rPr>
      </w:pPr>
      <w:r w:rsidRPr="001E6A1B">
        <w:rPr>
          <w:b/>
          <w:sz w:val="22"/>
          <w:szCs w:val="22"/>
        </w:rPr>
        <w:t>§1</w:t>
      </w:r>
      <w:r w:rsidR="00911A86" w:rsidRPr="001E6A1B">
        <w:rPr>
          <w:b/>
          <w:sz w:val="22"/>
          <w:szCs w:val="22"/>
        </w:rPr>
        <w:t>8</w:t>
      </w:r>
      <w:r w:rsidRPr="001E6A1B">
        <w:rPr>
          <w:b/>
          <w:sz w:val="22"/>
          <w:szCs w:val="22"/>
        </w:rPr>
        <w:t>. Załączniki do SIWZ</w:t>
      </w:r>
    </w:p>
    <w:p w:rsidR="005D4C73" w:rsidRPr="001E6A1B" w:rsidRDefault="005D4C73" w:rsidP="002F0D3F">
      <w:pPr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Załącznik nr 1 –</w:t>
      </w:r>
      <w:r w:rsidR="004E075C" w:rsidRPr="001E6A1B">
        <w:rPr>
          <w:sz w:val="22"/>
          <w:szCs w:val="22"/>
        </w:rPr>
        <w:t xml:space="preserve"> </w:t>
      </w:r>
      <w:r w:rsidR="000E3EB5" w:rsidRPr="001E6A1B">
        <w:rPr>
          <w:sz w:val="22"/>
          <w:szCs w:val="22"/>
        </w:rPr>
        <w:t>Opis Przedmiotu Zamówienia (OPZ)</w:t>
      </w:r>
    </w:p>
    <w:p w:rsidR="005D4C73" w:rsidRPr="001E6A1B" w:rsidRDefault="005D4C73" w:rsidP="002F0D3F">
      <w:pPr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 xml:space="preserve">Załącznik nr 2 – Wzór oświadczenia, o którym mowa w art. 25a ust. 1 </w:t>
      </w:r>
      <w:proofErr w:type="spellStart"/>
      <w:r w:rsidRPr="001E6A1B">
        <w:rPr>
          <w:sz w:val="22"/>
          <w:szCs w:val="22"/>
        </w:rPr>
        <w:t>uPzp</w:t>
      </w:r>
      <w:proofErr w:type="spellEnd"/>
    </w:p>
    <w:p w:rsidR="005D4C73" w:rsidRPr="001E6A1B" w:rsidRDefault="005D4C73" w:rsidP="002F0D3F">
      <w:pPr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Załącznik nr</w:t>
      </w:r>
      <w:r w:rsidR="00ED4AC3" w:rsidRPr="001E6A1B">
        <w:rPr>
          <w:sz w:val="22"/>
          <w:szCs w:val="22"/>
        </w:rPr>
        <w:t xml:space="preserve"> 3 – Wzór Formularza ofertowego</w:t>
      </w:r>
    </w:p>
    <w:p w:rsidR="005D4C73" w:rsidRPr="001E6A1B" w:rsidRDefault="00ED4AC3" w:rsidP="002F0D3F">
      <w:pPr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Załącznik nr 4 – Wzór umowy</w:t>
      </w:r>
    </w:p>
    <w:p w:rsidR="00353854" w:rsidRPr="00EE5FB0" w:rsidRDefault="00A00DC2" w:rsidP="002F0D3F">
      <w:pPr>
        <w:spacing w:line="23" w:lineRule="atLeast"/>
        <w:rPr>
          <w:sz w:val="22"/>
          <w:szCs w:val="22"/>
        </w:rPr>
      </w:pPr>
      <w:r w:rsidRPr="001E6A1B">
        <w:rPr>
          <w:sz w:val="22"/>
          <w:szCs w:val="22"/>
        </w:rPr>
        <w:t>Załącznik nr 5 – Wzór oświadczenia innego podmiotu</w:t>
      </w:r>
    </w:p>
    <w:sectPr w:rsidR="00353854" w:rsidRPr="00EE5FB0" w:rsidSect="00496BFB">
      <w:headerReference w:type="default" r:id="rId11"/>
      <w:footerReference w:type="default" r:id="rId12"/>
      <w:pgSz w:w="11905" w:h="16837"/>
      <w:pgMar w:top="1694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E39" w:rsidRDefault="004C6E39" w:rsidP="005D4C73">
      <w:r>
        <w:separator/>
      </w:r>
    </w:p>
  </w:endnote>
  <w:endnote w:type="continuationSeparator" w:id="0">
    <w:p w:rsidR="004C6E39" w:rsidRDefault="004C6E39" w:rsidP="005D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F4" w:rsidRPr="00574CBA" w:rsidRDefault="007972F4">
    <w:pPr>
      <w:pStyle w:val="Stopka"/>
      <w:jc w:val="right"/>
      <w:rPr>
        <w:sz w:val="16"/>
        <w:szCs w:val="16"/>
      </w:rPr>
    </w:pPr>
    <w:r w:rsidRPr="00574CBA">
      <w:rPr>
        <w:sz w:val="16"/>
        <w:szCs w:val="16"/>
      </w:rPr>
      <w:fldChar w:fldCharType="begin"/>
    </w:r>
    <w:r w:rsidRPr="00574CBA">
      <w:rPr>
        <w:sz w:val="16"/>
        <w:szCs w:val="16"/>
      </w:rPr>
      <w:instrText xml:space="preserve"> PAGE   \* MERGEFORMAT </w:instrText>
    </w:r>
    <w:r w:rsidRPr="00574CBA">
      <w:rPr>
        <w:sz w:val="16"/>
        <w:szCs w:val="16"/>
      </w:rPr>
      <w:fldChar w:fldCharType="separate"/>
    </w:r>
    <w:r w:rsidR="00456B28">
      <w:rPr>
        <w:noProof/>
        <w:sz w:val="16"/>
        <w:szCs w:val="16"/>
      </w:rPr>
      <w:t>11</w:t>
    </w:r>
    <w:r w:rsidRPr="00574CBA">
      <w:rPr>
        <w:sz w:val="16"/>
        <w:szCs w:val="16"/>
      </w:rPr>
      <w:fldChar w:fldCharType="end"/>
    </w:r>
  </w:p>
  <w:p w:rsidR="007972F4" w:rsidRDefault="007972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E39" w:rsidRDefault="004C6E39" w:rsidP="005D4C73">
      <w:r>
        <w:separator/>
      </w:r>
    </w:p>
  </w:footnote>
  <w:footnote w:type="continuationSeparator" w:id="0">
    <w:p w:rsidR="004C6E39" w:rsidRDefault="004C6E39" w:rsidP="005D4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F4" w:rsidRDefault="007972F4" w:rsidP="00631B0C">
    <w:pPr>
      <w:tabs>
        <w:tab w:val="center" w:pos="4320"/>
        <w:tab w:val="right" w:pos="864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F29C145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554421"/>
    <w:multiLevelType w:val="hybridMultilevel"/>
    <w:tmpl w:val="7F3C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1667"/>
    <w:multiLevelType w:val="hybridMultilevel"/>
    <w:tmpl w:val="55E8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1CE5"/>
    <w:multiLevelType w:val="hybridMultilevel"/>
    <w:tmpl w:val="CC789FA4"/>
    <w:lvl w:ilvl="0" w:tplc="67D6E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820217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7A763F"/>
    <w:multiLevelType w:val="hybridMultilevel"/>
    <w:tmpl w:val="CF4E672E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2B3B80"/>
    <w:multiLevelType w:val="hybridMultilevel"/>
    <w:tmpl w:val="D0A03016"/>
    <w:lvl w:ilvl="0" w:tplc="10D08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20E6852"/>
    <w:multiLevelType w:val="hybridMultilevel"/>
    <w:tmpl w:val="178EE40A"/>
    <w:lvl w:ilvl="0" w:tplc="9FFC16CC">
      <w:start w:val="1"/>
      <w:numFmt w:val="lowerLetter"/>
      <w:lvlText w:val="%1)"/>
      <w:lvlJc w:val="left"/>
      <w:pPr>
        <w:tabs>
          <w:tab w:val="num" w:pos="-1065"/>
        </w:tabs>
        <w:ind w:left="-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45"/>
        </w:tabs>
        <w:ind w:left="-3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5"/>
        </w:tabs>
        <w:ind w:left="3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95"/>
        </w:tabs>
        <w:ind w:left="10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15"/>
        </w:tabs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55"/>
        </w:tabs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75"/>
        </w:tabs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95"/>
        </w:tabs>
        <w:ind w:left="4695" w:hanging="180"/>
      </w:pPr>
    </w:lvl>
  </w:abstractNum>
  <w:abstractNum w:abstractNumId="10" w15:restartNumberingAfterBreak="0">
    <w:nsid w:val="124C1CE6"/>
    <w:multiLevelType w:val="hybridMultilevel"/>
    <w:tmpl w:val="5358DA4C"/>
    <w:lvl w:ilvl="0" w:tplc="379E0C4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04629"/>
    <w:multiLevelType w:val="hybridMultilevel"/>
    <w:tmpl w:val="1B6E8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EE8"/>
    <w:multiLevelType w:val="hybridMultilevel"/>
    <w:tmpl w:val="9474A0CC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D01AF886">
      <w:start w:val="1"/>
      <w:numFmt w:val="lowerLetter"/>
      <w:lvlText w:val="%2)"/>
      <w:lvlJc w:val="left"/>
      <w:pPr>
        <w:ind w:left="1788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2E2305"/>
    <w:multiLevelType w:val="hybridMultilevel"/>
    <w:tmpl w:val="7B38B3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C66DCF"/>
    <w:multiLevelType w:val="hybridMultilevel"/>
    <w:tmpl w:val="ACB63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577DDE"/>
    <w:multiLevelType w:val="hybridMultilevel"/>
    <w:tmpl w:val="13E48E5A"/>
    <w:lvl w:ilvl="0" w:tplc="6A06D74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2838D2"/>
    <w:multiLevelType w:val="hybridMultilevel"/>
    <w:tmpl w:val="213A0882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F1C2E"/>
    <w:multiLevelType w:val="hybridMultilevel"/>
    <w:tmpl w:val="4C9A487A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2974023"/>
    <w:multiLevelType w:val="hybridMultilevel"/>
    <w:tmpl w:val="63F8B066"/>
    <w:lvl w:ilvl="0" w:tplc="DC30B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5C560A"/>
    <w:multiLevelType w:val="hybridMultilevel"/>
    <w:tmpl w:val="A002EA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780036"/>
    <w:multiLevelType w:val="hybridMultilevel"/>
    <w:tmpl w:val="C994BBFC"/>
    <w:lvl w:ilvl="0" w:tplc="2C74CBBA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92E0CB1"/>
    <w:multiLevelType w:val="hybridMultilevel"/>
    <w:tmpl w:val="AC2E0712"/>
    <w:lvl w:ilvl="0" w:tplc="AD1A7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79347F"/>
    <w:multiLevelType w:val="hybridMultilevel"/>
    <w:tmpl w:val="E0F6FB64"/>
    <w:lvl w:ilvl="0" w:tplc="C6CAB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2E4717F6"/>
    <w:multiLevelType w:val="hybridMultilevel"/>
    <w:tmpl w:val="84ECF480"/>
    <w:lvl w:ilvl="0" w:tplc="70CE09F8">
      <w:start w:val="1"/>
      <w:numFmt w:val="decimal"/>
      <w:lvlText w:val="%1)"/>
      <w:lvlJc w:val="left"/>
      <w:pPr>
        <w:ind w:left="107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 w15:restartNumberingAfterBreak="0">
    <w:nsid w:val="2F003F37"/>
    <w:multiLevelType w:val="hybridMultilevel"/>
    <w:tmpl w:val="B8307AC0"/>
    <w:lvl w:ilvl="0" w:tplc="F8102B58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790736"/>
    <w:multiLevelType w:val="hybridMultilevel"/>
    <w:tmpl w:val="0A280E70"/>
    <w:lvl w:ilvl="0" w:tplc="16CA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3196"/>
        </w:tabs>
        <w:ind w:left="3196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34E80CDC">
      <w:start w:val="1"/>
      <w:numFmt w:val="lowerLetter"/>
      <w:lvlText w:val="%6)"/>
      <w:lvlJc w:val="left"/>
      <w:pPr>
        <w:ind w:left="4860" w:hanging="720"/>
      </w:pPr>
      <w:rPr>
        <w:rFonts w:hint="default"/>
        <w:b w:val="0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C852E4"/>
    <w:multiLevelType w:val="hybridMultilevel"/>
    <w:tmpl w:val="063EDA54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D7867CE"/>
    <w:multiLevelType w:val="hybridMultilevel"/>
    <w:tmpl w:val="705A9D7A"/>
    <w:lvl w:ilvl="0" w:tplc="002E3C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40417"/>
    <w:multiLevelType w:val="hybridMultilevel"/>
    <w:tmpl w:val="4C9A487A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60900C1"/>
    <w:multiLevelType w:val="hybridMultilevel"/>
    <w:tmpl w:val="4C106068"/>
    <w:lvl w:ilvl="0" w:tplc="E2F6906E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cs="New York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3" w15:restartNumberingAfterBreak="0">
    <w:nsid w:val="47026169"/>
    <w:multiLevelType w:val="hybridMultilevel"/>
    <w:tmpl w:val="D90EA9EA"/>
    <w:lvl w:ilvl="0" w:tplc="20106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83857BB"/>
    <w:multiLevelType w:val="hybridMultilevel"/>
    <w:tmpl w:val="DFC667C6"/>
    <w:lvl w:ilvl="0" w:tplc="16CA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3196"/>
        </w:tabs>
        <w:ind w:left="3196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B59A5FBA">
      <w:start w:val="1"/>
      <w:numFmt w:val="lowerRoman"/>
      <w:lvlText w:val="%6."/>
      <w:lvlJc w:val="left"/>
      <w:pPr>
        <w:ind w:left="4860" w:hanging="720"/>
      </w:pPr>
      <w:rPr>
        <w:rFonts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B6017F"/>
    <w:multiLevelType w:val="multilevel"/>
    <w:tmpl w:val="9F58A2AE"/>
    <w:lvl w:ilvl="0">
      <w:start w:val="1"/>
      <w:numFmt w:val="decimal"/>
      <w:lvlText w:val="%1)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084227E"/>
    <w:multiLevelType w:val="hybridMultilevel"/>
    <w:tmpl w:val="063EDA54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6177E40"/>
    <w:multiLevelType w:val="hybridMultilevel"/>
    <w:tmpl w:val="876228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622EB"/>
    <w:multiLevelType w:val="hybridMultilevel"/>
    <w:tmpl w:val="0D02431A"/>
    <w:lvl w:ilvl="0" w:tplc="66FAF9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5F4E041A"/>
    <w:multiLevelType w:val="hybridMultilevel"/>
    <w:tmpl w:val="3DF2D76C"/>
    <w:lvl w:ilvl="0" w:tplc="F83CBA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E41FCB"/>
    <w:multiLevelType w:val="multilevel"/>
    <w:tmpl w:val="30F22E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3" w15:restartNumberingAfterBreak="0">
    <w:nsid w:val="65390F60"/>
    <w:multiLevelType w:val="hybridMultilevel"/>
    <w:tmpl w:val="B64E48CC"/>
    <w:lvl w:ilvl="0" w:tplc="3C4EDD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2C57D5"/>
    <w:multiLevelType w:val="hybridMultilevel"/>
    <w:tmpl w:val="C2F239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9FF34CC"/>
    <w:multiLevelType w:val="hybridMultilevel"/>
    <w:tmpl w:val="063EDA54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AD40A5A"/>
    <w:multiLevelType w:val="hybridMultilevel"/>
    <w:tmpl w:val="96AE1E24"/>
    <w:lvl w:ilvl="0" w:tplc="2C506022">
      <w:start w:val="1"/>
      <w:numFmt w:val="bullet"/>
      <w:lvlText w:val="˗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9" w15:restartNumberingAfterBreak="0">
    <w:nsid w:val="78C560D4"/>
    <w:multiLevelType w:val="hybridMultilevel"/>
    <w:tmpl w:val="344A4B68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79810990"/>
    <w:multiLevelType w:val="hybridMultilevel"/>
    <w:tmpl w:val="F0A6A7F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1" w15:restartNumberingAfterBreak="0">
    <w:nsid w:val="7B2C1E60"/>
    <w:multiLevelType w:val="hybridMultilevel"/>
    <w:tmpl w:val="0AA81A16"/>
    <w:lvl w:ilvl="0" w:tplc="1EA29F48">
      <w:start w:val="1"/>
      <w:numFmt w:val="decimal"/>
      <w:lvlText w:val="%1."/>
      <w:lvlJc w:val="left"/>
      <w:pPr>
        <w:tabs>
          <w:tab w:val="num" w:pos="1152"/>
        </w:tabs>
        <w:ind w:left="792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 w15:restartNumberingAfterBreak="0">
    <w:nsid w:val="7C076DA8"/>
    <w:multiLevelType w:val="hybridMultilevel"/>
    <w:tmpl w:val="0BC8733A"/>
    <w:lvl w:ilvl="0" w:tplc="62E8B6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3A88F8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365EAB"/>
    <w:multiLevelType w:val="hybridMultilevel"/>
    <w:tmpl w:val="AB9637F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62DF72"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4" w15:restartNumberingAfterBreak="0">
    <w:nsid w:val="7D3A6B31"/>
    <w:multiLevelType w:val="multilevel"/>
    <w:tmpl w:val="E640A92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5" w15:restartNumberingAfterBreak="0">
    <w:nsid w:val="7D7C4BBA"/>
    <w:multiLevelType w:val="hybridMultilevel"/>
    <w:tmpl w:val="B0B0E476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6" w15:restartNumberingAfterBreak="0">
    <w:nsid w:val="7F484829"/>
    <w:multiLevelType w:val="hybridMultilevel"/>
    <w:tmpl w:val="53F43D38"/>
    <w:lvl w:ilvl="0" w:tplc="5316F164">
      <w:start w:val="10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F6A5B5F"/>
    <w:multiLevelType w:val="hybridMultilevel"/>
    <w:tmpl w:val="0CFEE326"/>
    <w:lvl w:ilvl="0" w:tplc="A7E22B08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32"/>
  </w:num>
  <w:num w:numId="3">
    <w:abstractNumId w:val="33"/>
  </w:num>
  <w:num w:numId="4">
    <w:abstractNumId w:val="53"/>
  </w:num>
  <w:num w:numId="5">
    <w:abstractNumId w:val="44"/>
  </w:num>
  <w:num w:numId="6">
    <w:abstractNumId w:val="1"/>
  </w:num>
  <w:num w:numId="7">
    <w:abstractNumId w:val="16"/>
  </w:num>
  <w:num w:numId="8">
    <w:abstractNumId w:val="23"/>
  </w:num>
  <w:num w:numId="9">
    <w:abstractNumId w:val="37"/>
  </w:num>
  <w:num w:numId="10">
    <w:abstractNumId w:val="42"/>
  </w:num>
  <w:num w:numId="11">
    <w:abstractNumId w:val="18"/>
  </w:num>
  <w:num w:numId="12">
    <w:abstractNumId w:val="28"/>
  </w:num>
  <w:num w:numId="13">
    <w:abstractNumId w:val="22"/>
  </w:num>
  <w:num w:numId="14">
    <w:abstractNumId w:val="10"/>
  </w:num>
  <w:num w:numId="15">
    <w:abstractNumId w:val="25"/>
  </w:num>
  <w:num w:numId="16">
    <w:abstractNumId w:val="2"/>
  </w:num>
  <w:num w:numId="17">
    <w:abstractNumId w:val="34"/>
  </w:num>
  <w:num w:numId="18">
    <w:abstractNumId w:val="7"/>
  </w:num>
  <w:num w:numId="19">
    <w:abstractNumId w:val="6"/>
  </w:num>
  <w:num w:numId="20">
    <w:abstractNumId w:val="17"/>
  </w:num>
  <w:num w:numId="21">
    <w:abstractNumId w:val="30"/>
  </w:num>
  <w:num w:numId="22">
    <w:abstractNumId w:val="41"/>
  </w:num>
  <w:num w:numId="23">
    <w:abstractNumId w:val="52"/>
  </w:num>
  <w:num w:numId="24">
    <w:abstractNumId w:val="8"/>
  </w:num>
  <w:num w:numId="25">
    <w:abstractNumId w:val="20"/>
  </w:num>
  <w:num w:numId="26">
    <w:abstractNumId w:val="21"/>
  </w:num>
  <w:num w:numId="27">
    <w:abstractNumId w:val="26"/>
  </w:num>
  <w:num w:numId="28">
    <w:abstractNumId w:val="5"/>
  </w:num>
  <w:num w:numId="29">
    <w:abstractNumId w:val="36"/>
  </w:num>
  <w:num w:numId="30">
    <w:abstractNumId w:val="1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11"/>
  </w:num>
  <w:num w:numId="34">
    <w:abstractNumId w:val="39"/>
  </w:num>
  <w:num w:numId="3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40"/>
  </w:num>
  <w:num w:numId="38">
    <w:abstractNumId w:val="54"/>
  </w:num>
  <w:num w:numId="39">
    <w:abstractNumId w:val="35"/>
  </w:num>
  <w:num w:numId="40">
    <w:abstractNumId w:val="12"/>
  </w:num>
  <w:num w:numId="41">
    <w:abstractNumId w:val="51"/>
  </w:num>
  <w:num w:numId="42">
    <w:abstractNumId w:val="43"/>
  </w:num>
  <w:num w:numId="43">
    <w:abstractNumId w:val="13"/>
  </w:num>
  <w:num w:numId="44">
    <w:abstractNumId w:val="3"/>
  </w:num>
  <w:num w:numId="45">
    <w:abstractNumId w:val="31"/>
  </w:num>
  <w:num w:numId="46">
    <w:abstractNumId w:val="38"/>
  </w:num>
  <w:num w:numId="47">
    <w:abstractNumId w:val="19"/>
  </w:num>
  <w:num w:numId="48">
    <w:abstractNumId w:val="49"/>
  </w:num>
  <w:num w:numId="49">
    <w:abstractNumId w:val="47"/>
  </w:num>
  <w:num w:numId="50">
    <w:abstractNumId w:val="29"/>
  </w:num>
  <w:num w:numId="51">
    <w:abstractNumId w:val="4"/>
  </w:num>
  <w:num w:numId="52">
    <w:abstractNumId w:val="9"/>
  </w:num>
  <w:num w:numId="53">
    <w:abstractNumId w:val="56"/>
  </w:num>
  <w:num w:numId="54">
    <w:abstractNumId w:val="27"/>
  </w:num>
  <w:num w:numId="55">
    <w:abstractNumId w:val="50"/>
  </w:num>
  <w:num w:numId="56">
    <w:abstractNumId w:val="45"/>
  </w:num>
  <w:num w:numId="57">
    <w:abstractNumId w:val="55"/>
  </w:num>
  <w:num w:numId="58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73"/>
    <w:rsid w:val="00006EF4"/>
    <w:rsid w:val="00012E63"/>
    <w:rsid w:val="00013E5F"/>
    <w:rsid w:val="0001739D"/>
    <w:rsid w:val="00021CF7"/>
    <w:rsid w:val="0002242D"/>
    <w:rsid w:val="00025324"/>
    <w:rsid w:val="00030423"/>
    <w:rsid w:val="0004702A"/>
    <w:rsid w:val="00054DAE"/>
    <w:rsid w:val="0005563B"/>
    <w:rsid w:val="00061E62"/>
    <w:rsid w:val="00062D28"/>
    <w:rsid w:val="00064EC2"/>
    <w:rsid w:val="00065087"/>
    <w:rsid w:val="0007160D"/>
    <w:rsid w:val="00076E47"/>
    <w:rsid w:val="00077B40"/>
    <w:rsid w:val="00082417"/>
    <w:rsid w:val="000A4CAA"/>
    <w:rsid w:val="000A6F8B"/>
    <w:rsid w:val="000B332C"/>
    <w:rsid w:val="000B6107"/>
    <w:rsid w:val="000B6D13"/>
    <w:rsid w:val="000C091C"/>
    <w:rsid w:val="000C4DF4"/>
    <w:rsid w:val="000C765D"/>
    <w:rsid w:val="000D3DC0"/>
    <w:rsid w:val="000D3FD6"/>
    <w:rsid w:val="000E1D59"/>
    <w:rsid w:val="000E3AC7"/>
    <w:rsid w:val="000E3EB5"/>
    <w:rsid w:val="000E3F41"/>
    <w:rsid w:val="000E5024"/>
    <w:rsid w:val="000F1F18"/>
    <w:rsid w:val="000F2431"/>
    <w:rsid w:val="000F710C"/>
    <w:rsid w:val="0010447B"/>
    <w:rsid w:val="00104BB5"/>
    <w:rsid w:val="001067BF"/>
    <w:rsid w:val="00107741"/>
    <w:rsid w:val="00112EAB"/>
    <w:rsid w:val="00113454"/>
    <w:rsid w:val="00114A00"/>
    <w:rsid w:val="001232F0"/>
    <w:rsid w:val="00134E3C"/>
    <w:rsid w:val="00136FE6"/>
    <w:rsid w:val="001475E9"/>
    <w:rsid w:val="00147D89"/>
    <w:rsid w:val="00154E4C"/>
    <w:rsid w:val="00156951"/>
    <w:rsid w:val="00157D6E"/>
    <w:rsid w:val="001621F0"/>
    <w:rsid w:val="001664D9"/>
    <w:rsid w:val="00171759"/>
    <w:rsid w:val="001A2A5A"/>
    <w:rsid w:val="001A38D2"/>
    <w:rsid w:val="001C10E1"/>
    <w:rsid w:val="001C37F8"/>
    <w:rsid w:val="001C5098"/>
    <w:rsid w:val="001D09B7"/>
    <w:rsid w:val="001D416C"/>
    <w:rsid w:val="001D5C31"/>
    <w:rsid w:val="001E484D"/>
    <w:rsid w:val="001E6A1B"/>
    <w:rsid w:val="001F4DB7"/>
    <w:rsid w:val="001F6CD1"/>
    <w:rsid w:val="0020213E"/>
    <w:rsid w:val="00202D6A"/>
    <w:rsid w:val="002056CB"/>
    <w:rsid w:val="00207CB6"/>
    <w:rsid w:val="00213E62"/>
    <w:rsid w:val="002169B4"/>
    <w:rsid w:val="00223408"/>
    <w:rsid w:val="00224D3E"/>
    <w:rsid w:val="0022566C"/>
    <w:rsid w:val="00231082"/>
    <w:rsid w:val="00233E80"/>
    <w:rsid w:val="00235C69"/>
    <w:rsid w:val="002365E5"/>
    <w:rsid w:val="00241E60"/>
    <w:rsid w:val="00242330"/>
    <w:rsid w:val="002459E3"/>
    <w:rsid w:val="00246F2F"/>
    <w:rsid w:val="0024732E"/>
    <w:rsid w:val="00265560"/>
    <w:rsid w:val="00266911"/>
    <w:rsid w:val="0027203D"/>
    <w:rsid w:val="002728B7"/>
    <w:rsid w:val="00295AA8"/>
    <w:rsid w:val="002A4F4E"/>
    <w:rsid w:val="002A6543"/>
    <w:rsid w:val="002B1882"/>
    <w:rsid w:val="002B35B9"/>
    <w:rsid w:val="002B6C11"/>
    <w:rsid w:val="002D230E"/>
    <w:rsid w:val="002E2BDF"/>
    <w:rsid w:val="002E62D9"/>
    <w:rsid w:val="002E655A"/>
    <w:rsid w:val="002E7CB6"/>
    <w:rsid w:val="002F0D3F"/>
    <w:rsid w:val="002F363F"/>
    <w:rsid w:val="002F6CD8"/>
    <w:rsid w:val="003002B2"/>
    <w:rsid w:val="00300E9D"/>
    <w:rsid w:val="0030145A"/>
    <w:rsid w:val="00301E6C"/>
    <w:rsid w:val="003246E1"/>
    <w:rsid w:val="0032593E"/>
    <w:rsid w:val="003316E4"/>
    <w:rsid w:val="003337A3"/>
    <w:rsid w:val="003358D6"/>
    <w:rsid w:val="003428BA"/>
    <w:rsid w:val="0034648E"/>
    <w:rsid w:val="00350BFA"/>
    <w:rsid w:val="00353854"/>
    <w:rsid w:val="00360191"/>
    <w:rsid w:val="00366772"/>
    <w:rsid w:val="003704DE"/>
    <w:rsid w:val="00371C8A"/>
    <w:rsid w:val="003724AE"/>
    <w:rsid w:val="00390F87"/>
    <w:rsid w:val="003A3E54"/>
    <w:rsid w:val="003A6BA7"/>
    <w:rsid w:val="003B4246"/>
    <w:rsid w:val="003C109C"/>
    <w:rsid w:val="003C3B4D"/>
    <w:rsid w:val="003C3DE4"/>
    <w:rsid w:val="003C69E4"/>
    <w:rsid w:val="003D6A05"/>
    <w:rsid w:val="004057CF"/>
    <w:rsid w:val="004065D1"/>
    <w:rsid w:val="00414B7F"/>
    <w:rsid w:val="0041759C"/>
    <w:rsid w:val="00421E31"/>
    <w:rsid w:val="00431B58"/>
    <w:rsid w:val="004360B5"/>
    <w:rsid w:val="00437001"/>
    <w:rsid w:val="00437F05"/>
    <w:rsid w:val="0044120C"/>
    <w:rsid w:val="004424BF"/>
    <w:rsid w:val="00442788"/>
    <w:rsid w:val="004468FA"/>
    <w:rsid w:val="00456B28"/>
    <w:rsid w:val="00460570"/>
    <w:rsid w:val="00462E63"/>
    <w:rsid w:val="004730C0"/>
    <w:rsid w:val="00486B0A"/>
    <w:rsid w:val="00487DED"/>
    <w:rsid w:val="004905C8"/>
    <w:rsid w:val="00496BFB"/>
    <w:rsid w:val="00496F7C"/>
    <w:rsid w:val="004A09D5"/>
    <w:rsid w:val="004B07AE"/>
    <w:rsid w:val="004B7664"/>
    <w:rsid w:val="004C6E39"/>
    <w:rsid w:val="004D1025"/>
    <w:rsid w:val="004E021C"/>
    <w:rsid w:val="004E075C"/>
    <w:rsid w:val="004F4609"/>
    <w:rsid w:val="004F7CAC"/>
    <w:rsid w:val="00520A7D"/>
    <w:rsid w:val="00520D56"/>
    <w:rsid w:val="00524FC5"/>
    <w:rsid w:val="005259D4"/>
    <w:rsid w:val="00526352"/>
    <w:rsid w:val="005317FE"/>
    <w:rsid w:val="00543AA1"/>
    <w:rsid w:val="005506CC"/>
    <w:rsid w:val="00551373"/>
    <w:rsid w:val="00552FCF"/>
    <w:rsid w:val="00554906"/>
    <w:rsid w:val="00567F26"/>
    <w:rsid w:val="00570CEF"/>
    <w:rsid w:val="00573E6D"/>
    <w:rsid w:val="00587E0D"/>
    <w:rsid w:val="00592C86"/>
    <w:rsid w:val="0059663D"/>
    <w:rsid w:val="005A2254"/>
    <w:rsid w:val="005A3234"/>
    <w:rsid w:val="005D014B"/>
    <w:rsid w:val="005D190A"/>
    <w:rsid w:val="005D4C73"/>
    <w:rsid w:val="005D60A9"/>
    <w:rsid w:val="005E2DE4"/>
    <w:rsid w:val="005E7182"/>
    <w:rsid w:val="005F2EC6"/>
    <w:rsid w:val="005F477F"/>
    <w:rsid w:val="006024FF"/>
    <w:rsid w:val="00605738"/>
    <w:rsid w:val="006068B7"/>
    <w:rsid w:val="006124D0"/>
    <w:rsid w:val="0061374D"/>
    <w:rsid w:val="006139DB"/>
    <w:rsid w:val="00614542"/>
    <w:rsid w:val="00631B0C"/>
    <w:rsid w:val="00632616"/>
    <w:rsid w:val="006332DA"/>
    <w:rsid w:val="00636D30"/>
    <w:rsid w:val="00637830"/>
    <w:rsid w:val="00652DB3"/>
    <w:rsid w:val="006536FD"/>
    <w:rsid w:val="0065565D"/>
    <w:rsid w:val="00661050"/>
    <w:rsid w:val="00664BF1"/>
    <w:rsid w:val="0066541D"/>
    <w:rsid w:val="006709A3"/>
    <w:rsid w:val="00680643"/>
    <w:rsid w:val="00683911"/>
    <w:rsid w:val="00690A0A"/>
    <w:rsid w:val="006B18F2"/>
    <w:rsid w:val="006C0B89"/>
    <w:rsid w:val="006C2F49"/>
    <w:rsid w:val="006D38F1"/>
    <w:rsid w:val="006D4B12"/>
    <w:rsid w:val="006E1DFB"/>
    <w:rsid w:val="00705034"/>
    <w:rsid w:val="00706F84"/>
    <w:rsid w:val="00713372"/>
    <w:rsid w:val="0071404D"/>
    <w:rsid w:val="007348F3"/>
    <w:rsid w:val="00734B49"/>
    <w:rsid w:val="00740A32"/>
    <w:rsid w:val="0074465B"/>
    <w:rsid w:val="00755F9C"/>
    <w:rsid w:val="00765A53"/>
    <w:rsid w:val="00770A6D"/>
    <w:rsid w:val="007720A6"/>
    <w:rsid w:val="00791F91"/>
    <w:rsid w:val="00792C93"/>
    <w:rsid w:val="00794076"/>
    <w:rsid w:val="007972F4"/>
    <w:rsid w:val="007A6897"/>
    <w:rsid w:val="007A6A41"/>
    <w:rsid w:val="007B2C64"/>
    <w:rsid w:val="007B5888"/>
    <w:rsid w:val="007B6ACD"/>
    <w:rsid w:val="007D09E0"/>
    <w:rsid w:val="007D2FB8"/>
    <w:rsid w:val="007D6684"/>
    <w:rsid w:val="007E2C14"/>
    <w:rsid w:val="007E36DF"/>
    <w:rsid w:val="007E4166"/>
    <w:rsid w:val="007F2741"/>
    <w:rsid w:val="00800C72"/>
    <w:rsid w:val="00804366"/>
    <w:rsid w:val="0080631C"/>
    <w:rsid w:val="00813DEC"/>
    <w:rsid w:val="00814657"/>
    <w:rsid w:val="00817A5E"/>
    <w:rsid w:val="00820465"/>
    <w:rsid w:val="00821755"/>
    <w:rsid w:val="00821990"/>
    <w:rsid w:val="00825A4C"/>
    <w:rsid w:val="008309CF"/>
    <w:rsid w:val="008330CC"/>
    <w:rsid w:val="00846EBC"/>
    <w:rsid w:val="00857E1B"/>
    <w:rsid w:val="00862AA7"/>
    <w:rsid w:val="00866408"/>
    <w:rsid w:val="00871676"/>
    <w:rsid w:val="00871AA8"/>
    <w:rsid w:val="008838D1"/>
    <w:rsid w:val="0089408E"/>
    <w:rsid w:val="00894BD1"/>
    <w:rsid w:val="0089603F"/>
    <w:rsid w:val="008A2554"/>
    <w:rsid w:val="008A4FB7"/>
    <w:rsid w:val="008A5838"/>
    <w:rsid w:val="008B0259"/>
    <w:rsid w:val="008B028C"/>
    <w:rsid w:val="008B51EC"/>
    <w:rsid w:val="008D0338"/>
    <w:rsid w:val="008D3809"/>
    <w:rsid w:val="008D7747"/>
    <w:rsid w:val="008E41BF"/>
    <w:rsid w:val="008F022E"/>
    <w:rsid w:val="008F3861"/>
    <w:rsid w:val="008F44A6"/>
    <w:rsid w:val="008F51F3"/>
    <w:rsid w:val="008F6B57"/>
    <w:rsid w:val="00910B9D"/>
    <w:rsid w:val="00911A86"/>
    <w:rsid w:val="0092039A"/>
    <w:rsid w:val="009356A1"/>
    <w:rsid w:val="0096607A"/>
    <w:rsid w:val="00966A73"/>
    <w:rsid w:val="009672FF"/>
    <w:rsid w:val="00977F3C"/>
    <w:rsid w:val="009859BF"/>
    <w:rsid w:val="009871ED"/>
    <w:rsid w:val="00990027"/>
    <w:rsid w:val="00993080"/>
    <w:rsid w:val="009A030B"/>
    <w:rsid w:val="009A40FE"/>
    <w:rsid w:val="009A67B3"/>
    <w:rsid w:val="009B3A69"/>
    <w:rsid w:val="009B7109"/>
    <w:rsid w:val="009B7D6F"/>
    <w:rsid w:val="009B7DBE"/>
    <w:rsid w:val="009C08C7"/>
    <w:rsid w:val="009C6470"/>
    <w:rsid w:val="009D1699"/>
    <w:rsid w:val="009E5D8E"/>
    <w:rsid w:val="009E6255"/>
    <w:rsid w:val="009F1F73"/>
    <w:rsid w:val="00A00DC2"/>
    <w:rsid w:val="00A012F3"/>
    <w:rsid w:val="00A0282B"/>
    <w:rsid w:val="00A0455D"/>
    <w:rsid w:val="00A12E3A"/>
    <w:rsid w:val="00A168FA"/>
    <w:rsid w:val="00A17071"/>
    <w:rsid w:val="00A27BD0"/>
    <w:rsid w:val="00A42DFA"/>
    <w:rsid w:val="00A44160"/>
    <w:rsid w:val="00A46DD7"/>
    <w:rsid w:val="00A64EAE"/>
    <w:rsid w:val="00A65F41"/>
    <w:rsid w:val="00A73454"/>
    <w:rsid w:val="00A73A96"/>
    <w:rsid w:val="00A75C3C"/>
    <w:rsid w:val="00A76CE8"/>
    <w:rsid w:val="00A87BE8"/>
    <w:rsid w:val="00A920C6"/>
    <w:rsid w:val="00A93305"/>
    <w:rsid w:val="00A9429A"/>
    <w:rsid w:val="00AC771E"/>
    <w:rsid w:val="00AD07E6"/>
    <w:rsid w:val="00AE09BD"/>
    <w:rsid w:val="00AE3294"/>
    <w:rsid w:val="00AE4E8E"/>
    <w:rsid w:val="00AF03ED"/>
    <w:rsid w:val="00AF1E33"/>
    <w:rsid w:val="00AF6C06"/>
    <w:rsid w:val="00AF6E41"/>
    <w:rsid w:val="00B00E33"/>
    <w:rsid w:val="00B0503E"/>
    <w:rsid w:val="00B14EE8"/>
    <w:rsid w:val="00B206CE"/>
    <w:rsid w:val="00B22AE7"/>
    <w:rsid w:val="00B22FDB"/>
    <w:rsid w:val="00B30577"/>
    <w:rsid w:val="00B325EA"/>
    <w:rsid w:val="00B32E82"/>
    <w:rsid w:val="00B352E1"/>
    <w:rsid w:val="00B35DAF"/>
    <w:rsid w:val="00B37E22"/>
    <w:rsid w:val="00B41A1A"/>
    <w:rsid w:val="00B44245"/>
    <w:rsid w:val="00B61771"/>
    <w:rsid w:val="00B67B71"/>
    <w:rsid w:val="00B773DB"/>
    <w:rsid w:val="00B8050A"/>
    <w:rsid w:val="00B81BD4"/>
    <w:rsid w:val="00B85876"/>
    <w:rsid w:val="00BA16A4"/>
    <w:rsid w:val="00BA50C2"/>
    <w:rsid w:val="00BA63CE"/>
    <w:rsid w:val="00BC00E4"/>
    <w:rsid w:val="00BD22E8"/>
    <w:rsid w:val="00BD648D"/>
    <w:rsid w:val="00BF17B5"/>
    <w:rsid w:val="00BF21E5"/>
    <w:rsid w:val="00BF2CA0"/>
    <w:rsid w:val="00BF6492"/>
    <w:rsid w:val="00C12E6D"/>
    <w:rsid w:val="00C15714"/>
    <w:rsid w:val="00C15D18"/>
    <w:rsid w:val="00C16166"/>
    <w:rsid w:val="00C25A3E"/>
    <w:rsid w:val="00C30A6B"/>
    <w:rsid w:val="00C33015"/>
    <w:rsid w:val="00C3583C"/>
    <w:rsid w:val="00C42743"/>
    <w:rsid w:val="00C42A3F"/>
    <w:rsid w:val="00C43896"/>
    <w:rsid w:val="00C43D5E"/>
    <w:rsid w:val="00C44E29"/>
    <w:rsid w:val="00C617AF"/>
    <w:rsid w:val="00C739EB"/>
    <w:rsid w:val="00C82F05"/>
    <w:rsid w:val="00C836B1"/>
    <w:rsid w:val="00C85C69"/>
    <w:rsid w:val="00C87E41"/>
    <w:rsid w:val="00C917D7"/>
    <w:rsid w:val="00C94ABC"/>
    <w:rsid w:val="00CA3BA6"/>
    <w:rsid w:val="00CB2BBD"/>
    <w:rsid w:val="00CB4110"/>
    <w:rsid w:val="00CB5789"/>
    <w:rsid w:val="00CB787B"/>
    <w:rsid w:val="00CC2357"/>
    <w:rsid w:val="00CC5481"/>
    <w:rsid w:val="00CC7558"/>
    <w:rsid w:val="00CE70DD"/>
    <w:rsid w:val="00CF2CE4"/>
    <w:rsid w:val="00CF78A0"/>
    <w:rsid w:val="00D1024E"/>
    <w:rsid w:val="00D12DA5"/>
    <w:rsid w:val="00D16443"/>
    <w:rsid w:val="00D20D29"/>
    <w:rsid w:val="00D228D0"/>
    <w:rsid w:val="00D266C7"/>
    <w:rsid w:val="00D505E9"/>
    <w:rsid w:val="00D60062"/>
    <w:rsid w:val="00D71FC8"/>
    <w:rsid w:val="00D81BA1"/>
    <w:rsid w:val="00D81D6D"/>
    <w:rsid w:val="00D83567"/>
    <w:rsid w:val="00D95EC3"/>
    <w:rsid w:val="00DA1C31"/>
    <w:rsid w:val="00DA3A18"/>
    <w:rsid w:val="00DB38E1"/>
    <w:rsid w:val="00DB3EC7"/>
    <w:rsid w:val="00DB7AF0"/>
    <w:rsid w:val="00DC122E"/>
    <w:rsid w:val="00DC42ED"/>
    <w:rsid w:val="00DC5A8F"/>
    <w:rsid w:val="00DD5BCC"/>
    <w:rsid w:val="00DF0192"/>
    <w:rsid w:val="00E079E9"/>
    <w:rsid w:val="00E12C59"/>
    <w:rsid w:val="00E20879"/>
    <w:rsid w:val="00E23A11"/>
    <w:rsid w:val="00E2649D"/>
    <w:rsid w:val="00E37955"/>
    <w:rsid w:val="00E4192B"/>
    <w:rsid w:val="00E55398"/>
    <w:rsid w:val="00E60BD8"/>
    <w:rsid w:val="00E615D7"/>
    <w:rsid w:val="00E6365F"/>
    <w:rsid w:val="00E6568E"/>
    <w:rsid w:val="00E708CA"/>
    <w:rsid w:val="00E758E3"/>
    <w:rsid w:val="00E8150C"/>
    <w:rsid w:val="00E850FA"/>
    <w:rsid w:val="00E85311"/>
    <w:rsid w:val="00E90784"/>
    <w:rsid w:val="00E92B52"/>
    <w:rsid w:val="00E939AA"/>
    <w:rsid w:val="00EA2610"/>
    <w:rsid w:val="00EC287F"/>
    <w:rsid w:val="00EC7020"/>
    <w:rsid w:val="00EC73EA"/>
    <w:rsid w:val="00ED161D"/>
    <w:rsid w:val="00ED1FA4"/>
    <w:rsid w:val="00ED4AC3"/>
    <w:rsid w:val="00ED51D5"/>
    <w:rsid w:val="00ED57A6"/>
    <w:rsid w:val="00ED5919"/>
    <w:rsid w:val="00EE1EA4"/>
    <w:rsid w:val="00EE3C69"/>
    <w:rsid w:val="00EE5FB0"/>
    <w:rsid w:val="00EF2755"/>
    <w:rsid w:val="00EF5A05"/>
    <w:rsid w:val="00EF6800"/>
    <w:rsid w:val="00EF7567"/>
    <w:rsid w:val="00F2132D"/>
    <w:rsid w:val="00F31561"/>
    <w:rsid w:val="00F3253E"/>
    <w:rsid w:val="00F33A21"/>
    <w:rsid w:val="00F35BAA"/>
    <w:rsid w:val="00F44A40"/>
    <w:rsid w:val="00F450BD"/>
    <w:rsid w:val="00F54572"/>
    <w:rsid w:val="00F61AD8"/>
    <w:rsid w:val="00F634FC"/>
    <w:rsid w:val="00F65A24"/>
    <w:rsid w:val="00F66E5D"/>
    <w:rsid w:val="00F72BBB"/>
    <w:rsid w:val="00F803DF"/>
    <w:rsid w:val="00F83A58"/>
    <w:rsid w:val="00F877EF"/>
    <w:rsid w:val="00F92C46"/>
    <w:rsid w:val="00FA0433"/>
    <w:rsid w:val="00FA35BC"/>
    <w:rsid w:val="00FA55A7"/>
    <w:rsid w:val="00FB2F0B"/>
    <w:rsid w:val="00FB2FB4"/>
    <w:rsid w:val="00FC1882"/>
    <w:rsid w:val="00FC3B2D"/>
    <w:rsid w:val="00FC6416"/>
    <w:rsid w:val="00FD119E"/>
    <w:rsid w:val="00FD13B0"/>
    <w:rsid w:val="00FD6448"/>
    <w:rsid w:val="00FE0DF8"/>
    <w:rsid w:val="00FE2276"/>
    <w:rsid w:val="00FE2C3F"/>
    <w:rsid w:val="00FE33F9"/>
    <w:rsid w:val="00FE4BF4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1E04A565-C98E-417F-9D29-EBC5F51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C7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4C73"/>
    <w:pPr>
      <w:spacing w:after="120"/>
    </w:pPr>
    <w:rPr>
      <w:rFonts w:eastAsia="Calibri"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StopkaZnak">
    <w:name w:val="Stopka Znak"/>
    <w:basedOn w:val="Domylnaczcionkaakapitu"/>
    <w:link w:val="Stopka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Hipercze">
    <w:name w:val="Hyperlink"/>
    <w:rsid w:val="005D4C7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Pisma">
    <w:name w:val="Pisma"/>
    <w:basedOn w:val="Normalny"/>
    <w:rsid w:val="005D4C73"/>
    <w:pPr>
      <w:widowControl/>
      <w:suppressAutoHyphens w:val="0"/>
      <w:jc w:val="both"/>
    </w:pPr>
    <w:rPr>
      <w:rFonts w:eastAsia="Calibri"/>
      <w:lang w:eastAsia="pl-PL"/>
    </w:rPr>
  </w:style>
  <w:style w:type="character" w:styleId="Odwoanieprzypisudolnego">
    <w:name w:val="footnote reference"/>
    <w:semiHidden/>
    <w:rsid w:val="005D4C73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D4C73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5D4C7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Uwydatnienie">
    <w:name w:val="Emphasis"/>
    <w:uiPriority w:val="20"/>
    <w:qFormat/>
    <w:rsid w:val="005D4C73"/>
    <w:rPr>
      <w:i/>
      <w:iCs/>
    </w:rPr>
  </w:style>
  <w:style w:type="paragraph" w:styleId="Spistreci1">
    <w:name w:val="toc 1"/>
    <w:basedOn w:val="Normalny"/>
    <w:next w:val="Normalny"/>
    <w:autoRedefine/>
    <w:semiHidden/>
    <w:rsid w:val="005D4C73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2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C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C8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C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86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714"/>
    <w:pPr>
      <w:widowControl/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714"/>
    <w:rPr>
      <w:sz w:val="20"/>
      <w:szCs w:val="20"/>
    </w:rPr>
  </w:style>
  <w:style w:type="paragraph" w:customStyle="1" w:styleId="Default">
    <w:name w:val="Default"/>
    <w:rsid w:val="006839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330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F1F18"/>
    <w:pPr>
      <w:widowControl/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1F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">
    <w:name w:val="List"/>
    <w:basedOn w:val="Normalny"/>
    <w:uiPriority w:val="99"/>
    <w:semiHidden/>
    <w:unhideWhenUsed/>
    <w:rsid w:val="00A46DD7"/>
    <w:pPr>
      <w:widowControl/>
      <w:suppressAutoHyphens w:val="0"/>
      <w:spacing w:after="160" w:line="252" w:lineRule="auto"/>
      <w:ind w:left="283" w:hanging="283"/>
      <w:contextualSpacing/>
    </w:pPr>
    <w:rPr>
      <w:rFonts w:ascii="Calibri" w:eastAsiaTheme="minorHAns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B6C11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71623-693D-46BD-B62D-5E661884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5188</Words>
  <Characters>31131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36247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Kulikowska-Ogonek Patrycja</cp:lastModifiedBy>
  <cp:revision>10</cp:revision>
  <cp:lastPrinted>2017-10-16T08:50:00Z</cp:lastPrinted>
  <dcterms:created xsi:type="dcterms:W3CDTF">2017-10-12T09:41:00Z</dcterms:created>
  <dcterms:modified xsi:type="dcterms:W3CDTF">2017-10-19T07:47:00Z</dcterms:modified>
</cp:coreProperties>
</file>