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ABC3" w14:textId="6328492B" w:rsidR="00974F19" w:rsidRPr="008A395E" w:rsidRDefault="00974F19" w:rsidP="00B46D49">
      <w:pPr>
        <w:jc w:val="right"/>
        <w:rPr>
          <w:sz w:val="24"/>
          <w:szCs w:val="24"/>
        </w:rPr>
      </w:pPr>
      <w:r w:rsidRPr="008A395E">
        <w:rPr>
          <w:sz w:val="24"/>
          <w:szCs w:val="24"/>
        </w:rPr>
        <w:t xml:space="preserve">Załącznik nr 1 </w:t>
      </w:r>
    </w:p>
    <w:p w14:paraId="09002F36" w14:textId="77777777" w:rsidR="00E95F57" w:rsidRPr="00ED51A8" w:rsidRDefault="00E95F57" w:rsidP="004B3EB5">
      <w:pPr>
        <w:pStyle w:val="Nagwek1"/>
        <w:numPr>
          <w:ilvl w:val="0"/>
          <w:numId w:val="0"/>
        </w:numPr>
        <w:spacing w:before="0" w:after="720"/>
        <w:jc w:val="center"/>
        <w:rPr>
          <w:rFonts w:asciiTheme="minorHAnsi" w:hAnsiTheme="minorHAnsi" w:cstheme="minorHAnsi"/>
          <w:b/>
          <w:color w:val="000000" w:themeColor="text1"/>
          <w:szCs w:val="28"/>
        </w:rPr>
      </w:pPr>
      <w:r w:rsidRPr="00ED51A8">
        <w:rPr>
          <w:rFonts w:asciiTheme="minorHAnsi" w:hAnsiTheme="minorHAnsi" w:cstheme="minorHAnsi"/>
          <w:b/>
          <w:color w:val="000000" w:themeColor="text1"/>
          <w:sz w:val="36"/>
        </w:rPr>
        <w:t>Opis przedmiotu zamówienia (OPZ)</w:t>
      </w:r>
    </w:p>
    <w:p w14:paraId="671FD626" w14:textId="77777777" w:rsidR="00211C2A" w:rsidRDefault="00883BFE" w:rsidP="007B7B73">
      <w:pPr>
        <w:pStyle w:val="Nagwek2"/>
        <w:numPr>
          <w:ilvl w:val="0"/>
          <w:numId w:val="7"/>
        </w:numPr>
        <w:spacing w:before="240"/>
        <w:ind w:left="357" w:hanging="357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Hlk33961773"/>
      <w:r w:rsidRPr="00ED51A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Przedmiot </w:t>
      </w:r>
      <w:r w:rsidRPr="001C5167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zamówienia</w:t>
      </w:r>
    </w:p>
    <w:p w14:paraId="073B8772" w14:textId="77777777" w:rsidR="00A54431" w:rsidRDefault="00A54431" w:rsidP="00A54431">
      <w:pPr>
        <w:spacing w:before="0" w:after="0"/>
        <w:rPr>
          <w:rFonts w:ascii="Calibri" w:hAnsi="Calibri" w:cs="Calibri"/>
          <w:sz w:val="24"/>
          <w:szCs w:val="24"/>
          <w:lang w:eastAsia="pl-PL"/>
        </w:rPr>
      </w:pPr>
    </w:p>
    <w:p w14:paraId="0FE0206F" w14:textId="6FB58516" w:rsidR="00A54431" w:rsidRPr="00FC24E2" w:rsidRDefault="00A54431" w:rsidP="00A54431">
      <w:pPr>
        <w:spacing w:before="0" w:after="0"/>
        <w:rPr>
          <w:rFonts w:ascii="Calibri" w:eastAsiaTheme="majorEastAsia" w:hAnsi="Calibri" w:cs="Calibri"/>
          <w:b/>
          <w:color w:val="000000" w:themeColor="text1"/>
          <w:sz w:val="24"/>
          <w:szCs w:val="24"/>
        </w:rPr>
      </w:pPr>
      <w:bookmarkStart w:id="1" w:name="_Hlk173146057"/>
      <w:r w:rsidRPr="00FC24E2">
        <w:rPr>
          <w:rFonts w:ascii="Calibri" w:hAnsi="Calibri" w:cs="Calibri"/>
          <w:sz w:val="24"/>
          <w:szCs w:val="24"/>
          <w:lang w:eastAsia="pl-PL"/>
        </w:rPr>
        <w:t>Przedmiotem Zamówienia jest realizacja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B96B64">
        <w:rPr>
          <w:rFonts w:ascii="Calibri" w:hAnsi="Calibri" w:cs="Calibri"/>
          <w:sz w:val="24"/>
          <w:szCs w:val="24"/>
          <w:lang w:eastAsia="pl-PL"/>
        </w:rPr>
        <w:t xml:space="preserve">usługi cateringowej w formie serwisu kawowego podczas </w:t>
      </w:r>
      <w:r w:rsidR="004A4E9B">
        <w:rPr>
          <w:rFonts w:ascii="Calibri" w:hAnsi="Calibri" w:cs="Calibri"/>
          <w:sz w:val="24"/>
          <w:szCs w:val="24"/>
          <w:lang w:eastAsia="pl-PL"/>
        </w:rPr>
        <w:t xml:space="preserve">spotkań informacyjnych, szkoleń i innych wydarzeń </w:t>
      </w:r>
      <w:r w:rsidR="00B96B64">
        <w:rPr>
          <w:rFonts w:ascii="Calibri" w:hAnsi="Calibri" w:cs="Calibri"/>
          <w:sz w:val="24"/>
          <w:szCs w:val="24"/>
          <w:lang w:eastAsia="pl-PL"/>
        </w:rPr>
        <w:t xml:space="preserve">stacjonarnych </w:t>
      </w:r>
      <w:r w:rsidR="00267694">
        <w:rPr>
          <w:rFonts w:ascii="Calibri" w:hAnsi="Calibri" w:cs="Calibri"/>
          <w:sz w:val="24"/>
          <w:szCs w:val="24"/>
          <w:lang w:eastAsia="pl-PL"/>
        </w:rPr>
        <w:t xml:space="preserve">i hybrydowych </w:t>
      </w:r>
      <w:r w:rsidR="004A4E9B">
        <w:rPr>
          <w:rFonts w:ascii="Calibri" w:hAnsi="Calibri" w:cs="Calibri"/>
          <w:sz w:val="24"/>
          <w:szCs w:val="24"/>
          <w:lang w:eastAsia="pl-PL"/>
        </w:rPr>
        <w:t>organizowanych przez Zamawiającego.</w:t>
      </w:r>
    </w:p>
    <w:bookmarkEnd w:id="1"/>
    <w:p w14:paraId="345A8AF3" w14:textId="77777777" w:rsidR="00F67B87" w:rsidRPr="00561F3F" w:rsidRDefault="00883BFE" w:rsidP="007B7B73">
      <w:pPr>
        <w:pStyle w:val="Nagwek2"/>
        <w:numPr>
          <w:ilvl w:val="0"/>
          <w:numId w:val="7"/>
        </w:numPr>
        <w:spacing w:before="240"/>
        <w:ind w:left="357" w:hanging="357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61F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Wytyczne ogólne</w:t>
      </w:r>
    </w:p>
    <w:p w14:paraId="5960455C" w14:textId="5F843CE3" w:rsidR="005434AA" w:rsidRDefault="007A5840" w:rsidP="00485F73">
      <w:pPr>
        <w:pStyle w:val="Bezodstpw"/>
        <w:numPr>
          <w:ilvl w:val="1"/>
          <w:numId w:val="39"/>
        </w:numPr>
        <w:spacing w:before="0" w:line="276" w:lineRule="auto"/>
        <w:ind w:left="851" w:hanging="708"/>
        <w:rPr>
          <w:rFonts w:asciiTheme="minorHAnsi" w:hAnsiTheme="minorHAnsi" w:cstheme="minorHAnsi"/>
          <w:sz w:val="24"/>
          <w:szCs w:val="24"/>
        </w:rPr>
      </w:pPr>
      <w:r w:rsidRPr="005341BA">
        <w:rPr>
          <w:bCs/>
          <w:sz w:val="24"/>
          <w:szCs w:val="24"/>
        </w:rPr>
        <w:t>Te</w:t>
      </w:r>
      <w:r w:rsidR="004B3EB5" w:rsidRPr="005341BA">
        <w:rPr>
          <w:bCs/>
          <w:sz w:val="24"/>
          <w:szCs w:val="24"/>
        </w:rPr>
        <w:t>rmin</w:t>
      </w:r>
      <w:r w:rsidR="004B3EB5" w:rsidRPr="009035D3">
        <w:rPr>
          <w:bCs/>
          <w:sz w:val="24"/>
          <w:szCs w:val="24"/>
        </w:rPr>
        <w:t xml:space="preserve"> </w:t>
      </w:r>
      <w:r w:rsidR="004B3EB5" w:rsidRPr="00561F3F">
        <w:rPr>
          <w:sz w:val="24"/>
          <w:szCs w:val="24"/>
        </w:rPr>
        <w:t xml:space="preserve">realizacji umowy </w:t>
      </w:r>
      <w:r w:rsidR="004B3EB5" w:rsidRPr="008B65D0">
        <w:rPr>
          <w:sz w:val="24"/>
          <w:szCs w:val="24"/>
        </w:rPr>
        <w:t xml:space="preserve">trwa </w:t>
      </w:r>
      <w:r w:rsidR="008B65D0" w:rsidRPr="008B65D0">
        <w:rPr>
          <w:rFonts w:asciiTheme="minorHAnsi" w:hAnsiTheme="minorHAnsi" w:cstheme="minorHAnsi"/>
          <w:sz w:val="24"/>
          <w:szCs w:val="24"/>
        </w:rPr>
        <w:t>24</w:t>
      </w:r>
      <w:r w:rsidR="004A4E9B" w:rsidRPr="008B65D0">
        <w:rPr>
          <w:rFonts w:asciiTheme="minorHAnsi" w:hAnsiTheme="minorHAnsi" w:cstheme="minorHAnsi"/>
          <w:sz w:val="24"/>
          <w:szCs w:val="24"/>
        </w:rPr>
        <w:t xml:space="preserve"> </w:t>
      </w:r>
      <w:r w:rsidR="00F51FE4" w:rsidRPr="008B65D0">
        <w:rPr>
          <w:rFonts w:asciiTheme="minorHAnsi" w:hAnsiTheme="minorHAnsi" w:cstheme="minorHAnsi"/>
          <w:sz w:val="24"/>
          <w:szCs w:val="24"/>
        </w:rPr>
        <w:t>miesi</w:t>
      </w:r>
      <w:r w:rsidR="008B65D0" w:rsidRPr="008B65D0">
        <w:rPr>
          <w:rFonts w:asciiTheme="minorHAnsi" w:hAnsiTheme="minorHAnsi" w:cstheme="minorHAnsi"/>
          <w:sz w:val="24"/>
          <w:szCs w:val="24"/>
        </w:rPr>
        <w:t>ące</w:t>
      </w:r>
      <w:r w:rsidR="00F51FE4">
        <w:rPr>
          <w:rFonts w:asciiTheme="minorHAnsi" w:hAnsiTheme="minorHAnsi" w:cstheme="minorHAnsi"/>
          <w:sz w:val="24"/>
          <w:szCs w:val="24"/>
        </w:rPr>
        <w:t xml:space="preserve"> od </w:t>
      </w:r>
      <w:r w:rsidR="005434AA">
        <w:rPr>
          <w:rFonts w:asciiTheme="minorHAnsi" w:hAnsiTheme="minorHAnsi" w:cstheme="minorHAnsi"/>
          <w:sz w:val="24"/>
          <w:szCs w:val="24"/>
        </w:rPr>
        <w:t xml:space="preserve">momentu </w:t>
      </w:r>
      <w:r w:rsidR="00F51FE4">
        <w:rPr>
          <w:rFonts w:asciiTheme="minorHAnsi" w:hAnsiTheme="minorHAnsi" w:cstheme="minorHAnsi"/>
          <w:sz w:val="24"/>
          <w:szCs w:val="24"/>
        </w:rPr>
        <w:t xml:space="preserve">zawarcia umowy </w:t>
      </w:r>
      <w:r w:rsidR="00CA70B8">
        <w:rPr>
          <w:rFonts w:asciiTheme="minorHAnsi" w:hAnsiTheme="minorHAnsi" w:cstheme="minorHAnsi"/>
          <w:sz w:val="24"/>
          <w:szCs w:val="24"/>
        </w:rPr>
        <w:t>(z</w:t>
      </w:r>
    </w:p>
    <w:p w14:paraId="7BFA4C62" w14:textId="77777777" w:rsidR="00485F73" w:rsidRDefault="00CA70B8" w:rsidP="00485F73">
      <w:pPr>
        <w:pStyle w:val="Bezodstpw"/>
        <w:spacing w:before="0" w:line="276" w:lineRule="auto"/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możliwością przedłużenia </w:t>
      </w:r>
      <w:r w:rsidR="004F4F91">
        <w:rPr>
          <w:sz w:val="24"/>
          <w:szCs w:val="24"/>
        </w:rPr>
        <w:t xml:space="preserve">terminu realizacji, zgodnie z postanowieniami </w:t>
      </w:r>
      <w:r>
        <w:rPr>
          <w:rFonts w:asciiTheme="minorHAnsi" w:hAnsiTheme="minorHAnsi" w:cstheme="minorHAnsi"/>
          <w:sz w:val="24"/>
          <w:szCs w:val="24"/>
        </w:rPr>
        <w:t>umowy)</w:t>
      </w:r>
      <w:r w:rsidR="00485F73">
        <w:rPr>
          <w:rFonts w:asciiTheme="minorHAnsi" w:hAnsiTheme="minorHAnsi" w:cstheme="minorHAnsi"/>
          <w:sz w:val="24"/>
          <w:szCs w:val="24"/>
        </w:rPr>
        <w:t>.</w:t>
      </w:r>
    </w:p>
    <w:p w14:paraId="52A2E161" w14:textId="45D0237D" w:rsidR="007937F4" w:rsidRPr="00485F73" w:rsidRDefault="004B3EB5" w:rsidP="002E399A">
      <w:pPr>
        <w:pStyle w:val="Bezodstpw"/>
        <w:numPr>
          <w:ilvl w:val="1"/>
          <w:numId w:val="39"/>
        </w:numPr>
        <w:spacing w:before="0" w:line="276" w:lineRule="auto"/>
        <w:ind w:left="709" w:hanging="567"/>
        <w:rPr>
          <w:rFonts w:cstheme="minorHAnsi"/>
          <w:bCs/>
          <w:sz w:val="24"/>
          <w:szCs w:val="24"/>
        </w:rPr>
      </w:pPr>
      <w:r w:rsidRPr="00485F73">
        <w:rPr>
          <w:rFonts w:cstheme="minorHAnsi"/>
          <w:bCs/>
          <w:sz w:val="24"/>
          <w:szCs w:val="24"/>
        </w:rPr>
        <w:t>Celem</w:t>
      </w:r>
      <w:r w:rsidRPr="00485F73">
        <w:rPr>
          <w:rFonts w:cstheme="minorHAnsi"/>
          <w:sz w:val="24"/>
          <w:szCs w:val="24"/>
        </w:rPr>
        <w:t xml:space="preserve"> głównym zamówienia jest </w:t>
      </w:r>
      <w:r w:rsidR="001055F2" w:rsidRPr="00485F73">
        <w:rPr>
          <w:rFonts w:cstheme="minorHAnsi"/>
          <w:sz w:val="24"/>
          <w:szCs w:val="24"/>
        </w:rPr>
        <w:t>zapewnienie usługi cateringowej na wydarzeniach Zamawiającego, zgodnie z zapotrzebowaniem co do ilości</w:t>
      </w:r>
      <w:r w:rsidR="004656BE" w:rsidRPr="00485F73">
        <w:rPr>
          <w:rFonts w:cstheme="minorHAnsi"/>
          <w:sz w:val="24"/>
          <w:szCs w:val="24"/>
        </w:rPr>
        <w:t>,</w:t>
      </w:r>
      <w:r w:rsidR="001055F2" w:rsidRPr="00485F73">
        <w:rPr>
          <w:rFonts w:cstheme="minorHAnsi"/>
          <w:sz w:val="24"/>
          <w:szCs w:val="24"/>
        </w:rPr>
        <w:t xml:space="preserve"> osób i formy</w:t>
      </w:r>
      <w:r w:rsidR="007937F4" w:rsidRPr="00485F73">
        <w:rPr>
          <w:rFonts w:cstheme="minorHAnsi"/>
          <w:sz w:val="24"/>
          <w:szCs w:val="24"/>
        </w:rPr>
        <w:t xml:space="preserve"> wydarzenia:</w:t>
      </w:r>
    </w:p>
    <w:p w14:paraId="1744B815" w14:textId="77777777" w:rsidR="007937F4" w:rsidRDefault="007937F4" w:rsidP="007937F4">
      <w:pPr>
        <w:pStyle w:val="Akapitzlist"/>
        <w:numPr>
          <w:ilvl w:val="2"/>
          <w:numId w:val="41"/>
        </w:numPr>
        <w:spacing w:before="0" w:after="0"/>
        <w:rPr>
          <w:rFonts w:cstheme="minorHAnsi"/>
          <w:sz w:val="24"/>
          <w:szCs w:val="24"/>
        </w:rPr>
      </w:pPr>
      <w:r w:rsidRPr="007937F4">
        <w:rPr>
          <w:rFonts w:cstheme="minorHAnsi"/>
          <w:sz w:val="24"/>
          <w:szCs w:val="24"/>
          <w:lang w:eastAsia="pl-PL"/>
        </w:rPr>
        <w:t>Wyłącznie przy użyciu produktów spełniających normy jakości produktów spożywczych</w:t>
      </w:r>
      <w:r>
        <w:rPr>
          <w:rFonts w:cstheme="minorHAnsi"/>
          <w:sz w:val="24"/>
          <w:szCs w:val="24"/>
          <w:lang w:eastAsia="pl-PL"/>
        </w:rPr>
        <w:t>;</w:t>
      </w:r>
    </w:p>
    <w:p w14:paraId="7E2E3F54" w14:textId="77777777" w:rsidR="007937F4" w:rsidRDefault="007937F4" w:rsidP="007937F4">
      <w:pPr>
        <w:pStyle w:val="Akapitzlist"/>
        <w:numPr>
          <w:ilvl w:val="2"/>
          <w:numId w:val="41"/>
        </w:numPr>
        <w:spacing w:before="0" w:after="0"/>
        <w:rPr>
          <w:rFonts w:cstheme="minorHAnsi"/>
          <w:sz w:val="24"/>
          <w:szCs w:val="24"/>
        </w:rPr>
      </w:pPr>
      <w:r w:rsidRPr="007937F4">
        <w:rPr>
          <w:rFonts w:cstheme="minorHAnsi"/>
          <w:sz w:val="24"/>
          <w:szCs w:val="24"/>
          <w:lang w:eastAsia="pl-PL"/>
        </w:rPr>
        <w:t xml:space="preserve">Zgodnie z przepisami prawnymi w zakresie przechowywania i przygotowania artykułów spożywczych (m.in. ustawy z dnia 25 sierpnia </w:t>
      </w:r>
      <w:proofErr w:type="gramStart"/>
      <w:r w:rsidRPr="007937F4">
        <w:rPr>
          <w:rFonts w:cstheme="minorHAnsi"/>
          <w:sz w:val="24"/>
          <w:szCs w:val="24"/>
          <w:lang w:eastAsia="pl-PL"/>
        </w:rPr>
        <w:t>2006r.</w:t>
      </w:r>
      <w:proofErr w:type="gramEnd"/>
      <w:r w:rsidRPr="007937F4">
        <w:rPr>
          <w:rFonts w:cstheme="minorHAnsi"/>
          <w:sz w:val="24"/>
          <w:szCs w:val="24"/>
          <w:lang w:eastAsia="pl-PL"/>
        </w:rPr>
        <w:t xml:space="preserve"> o bezpieczeństwie żywności i żywienia, Dz. U. Nr 171, poz. 1125 z </w:t>
      </w:r>
      <w:proofErr w:type="spellStart"/>
      <w:r w:rsidRPr="007937F4">
        <w:rPr>
          <w:rFonts w:cstheme="minorHAnsi"/>
          <w:sz w:val="24"/>
          <w:szCs w:val="24"/>
          <w:lang w:eastAsia="pl-PL"/>
        </w:rPr>
        <w:t>późn</w:t>
      </w:r>
      <w:proofErr w:type="spellEnd"/>
      <w:r w:rsidRPr="007937F4">
        <w:rPr>
          <w:rFonts w:cstheme="minorHAnsi"/>
          <w:sz w:val="24"/>
          <w:szCs w:val="24"/>
          <w:lang w:eastAsia="pl-PL"/>
        </w:rPr>
        <w:t>. zm.);</w:t>
      </w:r>
    </w:p>
    <w:p w14:paraId="07BB5CDE" w14:textId="1F858D10" w:rsidR="00323296" w:rsidRPr="00561F3F" w:rsidRDefault="007937F4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cstheme="minorHAnsi"/>
          <w:sz w:val="24"/>
          <w:szCs w:val="24"/>
        </w:rPr>
      </w:pPr>
      <w:r w:rsidRPr="007937F4">
        <w:rPr>
          <w:rFonts w:cstheme="minorHAnsi"/>
          <w:sz w:val="24"/>
          <w:szCs w:val="24"/>
          <w:lang w:eastAsia="pl-PL"/>
        </w:rPr>
        <w:t xml:space="preserve">Usługa obejmuje </w:t>
      </w:r>
      <w:r w:rsidR="00C62A49">
        <w:rPr>
          <w:rFonts w:cstheme="minorHAnsi"/>
          <w:sz w:val="24"/>
          <w:szCs w:val="24"/>
          <w:lang w:eastAsia="pl-PL"/>
        </w:rPr>
        <w:t xml:space="preserve">kompleksowe </w:t>
      </w:r>
      <w:r w:rsidRPr="007937F4">
        <w:rPr>
          <w:rFonts w:cstheme="minorHAnsi"/>
          <w:sz w:val="24"/>
          <w:szCs w:val="24"/>
          <w:lang w:eastAsia="pl-PL"/>
        </w:rPr>
        <w:t xml:space="preserve">przygotowanie, dowóz i podanie </w:t>
      </w:r>
      <w:r w:rsidR="00C62A49">
        <w:rPr>
          <w:rFonts w:cstheme="minorHAnsi"/>
          <w:sz w:val="24"/>
          <w:szCs w:val="24"/>
          <w:lang w:eastAsia="pl-PL"/>
        </w:rPr>
        <w:t>cateringu</w:t>
      </w:r>
      <w:r w:rsidRPr="007937F4">
        <w:rPr>
          <w:rFonts w:cstheme="minorHAnsi"/>
          <w:sz w:val="24"/>
          <w:szCs w:val="24"/>
          <w:lang w:eastAsia="pl-PL"/>
        </w:rPr>
        <w:t xml:space="preserve"> w formie</w:t>
      </w:r>
      <w:r>
        <w:rPr>
          <w:rFonts w:cstheme="minorHAnsi"/>
          <w:sz w:val="24"/>
          <w:szCs w:val="24"/>
          <w:lang w:eastAsia="pl-PL"/>
        </w:rPr>
        <w:t xml:space="preserve"> serwisu kawowego.</w:t>
      </w:r>
      <w:r w:rsidR="00FD6FB7">
        <w:rPr>
          <w:rFonts w:cstheme="minorHAnsi"/>
          <w:sz w:val="24"/>
          <w:szCs w:val="24"/>
          <w:lang w:eastAsia="pl-PL"/>
        </w:rPr>
        <w:t xml:space="preserve"> </w:t>
      </w:r>
      <w:r w:rsidR="00323296" w:rsidRPr="00561F3F">
        <w:rPr>
          <w:rFonts w:cstheme="minorHAnsi"/>
          <w:sz w:val="24"/>
          <w:szCs w:val="24"/>
        </w:rPr>
        <w:t xml:space="preserve">W trakcie </w:t>
      </w:r>
      <w:r w:rsidR="00323296" w:rsidRPr="00561F3F">
        <w:rPr>
          <w:rFonts w:cstheme="minorHAnsi"/>
          <w:sz w:val="24"/>
          <w:szCs w:val="24"/>
          <w:lang w:eastAsia="pl-PL"/>
        </w:rPr>
        <w:t>realizacji</w:t>
      </w:r>
      <w:r w:rsidR="00323296" w:rsidRPr="00561F3F">
        <w:rPr>
          <w:rFonts w:cstheme="minorHAnsi"/>
          <w:sz w:val="24"/>
          <w:szCs w:val="24"/>
        </w:rPr>
        <w:t xml:space="preserve"> zamówienia wykonawca zobowiązany jest do:</w:t>
      </w:r>
    </w:p>
    <w:p w14:paraId="33E9CA33" w14:textId="6B239AA3" w:rsidR="00485F73" w:rsidRPr="00485F73" w:rsidRDefault="001055F2" w:rsidP="00485F73">
      <w:pPr>
        <w:pStyle w:val="Akapitzlist"/>
        <w:numPr>
          <w:ilvl w:val="2"/>
          <w:numId w:val="7"/>
        </w:numPr>
        <w:tabs>
          <w:tab w:val="left" w:pos="851"/>
        </w:tabs>
        <w:spacing w:before="0" w:after="0"/>
        <w:ind w:hanging="646"/>
        <w:rPr>
          <w:rFonts w:eastAsia="Times New Roman" w:cstheme="minorHAnsi"/>
          <w:sz w:val="24"/>
          <w:szCs w:val="24"/>
          <w:lang w:eastAsia="pl-PL"/>
        </w:rPr>
      </w:pPr>
      <w:r w:rsidRPr="00362513">
        <w:rPr>
          <w:rFonts w:eastAsia="Times New Roman" w:cstheme="minorHAnsi"/>
          <w:sz w:val="24"/>
          <w:szCs w:val="24"/>
          <w:lang w:eastAsia="pl-PL"/>
        </w:rPr>
        <w:t>W</w:t>
      </w:r>
      <w:r w:rsidR="00323296" w:rsidRPr="00362513">
        <w:rPr>
          <w:rFonts w:eastAsia="Times New Roman" w:cstheme="minorHAnsi"/>
          <w:sz w:val="24"/>
          <w:szCs w:val="24"/>
          <w:lang w:eastAsia="pl-PL"/>
        </w:rPr>
        <w:t>spółpracy z Zamawiającym na etap</w:t>
      </w:r>
      <w:r w:rsidRPr="00362513">
        <w:rPr>
          <w:rFonts w:eastAsia="Times New Roman" w:cstheme="minorHAnsi"/>
          <w:sz w:val="24"/>
          <w:szCs w:val="24"/>
          <w:lang w:eastAsia="pl-PL"/>
        </w:rPr>
        <w:t>ach</w:t>
      </w:r>
      <w:r w:rsidR="00323296" w:rsidRPr="00362513">
        <w:rPr>
          <w:rFonts w:eastAsia="Times New Roman" w:cstheme="minorHAnsi"/>
          <w:sz w:val="24"/>
          <w:szCs w:val="24"/>
          <w:lang w:eastAsia="pl-PL"/>
        </w:rPr>
        <w:t xml:space="preserve"> realizacji </w:t>
      </w:r>
      <w:r w:rsidR="00936F2A" w:rsidRPr="00362513">
        <w:rPr>
          <w:rFonts w:eastAsia="Times New Roman" w:cstheme="minorHAnsi"/>
          <w:sz w:val="24"/>
          <w:szCs w:val="24"/>
          <w:lang w:eastAsia="pl-PL"/>
        </w:rPr>
        <w:t>przedsięwzięcia</w:t>
      </w:r>
      <w:r w:rsidRPr="00362513">
        <w:rPr>
          <w:rFonts w:eastAsia="Times New Roman" w:cstheme="minorHAnsi"/>
          <w:sz w:val="24"/>
          <w:szCs w:val="24"/>
          <w:lang w:eastAsia="pl-PL"/>
        </w:rPr>
        <w:t xml:space="preserve"> oraz z Wykonawcą Zamawiającego odpowiedzialnego za organizację techniczn</w:t>
      </w:r>
      <w:r w:rsidR="00C62A49" w:rsidRPr="00362513">
        <w:rPr>
          <w:rFonts w:eastAsia="Times New Roman" w:cstheme="minorHAnsi"/>
          <w:sz w:val="24"/>
          <w:szCs w:val="24"/>
          <w:lang w:eastAsia="pl-PL"/>
        </w:rPr>
        <w:t>ą</w:t>
      </w:r>
      <w:r w:rsidRPr="00362513">
        <w:rPr>
          <w:rFonts w:eastAsia="Times New Roman" w:cstheme="minorHAnsi"/>
          <w:sz w:val="24"/>
          <w:szCs w:val="24"/>
          <w:lang w:eastAsia="pl-PL"/>
        </w:rPr>
        <w:t xml:space="preserve"> wydarzenia, w zakresie uzgodnień co do miejsca realizacji cateringu oraz </w:t>
      </w:r>
      <w:r w:rsidR="007937F4" w:rsidRPr="00362513">
        <w:rPr>
          <w:rFonts w:eastAsia="Times New Roman" w:cstheme="minorHAnsi"/>
          <w:sz w:val="24"/>
          <w:szCs w:val="24"/>
          <w:lang w:eastAsia="pl-PL"/>
        </w:rPr>
        <w:t xml:space="preserve">dokładnego </w:t>
      </w:r>
      <w:r w:rsidRPr="00362513">
        <w:rPr>
          <w:rFonts w:eastAsia="Times New Roman" w:cstheme="minorHAnsi"/>
          <w:sz w:val="24"/>
          <w:szCs w:val="24"/>
          <w:lang w:eastAsia="pl-PL"/>
        </w:rPr>
        <w:t>czasu wydawania</w:t>
      </w:r>
      <w:r w:rsidR="007937F4" w:rsidRPr="00362513">
        <w:rPr>
          <w:rFonts w:eastAsia="Times New Roman" w:cstheme="minorHAnsi"/>
          <w:sz w:val="24"/>
          <w:szCs w:val="24"/>
          <w:lang w:eastAsia="pl-PL"/>
        </w:rPr>
        <w:t xml:space="preserve"> poczęstunku,</w:t>
      </w:r>
      <w:r w:rsidR="00C62A49" w:rsidRPr="00362513">
        <w:rPr>
          <w:rFonts w:eastAsia="Times New Roman" w:cstheme="minorHAnsi"/>
          <w:sz w:val="24"/>
          <w:szCs w:val="24"/>
          <w:lang w:eastAsia="pl-PL"/>
        </w:rPr>
        <w:t xml:space="preserve"> jeśli będzie taka konieczność</w:t>
      </w:r>
      <w:r w:rsidR="00936F2A" w:rsidRPr="00362513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936F2A" w:rsidRPr="00362513">
        <w:rPr>
          <w:rFonts w:cstheme="minorHAnsi"/>
          <w:sz w:val="24"/>
          <w:szCs w:val="24"/>
          <w:lang w:eastAsia="pl-PL"/>
        </w:rPr>
        <w:t>Wszystkie dzi</w:t>
      </w:r>
      <w:r w:rsidR="00C62A49" w:rsidRPr="00362513">
        <w:rPr>
          <w:rFonts w:cstheme="minorHAnsi"/>
          <w:sz w:val="24"/>
          <w:szCs w:val="24"/>
          <w:lang w:eastAsia="pl-PL"/>
        </w:rPr>
        <w:t>ał</w:t>
      </w:r>
      <w:r w:rsidR="00936F2A" w:rsidRPr="00362513">
        <w:rPr>
          <w:rFonts w:cstheme="minorHAnsi"/>
          <w:sz w:val="24"/>
          <w:szCs w:val="24"/>
          <w:lang w:eastAsia="pl-PL"/>
        </w:rPr>
        <w:t>ania Wykonawcy wymagają zatwierdzenia przez Zamawiającego</w:t>
      </w:r>
      <w:r w:rsidR="00C62A49" w:rsidRPr="00362513">
        <w:rPr>
          <w:rFonts w:cstheme="minorHAnsi"/>
          <w:sz w:val="24"/>
          <w:szCs w:val="24"/>
          <w:lang w:eastAsia="pl-PL"/>
        </w:rPr>
        <w:t xml:space="preserve">, tj. rozmieszczenie cateringu w przestrzeni organizowanego wydarzenia, </w:t>
      </w:r>
      <w:r w:rsidR="009710AF" w:rsidRPr="00362513">
        <w:rPr>
          <w:rFonts w:cstheme="minorHAnsi"/>
          <w:sz w:val="24"/>
          <w:szCs w:val="24"/>
          <w:lang w:eastAsia="pl-PL"/>
        </w:rPr>
        <w:t xml:space="preserve">każdorazowej akceptacji </w:t>
      </w:r>
      <w:r w:rsidR="00C62A49" w:rsidRPr="00362513">
        <w:rPr>
          <w:rFonts w:cstheme="minorHAnsi"/>
          <w:sz w:val="24"/>
          <w:szCs w:val="24"/>
          <w:lang w:eastAsia="pl-PL"/>
        </w:rPr>
        <w:t>menu</w:t>
      </w:r>
      <w:r w:rsidR="00936F2A" w:rsidRPr="00362513">
        <w:rPr>
          <w:rFonts w:cstheme="minorHAnsi"/>
          <w:sz w:val="24"/>
          <w:szCs w:val="24"/>
          <w:lang w:eastAsia="pl-PL"/>
        </w:rPr>
        <w:t>.</w:t>
      </w:r>
    </w:p>
    <w:p w14:paraId="5500E3CA" w14:textId="4463636B" w:rsidR="00936F2A" w:rsidRPr="00485F73" w:rsidRDefault="00323296" w:rsidP="00485F73">
      <w:pPr>
        <w:pStyle w:val="Akapitzlist"/>
        <w:numPr>
          <w:ilvl w:val="2"/>
          <w:numId w:val="7"/>
        </w:numPr>
        <w:tabs>
          <w:tab w:val="left" w:pos="851"/>
        </w:tabs>
        <w:spacing w:before="0" w:after="0"/>
        <w:ind w:hanging="646"/>
        <w:rPr>
          <w:rFonts w:eastAsia="Times New Roman" w:cstheme="minorHAnsi"/>
          <w:sz w:val="24"/>
          <w:szCs w:val="24"/>
          <w:lang w:eastAsia="pl-PL"/>
        </w:rPr>
      </w:pPr>
      <w:r w:rsidRPr="00485F73">
        <w:rPr>
          <w:rFonts w:eastAsia="Times New Roman" w:cstheme="minorHAnsi"/>
          <w:sz w:val="24"/>
          <w:szCs w:val="24"/>
          <w:lang w:eastAsia="pl-PL"/>
        </w:rPr>
        <w:lastRenderedPageBreak/>
        <w:t xml:space="preserve">Zachowania najwyższej staranności i działania </w:t>
      </w:r>
      <w:r w:rsidR="00936F2A" w:rsidRPr="00485F73">
        <w:rPr>
          <w:rFonts w:eastAsia="Times New Roman" w:cstheme="minorHAnsi"/>
          <w:sz w:val="24"/>
          <w:szCs w:val="24"/>
          <w:lang w:eastAsia="pl-PL"/>
        </w:rPr>
        <w:t>z</w:t>
      </w:r>
      <w:r w:rsidR="00936F2A" w:rsidRPr="00485F73">
        <w:rPr>
          <w:rFonts w:cstheme="minorHAnsi"/>
          <w:sz w:val="24"/>
          <w:szCs w:val="24"/>
          <w:lang w:eastAsia="pl-PL"/>
        </w:rPr>
        <w:t>godnie z najlepszą wiedzą i doświadczeniem oraz zgodnie z obowiązującym stanem prawnym.</w:t>
      </w:r>
    </w:p>
    <w:p w14:paraId="24A5633B" w14:textId="77777777" w:rsidR="001E06AA" w:rsidRPr="00561F3F" w:rsidRDefault="001E06AA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cstheme="minorHAnsi"/>
          <w:sz w:val="24"/>
          <w:szCs w:val="24"/>
          <w:lang w:eastAsia="pl-PL"/>
        </w:rPr>
      </w:pPr>
      <w:r w:rsidRPr="00561F3F">
        <w:rPr>
          <w:rFonts w:cstheme="minorHAnsi"/>
          <w:sz w:val="24"/>
          <w:szCs w:val="24"/>
          <w:lang w:eastAsia="pl-PL"/>
        </w:rPr>
        <w:t xml:space="preserve">Wykonawca jest zobowiązany do zapewnienia osobom z niepełnosprawnościami, w szczególności: </w:t>
      </w:r>
    </w:p>
    <w:p w14:paraId="5E788BD0" w14:textId="77777777" w:rsidR="00485F73" w:rsidRDefault="00C80A92" w:rsidP="00485F73">
      <w:pPr>
        <w:pStyle w:val="Akapitzlist"/>
        <w:numPr>
          <w:ilvl w:val="2"/>
          <w:numId w:val="7"/>
        </w:numPr>
        <w:spacing w:before="0" w:after="0"/>
        <w:ind w:hanging="646"/>
        <w:rPr>
          <w:rFonts w:ascii="Calibri" w:hAnsi="Calibri" w:cs="Calibri"/>
          <w:sz w:val="24"/>
          <w:szCs w:val="24"/>
        </w:rPr>
      </w:pPr>
      <w:r w:rsidRPr="00561F3F">
        <w:rPr>
          <w:rFonts w:eastAsia="Times New Roman" w:cstheme="minorHAnsi"/>
          <w:sz w:val="24"/>
          <w:szCs w:val="24"/>
          <w:lang w:eastAsia="pl-PL"/>
        </w:rPr>
        <w:t>Realizowania</w:t>
      </w:r>
      <w:r w:rsidRPr="00561F3F">
        <w:rPr>
          <w:rFonts w:cstheme="minorHAnsi"/>
          <w:sz w:val="24"/>
          <w:szCs w:val="24"/>
        </w:rPr>
        <w:t xml:space="preserve"> Prz</w:t>
      </w:r>
      <w:r w:rsidRPr="00561F3F">
        <w:rPr>
          <w:rFonts w:ascii="Calibri" w:hAnsi="Calibri" w:cs="Calibri"/>
          <w:sz w:val="24"/>
          <w:szCs w:val="24"/>
        </w:rPr>
        <w:t>edmiotu zamówienia zgodnie z „</w:t>
      </w:r>
      <w:hyperlink r:id="rId8" w:history="1">
        <w:r w:rsidRPr="00561F3F">
          <w:rPr>
            <w:rFonts w:ascii="Calibri" w:hAnsi="Calibri" w:cs="Calibri"/>
            <w:color w:val="0000FF"/>
            <w:sz w:val="24"/>
            <w:szCs w:val="24"/>
            <w:u w:val="single"/>
          </w:rPr>
          <w:t>Wytycznymi w zakresie realizacji zasady równości szans i niedyskryminacji, w tym dostępności dla osób z niepełnosprawnościami oraz zasady równości szans kobiet i mężczyzn w ramach funduszy unijnych na lata 2014-2020</w:t>
        </w:r>
      </w:hyperlink>
      <w:r w:rsidRPr="00561F3F">
        <w:rPr>
          <w:rFonts w:ascii="Calibri" w:hAnsi="Calibri" w:cs="Calibri"/>
          <w:sz w:val="24"/>
          <w:szCs w:val="24"/>
        </w:rPr>
        <w:t>” w szczególności określonych w Załączniku nr 2 do ww. wytycznych - „</w:t>
      </w:r>
      <w:hyperlink r:id="rId9" w:history="1">
        <w:r w:rsidRPr="00561F3F">
          <w:rPr>
            <w:rFonts w:ascii="Calibri" w:hAnsi="Calibri" w:cs="Calibri"/>
            <w:color w:val="0000FF"/>
            <w:sz w:val="24"/>
            <w:szCs w:val="24"/>
            <w:u w:val="single"/>
          </w:rPr>
          <w:t>Standardy dostępności dla polityki spójności 2014-2020</w:t>
        </w:r>
      </w:hyperlink>
      <w:r w:rsidRPr="00561F3F">
        <w:rPr>
          <w:rFonts w:ascii="Calibri" w:hAnsi="Calibri" w:cs="Calibri"/>
          <w:sz w:val="24"/>
          <w:szCs w:val="24"/>
        </w:rPr>
        <w:t>”.</w:t>
      </w:r>
    </w:p>
    <w:p w14:paraId="74FD8BE5" w14:textId="06755633" w:rsidR="00936F2A" w:rsidRPr="00485F73" w:rsidRDefault="00936F2A" w:rsidP="00485F73">
      <w:pPr>
        <w:pStyle w:val="Akapitzlist"/>
        <w:numPr>
          <w:ilvl w:val="2"/>
          <w:numId w:val="7"/>
        </w:numPr>
        <w:spacing w:before="0" w:after="0"/>
        <w:ind w:hanging="646"/>
        <w:rPr>
          <w:rFonts w:ascii="Calibri" w:hAnsi="Calibri" w:cs="Calibri"/>
          <w:sz w:val="24"/>
          <w:szCs w:val="24"/>
        </w:rPr>
      </w:pPr>
      <w:r w:rsidRPr="00485F73">
        <w:rPr>
          <w:rFonts w:cstheme="minorHAnsi"/>
          <w:sz w:val="24"/>
          <w:szCs w:val="24"/>
        </w:rPr>
        <w:t>Wszystkie elementy dekoracyjne</w:t>
      </w:r>
      <w:r w:rsidR="00C62A49" w:rsidRPr="00485F73">
        <w:rPr>
          <w:rFonts w:cstheme="minorHAnsi"/>
          <w:sz w:val="24"/>
          <w:szCs w:val="24"/>
        </w:rPr>
        <w:t xml:space="preserve"> </w:t>
      </w:r>
      <w:r w:rsidRPr="00485F73">
        <w:rPr>
          <w:rFonts w:cstheme="minorHAnsi"/>
          <w:sz w:val="24"/>
          <w:szCs w:val="24"/>
        </w:rPr>
        <w:t xml:space="preserve">i </w:t>
      </w:r>
      <w:r w:rsidR="001055F2" w:rsidRPr="00485F73">
        <w:rPr>
          <w:rFonts w:cstheme="minorHAnsi"/>
          <w:sz w:val="24"/>
          <w:szCs w:val="24"/>
        </w:rPr>
        <w:t xml:space="preserve">użytkowe </w:t>
      </w:r>
      <w:r w:rsidRPr="00485F73">
        <w:rPr>
          <w:rFonts w:cstheme="minorHAnsi"/>
          <w:sz w:val="24"/>
          <w:szCs w:val="24"/>
        </w:rPr>
        <w:t xml:space="preserve">przygotowane przez Wykonawcę powinny być dostępne dla wszystkich osób, w tym również dostosowane do zidentyfikowanych potrzeb osób z niepełnosprawnościami. Oznacza to, że muszą być zgodne z koncepcją uniwersalnego projektowania, opartego na następujących regułach: </w:t>
      </w:r>
    </w:p>
    <w:p w14:paraId="3DECC95A" w14:textId="77777777" w:rsidR="00936F2A" w:rsidRPr="00561F3F" w:rsidRDefault="00936F2A" w:rsidP="00485F73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użyteczność dla osób o różnej sprawności, </w:t>
      </w:r>
    </w:p>
    <w:p w14:paraId="3FF55098" w14:textId="77777777" w:rsidR="00936F2A" w:rsidRPr="00561F3F" w:rsidRDefault="00936F2A" w:rsidP="00485F73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elastyczność w użytkowaniu, </w:t>
      </w:r>
    </w:p>
    <w:p w14:paraId="4121BB53" w14:textId="77777777" w:rsidR="00936F2A" w:rsidRPr="00561F3F" w:rsidRDefault="00936F2A" w:rsidP="00C80A92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proste i intuicyjne użytkowanie, </w:t>
      </w:r>
    </w:p>
    <w:p w14:paraId="461C2C67" w14:textId="77777777" w:rsidR="00936F2A" w:rsidRPr="00561F3F" w:rsidRDefault="00936F2A" w:rsidP="00C80A92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czytelna informacja, </w:t>
      </w:r>
    </w:p>
    <w:p w14:paraId="41E04FAC" w14:textId="77777777" w:rsidR="00936F2A" w:rsidRPr="00561F3F" w:rsidRDefault="00936F2A" w:rsidP="00C80A92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tolerancja na błędy, </w:t>
      </w:r>
    </w:p>
    <w:p w14:paraId="555D54AC" w14:textId="77777777" w:rsidR="00936F2A" w:rsidRPr="00561F3F" w:rsidRDefault="00936F2A" w:rsidP="00C80A92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wygodne użytkowanie bez wysiłku, </w:t>
      </w:r>
    </w:p>
    <w:p w14:paraId="7886267E" w14:textId="77777777" w:rsidR="00936F2A" w:rsidRPr="00561F3F" w:rsidRDefault="00936F2A" w:rsidP="00C80A92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wielkość i przestrzeń odpowiednie dla dostępu i użytkowania, </w:t>
      </w:r>
    </w:p>
    <w:p w14:paraId="4D7FB213" w14:textId="77777777" w:rsidR="00936F2A" w:rsidRPr="00561F3F" w:rsidRDefault="00936F2A" w:rsidP="00C80A92">
      <w:pPr>
        <w:pStyle w:val="Akapitzlist"/>
        <w:numPr>
          <w:ilvl w:val="3"/>
          <w:numId w:val="7"/>
        </w:numPr>
        <w:spacing w:before="0" w:after="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percepcja równości (projekt powinien minimalizować możliwość postrzegania indywidualnego jako dyskryminujące). </w:t>
      </w:r>
    </w:p>
    <w:p w14:paraId="36DF57F2" w14:textId="12BBCDBD" w:rsidR="00323296" w:rsidRPr="001055F2" w:rsidRDefault="00323296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</w:rPr>
      </w:pPr>
      <w:r w:rsidRPr="001055F2">
        <w:rPr>
          <w:rFonts w:ascii="Calibri" w:hAnsi="Calibri" w:cs="Calibri"/>
          <w:sz w:val="24"/>
          <w:szCs w:val="24"/>
        </w:rPr>
        <w:t>Wykonawca odpowiada za</w:t>
      </w:r>
      <w:r w:rsidR="00296FB7" w:rsidRPr="001055F2">
        <w:rPr>
          <w:rFonts w:ascii="Calibri" w:hAnsi="Calibri" w:cs="Calibri"/>
          <w:sz w:val="24"/>
          <w:szCs w:val="24"/>
        </w:rPr>
        <w:t xml:space="preserve"> wszelkie zobowiązania </w:t>
      </w:r>
      <w:proofErr w:type="spellStart"/>
      <w:r w:rsidR="00296FB7" w:rsidRPr="001055F2">
        <w:rPr>
          <w:rFonts w:ascii="Calibri" w:hAnsi="Calibri" w:cs="Calibri"/>
          <w:sz w:val="24"/>
          <w:szCs w:val="24"/>
        </w:rPr>
        <w:t>formalno</w:t>
      </w:r>
      <w:proofErr w:type="spellEnd"/>
      <w:r w:rsidR="002E399A">
        <w:rPr>
          <w:rFonts w:ascii="Calibri" w:hAnsi="Calibri" w:cs="Calibri"/>
          <w:sz w:val="24"/>
          <w:szCs w:val="24"/>
        </w:rPr>
        <w:t xml:space="preserve"> </w:t>
      </w:r>
      <w:r w:rsidR="00296FB7" w:rsidRPr="001055F2">
        <w:rPr>
          <w:rFonts w:ascii="Calibri" w:hAnsi="Calibri" w:cs="Calibri"/>
          <w:sz w:val="24"/>
          <w:szCs w:val="24"/>
        </w:rPr>
        <w:t>–</w:t>
      </w:r>
      <w:r w:rsidR="002E399A">
        <w:rPr>
          <w:rFonts w:ascii="Calibri" w:hAnsi="Calibri" w:cs="Calibri"/>
          <w:sz w:val="24"/>
          <w:szCs w:val="24"/>
        </w:rPr>
        <w:t xml:space="preserve"> </w:t>
      </w:r>
      <w:r w:rsidRPr="001055F2">
        <w:rPr>
          <w:rFonts w:ascii="Calibri" w:hAnsi="Calibri" w:cs="Calibri"/>
          <w:sz w:val="24"/>
          <w:szCs w:val="24"/>
        </w:rPr>
        <w:t xml:space="preserve">prawne wobec podmiotów z nim współpracujących, przy lub na rzecz realizacji niniejszego zamówienia. </w:t>
      </w:r>
    </w:p>
    <w:p w14:paraId="313DBEF9" w14:textId="77777777" w:rsidR="002651B8" w:rsidRPr="001055F2" w:rsidRDefault="002651B8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cstheme="minorHAnsi"/>
          <w:sz w:val="24"/>
          <w:szCs w:val="24"/>
        </w:rPr>
      </w:pPr>
      <w:r w:rsidRPr="001055F2">
        <w:rPr>
          <w:rFonts w:cstheme="minorHAnsi"/>
          <w:sz w:val="24"/>
          <w:szCs w:val="24"/>
        </w:rPr>
        <w:t>Strony zobowiązują się do bieżącej współpracy w dobrej wierze i podejmowania wszelkich czynności wymaganych dla zapewnienia prawidłowego wykonania przedmiotu umowy.</w:t>
      </w:r>
    </w:p>
    <w:p w14:paraId="28D42B0E" w14:textId="77777777" w:rsidR="002651B8" w:rsidRPr="00561F3F" w:rsidRDefault="002651B8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>Na każdym etapie zamówienia Wykonawca zobowiązany jest do realizacji zadań zgodnie z wymogami Zamawiającego, wskazanymi w dokumentacji niniejszego zamówienia oraz ustaleniami podjętymi wspólnie z Zamawiającym w trakcie fazy przygotowań, realizacji umowy i rozliczenia zamówienia.</w:t>
      </w:r>
    </w:p>
    <w:p w14:paraId="6E846E55" w14:textId="67E088D8" w:rsidR="002651B8" w:rsidRPr="00561F3F" w:rsidRDefault="002651B8" w:rsidP="002E399A">
      <w:pPr>
        <w:pStyle w:val="Akapitzlist"/>
        <w:numPr>
          <w:ilvl w:val="1"/>
          <w:numId w:val="7"/>
        </w:numPr>
        <w:spacing w:before="0" w:after="0"/>
        <w:ind w:left="794" w:hanging="652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</w:rPr>
        <w:t xml:space="preserve">Zamawiający będzie przekazywał plany organizacji </w:t>
      </w:r>
      <w:r w:rsidR="00C62A49">
        <w:rPr>
          <w:rFonts w:cstheme="minorHAnsi"/>
          <w:sz w:val="24"/>
          <w:szCs w:val="24"/>
        </w:rPr>
        <w:t>wydarzeń</w:t>
      </w:r>
      <w:r w:rsidR="001055F2">
        <w:rPr>
          <w:rFonts w:cstheme="minorHAnsi"/>
          <w:sz w:val="24"/>
          <w:szCs w:val="24"/>
        </w:rPr>
        <w:t>, z odpowiednim wyprzedzeniem</w:t>
      </w:r>
      <w:r w:rsidR="00472F7C">
        <w:rPr>
          <w:rFonts w:cstheme="minorHAnsi"/>
          <w:sz w:val="24"/>
          <w:szCs w:val="24"/>
        </w:rPr>
        <w:t xml:space="preserve">. </w:t>
      </w:r>
      <w:r w:rsidRPr="00561F3F">
        <w:rPr>
          <w:rFonts w:cstheme="minorHAnsi"/>
          <w:sz w:val="24"/>
          <w:szCs w:val="24"/>
        </w:rPr>
        <w:t>Zamawiający zastrzega, że nie stanowią one zlecenia, a jedynie plany i Wykonawcy nie przysługuje wynagrodzenie za realizację produktów z tego tytułu.</w:t>
      </w:r>
    </w:p>
    <w:p w14:paraId="21B4341B" w14:textId="77777777" w:rsidR="001E06AA" w:rsidRDefault="001E06AA" w:rsidP="007B7B73">
      <w:pPr>
        <w:pStyle w:val="Nagwek2"/>
        <w:numPr>
          <w:ilvl w:val="0"/>
          <w:numId w:val="7"/>
        </w:numPr>
        <w:spacing w:before="240"/>
        <w:ind w:left="357" w:hanging="357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0C668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Zlecenia</w:t>
      </w:r>
    </w:p>
    <w:p w14:paraId="73E01943" w14:textId="124F2B53" w:rsidR="00A54431" w:rsidRDefault="00A54431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bookmarkStart w:id="2" w:name="_Hlk77321872"/>
      <w:r w:rsidRPr="00FC24E2">
        <w:rPr>
          <w:rFonts w:ascii="Calibri" w:hAnsi="Calibri" w:cs="Calibri"/>
          <w:sz w:val="24"/>
          <w:szCs w:val="24"/>
          <w:lang w:eastAsia="pl-PL"/>
        </w:rPr>
        <w:t>Zamawiający łącznie zleci wykonanie</w:t>
      </w:r>
      <w:r w:rsidR="00B63091">
        <w:rPr>
          <w:rFonts w:ascii="Calibri" w:hAnsi="Calibri" w:cs="Calibri"/>
          <w:sz w:val="24"/>
          <w:szCs w:val="24"/>
          <w:lang w:eastAsia="pl-PL"/>
        </w:rPr>
        <w:t xml:space="preserve"> produkt</w:t>
      </w:r>
      <w:r w:rsidR="00CE1B1E">
        <w:rPr>
          <w:rFonts w:ascii="Calibri" w:hAnsi="Calibri" w:cs="Calibri"/>
          <w:sz w:val="24"/>
          <w:szCs w:val="24"/>
          <w:lang w:eastAsia="pl-PL"/>
        </w:rPr>
        <w:t>ów</w:t>
      </w:r>
      <w:r w:rsidR="00B63091">
        <w:rPr>
          <w:rFonts w:ascii="Calibri" w:hAnsi="Calibri" w:cs="Calibri"/>
          <w:sz w:val="24"/>
          <w:szCs w:val="24"/>
          <w:lang w:eastAsia="pl-PL"/>
        </w:rPr>
        <w:t xml:space="preserve"> określone w pkt. 8 OPZ.</w:t>
      </w:r>
    </w:p>
    <w:p w14:paraId="75BE03B2" w14:textId="5082A5F6" w:rsidR="00B63091" w:rsidRDefault="00B63091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lastRenderedPageBreak/>
        <w:t>Zamawiający zastrzega sobie możliwość rezygnacji z maksymalnie 15% wartości realizowanej umowy.</w:t>
      </w:r>
    </w:p>
    <w:p w14:paraId="6C755B11" w14:textId="443FE22F" w:rsidR="00B63091" w:rsidRPr="00FC24E2" w:rsidRDefault="00B63091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 xml:space="preserve">Zamawiający deklaruje, że szacowane ilości poszczególnych produktów, określone w pkt. 8 OPZ są podane w przybliżeniu. Zastrzega sobie możliwości zmian ilości poszczególnych produktów, przy </w:t>
      </w:r>
      <w:r w:rsidR="00DE4554">
        <w:rPr>
          <w:rFonts w:ascii="Calibri" w:hAnsi="Calibri" w:cs="Calibri"/>
          <w:sz w:val="24"/>
          <w:szCs w:val="24"/>
          <w:lang w:eastAsia="pl-PL"/>
        </w:rPr>
        <w:t>zachowaniu całościowej kwoty umowy.</w:t>
      </w:r>
    </w:p>
    <w:p w14:paraId="77360E4E" w14:textId="77777777" w:rsidR="00A54431" w:rsidRDefault="00A54431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 w:rsidRPr="00FC24E2">
        <w:rPr>
          <w:rFonts w:ascii="Calibri" w:hAnsi="Calibri" w:cs="Calibri"/>
          <w:sz w:val="24"/>
          <w:szCs w:val="24"/>
          <w:lang w:eastAsia="pl-PL"/>
        </w:rPr>
        <w:t xml:space="preserve">Zlecenia będą realizowane sukcesywnie według zapotrzebowania Zamawiającego. </w:t>
      </w:r>
    </w:p>
    <w:p w14:paraId="12D7636F" w14:textId="6109DCDA" w:rsidR="00DB4788" w:rsidRPr="00626701" w:rsidRDefault="00DB4788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 w:rsidRPr="00626701">
        <w:rPr>
          <w:rFonts w:ascii="Calibri" w:hAnsi="Calibri" w:cs="Calibri"/>
          <w:sz w:val="24"/>
          <w:szCs w:val="24"/>
          <w:lang w:eastAsia="pl-PL"/>
        </w:rPr>
        <w:t xml:space="preserve">Termin na złożenie zamówienia przez Zamawiającego </w:t>
      </w:r>
      <w:r w:rsidR="00DE4554" w:rsidRPr="00626701">
        <w:rPr>
          <w:rFonts w:ascii="Calibri" w:hAnsi="Calibri" w:cs="Calibri"/>
          <w:sz w:val="24"/>
          <w:szCs w:val="24"/>
          <w:lang w:eastAsia="pl-PL"/>
        </w:rPr>
        <w:t>co do zasady nie będzie</w:t>
      </w:r>
      <w:r w:rsidRPr="00626701">
        <w:rPr>
          <w:rFonts w:ascii="Calibri" w:hAnsi="Calibri" w:cs="Calibri"/>
          <w:sz w:val="24"/>
          <w:szCs w:val="24"/>
          <w:lang w:eastAsia="pl-PL"/>
        </w:rPr>
        <w:t xml:space="preserve"> krótszy niż 5 dni kalendarzowych przed datą </w:t>
      </w:r>
      <w:r w:rsidR="00CF4614" w:rsidRPr="00626701">
        <w:rPr>
          <w:rFonts w:ascii="Calibri" w:hAnsi="Calibri" w:cs="Calibri"/>
          <w:sz w:val="24"/>
          <w:szCs w:val="24"/>
          <w:lang w:eastAsia="pl-PL"/>
        </w:rPr>
        <w:t>wydarzenia</w:t>
      </w:r>
      <w:r w:rsidRPr="00626701">
        <w:rPr>
          <w:rFonts w:ascii="Calibri" w:hAnsi="Calibri" w:cs="Calibri"/>
          <w:sz w:val="24"/>
          <w:szCs w:val="24"/>
          <w:lang w:eastAsia="pl-PL"/>
        </w:rPr>
        <w:t xml:space="preserve">. Zamawiający jednocześnie zastrzega sytuacje, w których będzie konieczność zrealizowania </w:t>
      </w:r>
      <w:r w:rsidR="00CF4614" w:rsidRPr="00626701">
        <w:rPr>
          <w:rFonts w:ascii="Calibri" w:hAnsi="Calibri" w:cs="Calibri"/>
          <w:sz w:val="24"/>
          <w:szCs w:val="24"/>
          <w:lang w:eastAsia="pl-PL"/>
        </w:rPr>
        <w:t>wydarzenia</w:t>
      </w:r>
      <w:r w:rsidRPr="00626701">
        <w:rPr>
          <w:rFonts w:ascii="Calibri" w:hAnsi="Calibri" w:cs="Calibri"/>
          <w:sz w:val="24"/>
          <w:szCs w:val="24"/>
          <w:lang w:eastAsia="pl-PL"/>
        </w:rPr>
        <w:t xml:space="preserve"> w trybie pilnym zgodnie z przesłanym zleceniem. </w:t>
      </w:r>
    </w:p>
    <w:p w14:paraId="0F98EF1D" w14:textId="52F919FD" w:rsidR="00657116" w:rsidRDefault="00DB4788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 w:rsidRPr="00DB4788">
        <w:rPr>
          <w:rFonts w:ascii="Calibri" w:hAnsi="Calibri" w:cs="Calibri"/>
          <w:sz w:val="24"/>
          <w:szCs w:val="24"/>
          <w:lang w:eastAsia="pl-PL"/>
        </w:rPr>
        <w:t xml:space="preserve">Zlecenie </w:t>
      </w:r>
      <w:r w:rsidR="00B34511">
        <w:rPr>
          <w:rFonts w:ascii="Calibri" w:hAnsi="Calibri" w:cs="Calibri"/>
          <w:sz w:val="24"/>
          <w:szCs w:val="24"/>
          <w:lang w:eastAsia="pl-PL"/>
        </w:rPr>
        <w:t xml:space="preserve">na realizację cateringu podczas każdego wydarzenia </w:t>
      </w:r>
      <w:r w:rsidRPr="00DB4788">
        <w:rPr>
          <w:rFonts w:ascii="Calibri" w:hAnsi="Calibri" w:cs="Calibri"/>
          <w:sz w:val="24"/>
          <w:szCs w:val="24"/>
          <w:lang w:eastAsia="pl-PL"/>
        </w:rPr>
        <w:t>będzie obejmowało: temat spotkania</w:t>
      </w:r>
      <w:r w:rsidR="00657116">
        <w:rPr>
          <w:rFonts w:ascii="Calibri" w:hAnsi="Calibri" w:cs="Calibri"/>
          <w:sz w:val="24"/>
          <w:szCs w:val="24"/>
          <w:lang w:eastAsia="pl-PL"/>
        </w:rPr>
        <w:t>/wydarzenia</w:t>
      </w:r>
      <w:r w:rsidRPr="00DB4788">
        <w:rPr>
          <w:rFonts w:ascii="Calibri" w:hAnsi="Calibri" w:cs="Calibri"/>
          <w:sz w:val="24"/>
          <w:szCs w:val="24"/>
          <w:lang w:eastAsia="pl-PL"/>
        </w:rPr>
        <w:t>, formułę, miejscowość, termin i godziny, program, planowaną liczbę uczestników</w:t>
      </w:r>
      <w:r w:rsidR="00DE4554">
        <w:rPr>
          <w:rFonts w:ascii="Calibri" w:hAnsi="Calibri" w:cs="Calibri"/>
          <w:sz w:val="24"/>
          <w:szCs w:val="24"/>
          <w:lang w:eastAsia="pl-PL"/>
        </w:rPr>
        <w:t xml:space="preserve"> oraz produkt określony do realizacji</w:t>
      </w:r>
      <w:r w:rsidR="00657116">
        <w:rPr>
          <w:rFonts w:ascii="Calibri" w:hAnsi="Calibri" w:cs="Calibri"/>
          <w:sz w:val="24"/>
          <w:szCs w:val="24"/>
          <w:lang w:eastAsia="pl-PL"/>
        </w:rPr>
        <w:t>.</w:t>
      </w:r>
    </w:p>
    <w:p w14:paraId="4405A6CA" w14:textId="5441B3D9" w:rsidR="00DB4788" w:rsidRDefault="00657116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W</w:t>
      </w:r>
      <w:r w:rsidR="00DB4788" w:rsidRPr="00DB4788">
        <w:rPr>
          <w:rFonts w:ascii="Calibri" w:hAnsi="Calibri" w:cs="Calibri"/>
          <w:sz w:val="24"/>
          <w:szCs w:val="24"/>
          <w:lang w:eastAsia="pl-PL"/>
        </w:rPr>
        <w:t xml:space="preserve"> razie konieczności</w:t>
      </w:r>
      <w:r>
        <w:rPr>
          <w:rFonts w:ascii="Calibri" w:hAnsi="Calibri" w:cs="Calibri"/>
          <w:sz w:val="24"/>
          <w:szCs w:val="24"/>
          <w:lang w:eastAsia="pl-PL"/>
        </w:rPr>
        <w:t xml:space="preserve"> Wykonawca będzie odpowiedzialny za</w:t>
      </w:r>
      <w:r w:rsidR="00DB4788" w:rsidRPr="00DB4788">
        <w:rPr>
          <w:rFonts w:ascii="Calibri" w:hAnsi="Calibri" w:cs="Calibri"/>
          <w:sz w:val="24"/>
          <w:szCs w:val="24"/>
          <w:lang w:eastAsia="pl-PL"/>
        </w:rPr>
        <w:t xml:space="preserve"> zamówienie dodatkowej sali </w:t>
      </w:r>
      <w:r>
        <w:rPr>
          <w:rFonts w:ascii="Calibri" w:hAnsi="Calibri" w:cs="Calibri"/>
          <w:sz w:val="24"/>
          <w:szCs w:val="24"/>
          <w:lang w:eastAsia="pl-PL"/>
        </w:rPr>
        <w:t xml:space="preserve">do wydania </w:t>
      </w:r>
      <w:r w:rsidR="00CF4614">
        <w:rPr>
          <w:rFonts w:ascii="Calibri" w:hAnsi="Calibri" w:cs="Calibri"/>
          <w:sz w:val="24"/>
          <w:szCs w:val="24"/>
          <w:lang w:eastAsia="pl-PL"/>
        </w:rPr>
        <w:t>cateringu</w:t>
      </w:r>
      <w:r w:rsidR="0034071C">
        <w:rPr>
          <w:rFonts w:ascii="Calibri" w:hAnsi="Calibri" w:cs="Calibri"/>
          <w:sz w:val="24"/>
          <w:szCs w:val="24"/>
          <w:lang w:eastAsia="pl-PL"/>
        </w:rPr>
        <w:t>, jeśli infrastruktura budynku</w:t>
      </w:r>
      <w:r w:rsidR="00E33704">
        <w:rPr>
          <w:rFonts w:ascii="Calibri" w:hAnsi="Calibri" w:cs="Calibri"/>
          <w:sz w:val="24"/>
          <w:szCs w:val="24"/>
          <w:lang w:eastAsia="pl-PL"/>
        </w:rPr>
        <w:t>,</w:t>
      </w:r>
      <w:r w:rsidR="0034071C">
        <w:rPr>
          <w:rFonts w:ascii="Calibri" w:hAnsi="Calibri" w:cs="Calibri"/>
          <w:sz w:val="24"/>
          <w:szCs w:val="24"/>
          <w:lang w:eastAsia="pl-PL"/>
        </w:rPr>
        <w:t xml:space="preserve"> w którym będzie organizowane wydarzenie będzie tego wymagała.</w:t>
      </w:r>
    </w:p>
    <w:p w14:paraId="5023A6C5" w14:textId="779D648B" w:rsidR="00DB4788" w:rsidRDefault="00DE4554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Wydarzenia</w:t>
      </w:r>
      <w:r w:rsidRPr="00DB4788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DB4788" w:rsidRPr="00DB4788">
        <w:rPr>
          <w:rFonts w:ascii="Calibri" w:hAnsi="Calibri" w:cs="Calibri"/>
          <w:sz w:val="24"/>
          <w:szCs w:val="24"/>
          <w:lang w:eastAsia="pl-PL"/>
        </w:rPr>
        <w:t>mogą zostać zorganizowane na terenie całej Polski.</w:t>
      </w:r>
    </w:p>
    <w:p w14:paraId="4F5C4F02" w14:textId="559E43C6" w:rsidR="00407815" w:rsidRDefault="00407815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>
        <w:rPr>
          <w:rFonts w:ascii="Calibri" w:hAnsi="Calibri" w:cs="Calibri"/>
          <w:sz w:val="24"/>
          <w:szCs w:val="24"/>
          <w:lang w:eastAsia="pl-PL"/>
        </w:rPr>
        <w:t>Zlecenia</w:t>
      </w:r>
      <w:r w:rsidRPr="00DB4788">
        <w:rPr>
          <w:rFonts w:ascii="Calibri" w:hAnsi="Calibri" w:cs="Calibri"/>
          <w:sz w:val="24"/>
          <w:szCs w:val="24"/>
          <w:lang w:eastAsia="pl-PL"/>
        </w:rPr>
        <w:t xml:space="preserve"> mogą zostać </w:t>
      </w:r>
      <w:r>
        <w:rPr>
          <w:rFonts w:ascii="Calibri" w:hAnsi="Calibri" w:cs="Calibri"/>
          <w:sz w:val="24"/>
          <w:szCs w:val="24"/>
          <w:lang w:eastAsia="pl-PL"/>
        </w:rPr>
        <w:t>zrealizowane na potrzeby wewnętrznych spotkań Zamawiającego.</w:t>
      </w:r>
    </w:p>
    <w:p w14:paraId="2355FF31" w14:textId="2DD34A91" w:rsidR="00657116" w:rsidRPr="00CE1B1E" w:rsidRDefault="00657116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 w:rsidRPr="00CE1B1E">
        <w:rPr>
          <w:rFonts w:ascii="Calibri" w:hAnsi="Calibri" w:cs="Calibri"/>
          <w:sz w:val="24"/>
          <w:szCs w:val="24"/>
          <w:lang w:eastAsia="pl-PL"/>
        </w:rPr>
        <w:t xml:space="preserve">Wykonawca zorganizuje </w:t>
      </w:r>
      <w:r w:rsidR="0034071C" w:rsidRPr="00CE1B1E">
        <w:rPr>
          <w:rFonts w:ascii="Calibri" w:hAnsi="Calibri" w:cs="Calibri"/>
          <w:sz w:val="24"/>
          <w:szCs w:val="24"/>
          <w:lang w:eastAsia="pl-PL"/>
        </w:rPr>
        <w:t>catering</w:t>
      </w:r>
      <w:r w:rsidRPr="00CE1B1E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34071C" w:rsidRPr="00CE1B1E">
        <w:rPr>
          <w:rFonts w:ascii="Calibri" w:hAnsi="Calibri" w:cs="Calibri"/>
          <w:sz w:val="24"/>
          <w:szCs w:val="24"/>
          <w:lang w:eastAsia="pl-PL"/>
        </w:rPr>
        <w:t>przy</w:t>
      </w:r>
      <w:r w:rsidRPr="00CE1B1E">
        <w:rPr>
          <w:rFonts w:ascii="Calibri" w:hAnsi="Calibri" w:cs="Calibri"/>
          <w:sz w:val="24"/>
          <w:szCs w:val="24"/>
          <w:lang w:eastAsia="pl-PL"/>
        </w:rPr>
        <w:t xml:space="preserve"> salach konferencyjnych </w:t>
      </w:r>
      <w:r w:rsidR="00836CD4" w:rsidRPr="00CE1B1E">
        <w:rPr>
          <w:rFonts w:ascii="Calibri" w:hAnsi="Calibri" w:cs="Calibri"/>
          <w:sz w:val="24"/>
          <w:szCs w:val="24"/>
          <w:lang w:eastAsia="pl-PL"/>
        </w:rPr>
        <w:t xml:space="preserve">w osobnej sali/ </w:t>
      </w:r>
      <w:proofErr w:type="spellStart"/>
      <w:r w:rsidR="00836CD4" w:rsidRPr="00CE1B1E">
        <w:rPr>
          <w:rFonts w:ascii="Calibri" w:hAnsi="Calibri" w:cs="Calibri"/>
          <w:sz w:val="24"/>
          <w:szCs w:val="24"/>
          <w:lang w:eastAsia="pl-PL"/>
        </w:rPr>
        <w:t>foyer</w:t>
      </w:r>
      <w:proofErr w:type="spellEnd"/>
      <w:r w:rsidR="00836CD4" w:rsidRPr="00CE1B1E">
        <w:rPr>
          <w:rFonts w:ascii="Calibri" w:hAnsi="Calibri" w:cs="Calibri"/>
          <w:sz w:val="24"/>
          <w:szCs w:val="24"/>
          <w:lang w:eastAsia="pl-PL"/>
        </w:rPr>
        <w:t xml:space="preserve"> bezpośrednio przy niej sąsiadującej </w:t>
      </w:r>
      <w:r w:rsidR="000D42D7">
        <w:rPr>
          <w:rFonts w:ascii="Calibri" w:hAnsi="Calibri" w:cs="Calibri"/>
          <w:sz w:val="24"/>
          <w:szCs w:val="24"/>
          <w:lang w:eastAsia="pl-PL"/>
        </w:rPr>
        <w:t xml:space="preserve">w </w:t>
      </w:r>
      <w:r w:rsidR="00DE4554" w:rsidRPr="00CE1B1E">
        <w:rPr>
          <w:rFonts w:ascii="Calibri" w:hAnsi="Calibri" w:cs="Calibri"/>
          <w:sz w:val="24"/>
          <w:szCs w:val="24"/>
          <w:lang w:eastAsia="pl-PL"/>
        </w:rPr>
        <w:t>których Zamawiający lub odrębny Wykonawca na zlecenie Zamawiającego organizują wydarzenie</w:t>
      </w:r>
      <w:r w:rsidRPr="00CE1B1E">
        <w:rPr>
          <w:rFonts w:ascii="Calibri" w:hAnsi="Calibri" w:cs="Calibri"/>
          <w:sz w:val="24"/>
          <w:szCs w:val="24"/>
          <w:lang w:eastAsia="pl-PL"/>
        </w:rPr>
        <w:t>.</w:t>
      </w:r>
    </w:p>
    <w:p w14:paraId="194CEDD1" w14:textId="3BC592C8" w:rsidR="00DB4788" w:rsidRPr="00DB4788" w:rsidRDefault="00DB4788" w:rsidP="002E399A">
      <w:pPr>
        <w:pStyle w:val="Akapitzlist"/>
        <w:numPr>
          <w:ilvl w:val="1"/>
          <w:numId w:val="7"/>
        </w:numPr>
        <w:spacing w:before="0" w:after="0"/>
        <w:ind w:hanging="650"/>
        <w:rPr>
          <w:rFonts w:ascii="Calibri" w:hAnsi="Calibri" w:cs="Calibri"/>
          <w:sz w:val="24"/>
          <w:szCs w:val="24"/>
          <w:lang w:eastAsia="pl-PL"/>
        </w:rPr>
      </w:pPr>
      <w:r w:rsidRPr="00DB4788">
        <w:rPr>
          <w:rFonts w:ascii="Calibri" w:hAnsi="Calibri" w:cs="Calibri"/>
          <w:sz w:val="24"/>
          <w:szCs w:val="24"/>
          <w:lang w:eastAsia="pl-PL"/>
        </w:rPr>
        <w:t>Po stronie Wykonawcy należy zapewnienie organizacji w sposób zgodny z aktualnymi wymogami sanitarnymi obowiązującymi w czasie organizacji spotkania.</w:t>
      </w:r>
    </w:p>
    <w:bookmarkEnd w:id="2"/>
    <w:p w14:paraId="2556D574" w14:textId="77777777" w:rsidR="002651B8" w:rsidRPr="00561F3F" w:rsidRDefault="002651B8" w:rsidP="007B7B73">
      <w:pPr>
        <w:pStyle w:val="Nagwek2"/>
        <w:numPr>
          <w:ilvl w:val="0"/>
          <w:numId w:val="7"/>
        </w:numPr>
        <w:spacing w:before="240"/>
        <w:ind w:left="357" w:hanging="357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61F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Personel</w:t>
      </w:r>
    </w:p>
    <w:p w14:paraId="0F479CC2" w14:textId="77777777" w:rsidR="00925265" w:rsidRDefault="004B3EB5" w:rsidP="0039503F">
      <w:pPr>
        <w:pStyle w:val="Akapitzlist"/>
        <w:numPr>
          <w:ilvl w:val="1"/>
          <w:numId w:val="7"/>
        </w:numPr>
        <w:spacing w:before="0" w:after="0"/>
        <w:ind w:hanging="650"/>
        <w:rPr>
          <w:rFonts w:cstheme="minorHAnsi"/>
          <w:sz w:val="24"/>
          <w:szCs w:val="24"/>
        </w:rPr>
      </w:pPr>
      <w:r w:rsidRPr="00561F3F">
        <w:rPr>
          <w:rFonts w:cstheme="minorHAnsi"/>
          <w:sz w:val="24"/>
          <w:szCs w:val="24"/>
          <w:lang w:eastAsia="pl-PL"/>
        </w:rPr>
        <w:t xml:space="preserve">Wykonawca zobowiązuje się do zapewnienia na wyłączność do realizacji niniejszej umowy </w:t>
      </w:r>
      <w:r w:rsidR="00ED51A8" w:rsidRPr="00561F3F">
        <w:rPr>
          <w:rFonts w:cstheme="minorHAnsi"/>
          <w:sz w:val="24"/>
          <w:szCs w:val="24"/>
          <w:lang w:eastAsia="pl-PL"/>
        </w:rPr>
        <w:t>personel niezbędny do realizacji</w:t>
      </w:r>
      <w:r w:rsidR="00925265">
        <w:rPr>
          <w:rFonts w:cstheme="minorHAnsi"/>
          <w:sz w:val="24"/>
          <w:szCs w:val="24"/>
          <w:lang w:eastAsia="pl-PL"/>
        </w:rPr>
        <w:t>:</w:t>
      </w:r>
    </w:p>
    <w:p w14:paraId="49557B3E" w14:textId="2130E9A5" w:rsidR="00925265" w:rsidRPr="006E1B8C" w:rsidRDefault="006C5A6A" w:rsidP="0039503F">
      <w:pPr>
        <w:pStyle w:val="Akapitzlist"/>
        <w:numPr>
          <w:ilvl w:val="1"/>
          <w:numId w:val="7"/>
        </w:numPr>
        <w:spacing w:before="0" w:after="0"/>
        <w:ind w:hanging="6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O</w:t>
      </w:r>
      <w:r w:rsidR="00925265" w:rsidRPr="006E1B8C">
        <w:rPr>
          <w:rFonts w:cstheme="minorHAnsi"/>
          <w:sz w:val="24"/>
          <w:szCs w:val="24"/>
          <w:lang w:eastAsia="pl-PL"/>
        </w:rPr>
        <w:t>bowiązkowo: Koordynatora projektu (odpowiedzialnego za kontakt z Zamawiającym, kompleksową realizację umowy, jej rozliczanie</w:t>
      </w:r>
      <w:r w:rsidR="00775049">
        <w:rPr>
          <w:rFonts w:cstheme="minorHAnsi"/>
          <w:sz w:val="24"/>
          <w:szCs w:val="24"/>
          <w:lang w:eastAsia="pl-PL"/>
        </w:rPr>
        <w:t>).</w:t>
      </w:r>
    </w:p>
    <w:p w14:paraId="6F65DF46" w14:textId="49E35D21" w:rsidR="00925265" w:rsidRPr="005B06E9" w:rsidRDefault="00775049" w:rsidP="0039503F">
      <w:pPr>
        <w:pStyle w:val="Akapitzlist"/>
        <w:numPr>
          <w:ilvl w:val="2"/>
          <w:numId w:val="7"/>
        </w:numPr>
        <w:tabs>
          <w:tab w:val="left" w:pos="1843"/>
        </w:tabs>
        <w:spacing w:before="0" w:after="0"/>
        <w:rPr>
          <w:rFonts w:cstheme="minorHAnsi"/>
          <w:sz w:val="24"/>
          <w:szCs w:val="24"/>
        </w:rPr>
      </w:pPr>
      <w:bookmarkStart w:id="3" w:name="_Hlk137495887"/>
      <w:r>
        <w:rPr>
          <w:rFonts w:cstheme="minorHAnsi"/>
          <w:sz w:val="24"/>
          <w:szCs w:val="24"/>
        </w:rPr>
        <w:t>Do</w:t>
      </w:r>
      <w:r w:rsidR="00925265" w:rsidRPr="006E1B8C">
        <w:rPr>
          <w:rFonts w:cstheme="minorHAnsi"/>
          <w:sz w:val="24"/>
          <w:szCs w:val="24"/>
        </w:rPr>
        <w:t xml:space="preserve"> zakres</w:t>
      </w:r>
      <w:r>
        <w:rPr>
          <w:rFonts w:cstheme="minorHAnsi"/>
          <w:sz w:val="24"/>
          <w:szCs w:val="24"/>
        </w:rPr>
        <w:t>u</w:t>
      </w:r>
      <w:r w:rsidR="00925265" w:rsidRPr="006E1B8C">
        <w:rPr>
          <w:rFonts w:cstheme="minorHAnsi"/>
          <w:sz w:val="24"/>
          <w:szCs w:val="24"/>
        </w:rPr>
        <w:t xml:space="preserve"> obowiązków</w:t>
      </w:r>
      <w:r w:rsidR="00925265" w:rsidRPr="005B06E9">
        <w:rPr>
          <w:rFonts w:cstheme="minorHAnsi"/>
          <w:sz w:val="24"/>
          <w:szCs w:val="24"/>
        </w:rPr>
        <w:t xml:space="preserve"> </w:t>
      </w:r>
      <w:r w:rsidR="00925265" w:rsidRPr="005B06E9">
        <w:rPr>
          <w:rFonts w:cstheme="minorHAnsi"/>
          <w:b/>
          <w:sz w:val="24"/>
          <w:szCs w:val="24"/>
        </w:rPr>
        <w:t>Koordynatora projektu</w:t>
      </w:r>
      <w:r w:rsidR="00925265" w:rsidRPr="005B06E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należy</w:t>
      </w:r>
      <w:r w:rsidR="00925265" w:rsidRPr="005B06E9">
        <w:rPr>
          <w:rFonts w:cstheme="minorHAnsi"/>
          <w:sz w:val="24"/>
          <w:szCs w:val="24"/>
        </w:rPr>
        <w:t>:</w:t>
      </w:r>
    </w:p>
    <w:bookmarkEnd w:id="3"/>
    <w:p w14:paraId="323373E5" w14:textId="09D6AC79" w:rsidR="00925265" w:rsidRPr="006E1B8C" w:rsidRDefault="00925265" w:rsidP="0019029F">
      <w:pPr>
        <w:pStyle w:val="Akapitzlist"/>
        <w:numPr>
          <w:ilvl w:val="3"/>
          <w:numId w:val="7"/>
        </w:numPr>
        <w:spacing w:before="0" w:after="0"/>
        <w:ind w:left="2127" w:hanging="1047"/>
        <w:rPr>
          <w:rFonts w:cstheme="minorHAnsi"/>
          <w:sz w:val="24"/>
          <w:szCs w:val="24"/>
        </w:rPr>
      </w:pPr>
      <w:r w:rsidRPr="006E1B8C">
        <w:rPr>
          <w:rFonts w:cstheme="minorHAnsi"/>
          <w:sz w:val="24"/>
          <w:szCs w:val="24"/>
        </w:rPr>
        <w:t>Kompleksowy nadzór na</w:t>
      </w:r>
      <w:r w:rsidR="00BB4197">
        <w:rPr>
          <w:rFonts w:cstheme="minorHAnsi"/>
          <w:sz w:val="24"/>
          <w:szCs w:val="24"/>
        </w:rPr>
        <w:t>d</w:t>
      </w:r>
      <w:r w:rsidRPr="006E1B8C">
        <w:rPr>
          <w:rFonts w:cstheme="minorHAnsi"/>
          <w:sz w:val="24"/>
          <w:szCs w:val="24"/>
        </w:rPr>
        <w:t xml:space="preserve"> realizacją całej umowy zgodnie z opisem przedmiotu zamówienia.</w:t>
      </w:r>
    </w:p>
    <w:p w14:paraId="7AF1EE95" w14:textId="5178378B" w:rsidR="00925265" w:rsidRPr="006E1B8C" w:rsidRDefault="00925265" w:rsidP="0039503F">
      <w:pPr>
        <w:pStyle w:val="Akapitzlist"/>
        <w:numPr>
          <w:ilvl w:val="3"/>
          <w:numId w:val="7"/>
        </w:numPr>
        <w:spacing w:before="0" w:after="0"/>
        <w:ind w:left="2127" w:hanging="1047"/>
        <w:rPr>
          <w:rFonts w:cstheme="minorHAnsi"/>
          <w:sz w:val="24"/>
          <w:szCs w:val="24"/>
        </w:rPr>
      </w:pPr>
      <w:r w:rsidRPr="006E1B8C">
        <w:rPr>
          <w:rFonts w:cstheme="minorHAnsi"/>
          <w:sz w:val="24"/>
          <w:szCs w:val="24"/>
        </w:rPr>
        <w:t xml:space="preserve">Odpowiedzialność za </w:t>
      </w:r>
      <w:r w:rsidR="00775049">
        <w:rPr>
          <w:rFonts w:cstheme="minorHAnsi"/>
          <w:sz w:val="24"/>
          <w:szCs w:val="24"/>
        </w:rPr>
        <w:t xml:space="preserve">współpracę </w:t>
      </w:r>
      <w:r w:rsidRPr="006E1B8C">
        <w:rPr>
          <w:rFonts w:cstheme="minorHAnsi"/>
          <w:sz w:val="24"/>
          <w:szCs w:val="24"/>
        </w:rPr>
        <w:t>z Zamawiającym</w:t>
      </w:r>
      <w:r w:rsidR="00775049">
        <w:rPr>
          <w:rFonts w:cstheme="minorHAnsi"/>
          <w:sz w:val="24"/>
          <w:szCs w:val="24"/>
        </w:rPr>
        <w:t xml:space="preserve"> i wskazanym wcześniej </w:t>
      </w:r>
      <w:r w:rsidR="00836CD4">
        <w:rPr>
          <w:rFonts w:cstheme="minorHAnsi"/>
          <w:sz w:val="24"/>
          <w:szCs w:val="24"/>
        </w:rPr>
        <w:t xml:space="preserve">innym </w:t>
      </w:r>
      <w:r w:rsidR="00775049">
        <w:rPr>
          <w:rFonts w:cstheme="minorHAnsi"/>
          <w:sz w:val="24"/>
          <w:szCs w:val="24"/>
        </w:rPr>
        <w:t xml:space="preserve">Wykonawcą </w:t>
      </w:r>
      <w:r w:rsidR="00836CD4">
        <w:rPr>
          <w:rFonts w:cstheme="minorHAnsi"/>
          <w:sz w:val="24"/>
          <w:szCs w:val="24"/>
        </w:rPr>
        <w:t>Zamawiającego</w:t>
      </w:r>
      <w:r w:rsidR="00775049">
        <w:rPr>
          <w:rFonts w:cstheme="minorHAnsi"/>
          <w:sz w:val="24"/>
          <w:szCs w:val="24"/>
        </w:rPr>
        <w:t xml:space="preserve"> organizującym wydarzenie</w:t>
      </w:r>
      <w:r w:rsidRPr="006E1B8C">
        <w:rPr>
          <w:rFonts w:cstheme="minorHAnsi"/>
          <w:sz w:val="24"/>
          <w:szCs w:val="24"/>
        </w:rPr>
        <w:t>.</w:t>
      </w:r>
    </w:p>
    <w:p w14:paraId="2E5AB487" w14:textId="4F165CD3" w:rsidR="00925265" w:rsidRPr="006E1B8C" w:rsidRDefault="00925265" w:rsidP="00147708">
      <w:pPr>
        <w:pStyle w:val="Akapitzlist"/>
        <w:numPr>
          <w:ilvl w:val="3"/>
          <w:numId w:val="7"/>
        </w:numPr>
        <w:spacing w:before="0" w:after="0"/>
        <w:ind w:left="2127" w:hanging="1047"/>
        <w:rPr>
          <w:rFonts w:cstheme="minorHAnsi"/>
          <w:sz w:val="24"/>
          <w:szCs w:val="24"/>
        </w:rPr>
      </w:pPr>
      <w:r w:rsidRPr="006E1B8C">
        <w:rPr>
          <w:rFonts w:cstheme="minorHAnsi"/>
          <w:sz w:val="24"/>
          <w:szCs w:val="24"/>
        </w:rPr>
        <w:t xml:space="preserve">Odpowiedzialność za sprawozdawczość i rozliczenia realizacji umowy (w tym m.in. nadzór nad przygotowaniem </w:t>
      </w:r>
      <w:r w:rsidR="00D15EF1">
        <w:rPr>
          <w:rFonts w:cstheme="minorHAnsi"/>
          <w:sz w:val="24"/>
          <w:szCs w:val="24"/>
        </w:rPr>
        <w:t>protokołów</w:t>
      </w:r>
      <w:r w:rsidRPr="006E1B8C">
        <w:rPr>
          <w:rFonts w:cstheme="minorHAnsi"/>
          <w:sz w:val="24"/>
          <w:szCs w:val="24"/>
        </w:rPr>
        <w:t>).</w:t>
      </w:r>
    </w:p>
    <w:p w14:paraId="68CC762F" w14:textId="2B3CFF74" w:rsidR="00925265" w:rsidRPr="006E1B8C" w:rsidRDefault="00925265" w:rsidP="00147708">
      <w:pPr>
        <w:pStyle w:val="Akapitzlist"/>
        <w:numPr>
          <w:ilvl w:val="3"/>
          <w:numId w:val="7"/>
        </w:numPr>
        <w:spacing w:before="0" w:after="0"/>
        <w:ind w:left="2127" w:hanging="1047"/>
        <w:rPr>
          <w:rFonts w:cstheme="minorHAnsi"/>
          <w:sz w:val="24"/>
          <w:szCs w:val="24"/>
        </w:rPr>
      </w:pPr>
      <w:r w:rsidRPr="006E1B8C">
        <w:rPr>
          <w:rFonts w:cstheme="minorHAnsi"/>
          <w:sz w:val="24"/>
          <w:szCs w:val="24"/>
        </w:rPr>
        <w:t xml:space="preserve">Koordynacja realizacji zleceń w tym bieżąca informacja o </w:t>
      </w:r>
      <w:r w:rsidR="00B64735">
        <w:rPr>
          <w:rFonts w:cstheme="minorHAnsi"/>
          <w:sz w:val="24"/>
          <w:szCs w:val="24"/>
        </w:rPr>
        <w:t xml:space="preserve">propozycjach menu i ustawieniu cateringu w przestrzeni </w:t>
      </w:r>
      <w:r w:rsidR="00F06336">
        <w:rPr>
          <w:rFonts w:cstheme="minorHAnsi"/>
          <w:sz w:val="24"/>
          <w:szCs w:val="24"/>
        </w:rPr>
        <w:t>wydarzenia</w:t>
      </w:r>
      <w:r w:rsidRPr="006E1B8C">
        <w:rPr>
          <w:rFonts w:cstheme="minorHAnsi"/>
          <w:sz w:val="24"/>
          <w:szCs w:val="24"/>
        </w:rPr>
        <w:t xml:space="preserve"> do Zamawiającego.</w:t>
      </w:r>
    </w:p>
    <w:p w14:paraId="6426E0B6" w14:textId="77777777" w:rsidR="00925265" w:rsidRDefault="00925265" w:rsidP="00147708">
      <w:pPr>
        <w:pStyle w:val="Akapitzlist"/>
        <w:numPr>
          <w:ilvl w:val="3"/>
          <w:numId w:val="7"/>
        </w:numPr>
        <w:spacing w:before="0" w:after="0"/>
        <w:ind w:left="2127" w:hanging="1047"/>
        <w:rPr>
          <w:rFonts w:cstheme="minorHAnsi"/>
          <w:sz w:val="24"/>
          <w:szCs w:val="24"/>
        </w:rPr>
      </w:pPr>
      <w:r w:rsidRPr="006E1B8C">
        <w:rPr>
          <w:rFonts w:cstheme="minorHAnsi"/>
          <w:sz w:val="24"/>
          <w:szCs w:val="24"/>
        </w:rPr>
        <w:lastRenderedPageBreak/>
        <w:t>Inne zadania wskazane przez Zamawiającego związane z realizacją zamówienia.</w:t>
      </w:r>
    </w:p>
    <w:p w14:paraId="22D96BE0" w14:textId="2C20CCAD" w:rsidR="00775049" w:rsidRPr="006C5A6A" w:rsidRDefault="00775049" w:rsidP="00147708">
      <w:pPr>
        <w:pStyle w:val="Akapitzlist"/>
        <w:numPr>
          <w:ilvl w:val="3"/>
          <w:numId w:val="7"/>
        </w:numPr>
        <w:spacing w:before="0" w:after="0"/>
        <w:ind w:left="2127" w:hanging="1047"/>
        <w:rPr>
          <w:rFonts w:cstheme="minorHAnsi"/>
          <w:sz w:val="24"/>
          <w:szCs w:val="24"/>
        </w:rPr>
      </w:pPr>
      <w:r w:rsidRPr="006C5A6A">
        <w:rPr>
          <w:rFonts w:cstheme="minorHAnsi"/>
          <w:sz w:val="24"/>
          <w:szCs w:val="24"/>
          <w:lang w:eastAsia="pl-PL"/>
        </w:rPr>
        <w:t xml:space="preserve">Koordynator może dodatkowo zapewnić obecność innego pracownika podczas przygotowywania </w:t>
      </w:r>
      <w:r w:rsidR="00F06336" w:rsidRPr="006C5A6A">
        <w:rPr>
          <w:rFonts w:cstheme="minorHAnsi"/>
          <w:sz w:val="24"/>
          <w:szCs w:val="24"/>
          <w:lang w:eastAsia="pl-PL"/>
        </w:rPr>
        <w:t xml:space="preserve">cateringu </w:t>
      </w:r>
      <w:r w:rsidRPr="006C5A6A">
        <w:rPr>
          <w:rFonts w:cstheme="minorHAnsi"/>
          <w:sz w:val="24"/>
          <w:szCs w:val="24"/>
          <w:lang w:eastAsia="pl-PL"/>
        </w:rPr>
        <w:t>i jego realizacji na miejscu organizacji wydarze</w:t>
      </w:r>
      <w:r w:rsidR="00F06336" w:rsidRPr="006C5A6A">
        <w:rPr>
          <w:rFonts w:cstheme="minorHAnsi"/>
          <w:sz w:val="24"/>
          <w:szCs w:val="24"/>
          <w:lang w:eastAsia="pl-PL"/>
        </w:rPr>
        <w:t>nia</w:t>
      </w:r>
      <w:r w:rsidRPr="006C5A6A">
        <w:rPr>
          <w:rFonts w:cstheme="minorHAnsi"/>
          <w:sz w:val="24"/>
          <w:szCs w:val="24"/>
          <w:lang w:eastAsia="pl-PL"/>
        </w:rPr>
        <w:t xml:space="preserve"> do pomocy</w:t>
      </w:r>
      <w:r w:rsidR="00F06336" w:rsidRPr="006C5A6A">
        <w:rPr>
          <w:rFonts w:cstheme="minorHAnsi"/>
          <w:sz w:val="24"/>
          <w:szCs w:val="24"/>
          <w:lang w:eastAsia="pl-PL"/>
        </w:rPr>
        <w:t>,</w:t>
      </w:r>
      <w:r w:rsidRPr="006C5A6A">
        <w:rPr>
          <w:rFonts w:cstheme="minorHAnsi"/>
          <w:sz w:val="24"/>
          <w:szCs w:val="24"/>
          <w:lang w:eastAsia="pl-PL"/>
        </w:rPr>
        <w:t xml:space="preserve"> ponosząc tym samym pełną odpowiedzialność za realizację całego zlecenia.</w:t>
      </w:r>
    </w:p>
    <w:p w14:paraId="4287A3EC" w14:textId="27E6801F" w:rsidR="00925265" w:rsidRPr="006F08C4" w:rsidRDefault="00925265" w:rsidP="0039503F">
      <w:pPr>
        <w:pStyle w:val="Akapitzlist"/>
        <w:numPr>
          <w:ilvl w:val="1"/>
          <w:numId w:val="7"/>
        </w:numPr>
        <w:spacing w:before="0" w:after="0"/>
        <w:ind w:hanging="650"/>
        <w:rPr>
          <w:rFonts w:cstheme="minorHAnsi"/>
          <w:sz w:val="24"/>
          <w:szCs w:val="24"/>
        </w:rPr>
      </w:pPr>
      <w:r w:rsidRPr="006F08C4">
        <w:rPr>
          <w:rFonts w:cstheme="minorHAnsi"/>
          <w:sz w:val="24"/>
          <w:szCs w:val="24"/>
          <w:lang w:eastAsia="pl-PL"/>
        </w:rPr>
        <w:t>Ponadto</w:t>
      </w:r>
      <w:r w:rsidRPr="006F08C4">
        <w:rPr>
          <w:rFonts w:cstheme="minorHAnsi"/>
          <w:sz w:val="24"/>
          <w:szCs w:val="24"/>
        </w:rPr>
        <w:t xml:space="preserve"> do każd</w:t>
      </w:r>
      <w:r w:rsidR="006F08C4">
        <w:rPr>
          <w:rFonts w:cstheme="minorHAnsi"/>
          <w:sz w:val="24"/>
          <w:szCs w:val="24"/>
        </w:rPr>
        <w:t>orazowego wydarzenia</w:t>
      </w:r>
      <w:r w:rsidRPr="006F08C4">
        <w:rPr>
          <w:rFonts w:cstheme="minorHAnsi"/>
          <w:sz w:val="24"/>
          <w:szCs w:val="24"/>
        </w:rPr>
        <w:t xml:space="preserve"> Wykonawca zobowiązuje się do zapewnienia:</w:t>
      </w:r>
    </w:p>
    <w:p w14:paraId="68A86D99" w14:textId="7B7B3947" w:rsidR="00925265" w:rsidRPr="006F08C4" w:rsidRDefault="00925265" w:rsidP="0039503F">
      <w:pPr>
        <w:pStyle w:val="Akapitzlist"/>
        <w:numPr>
          <w:ilvl w:val="2"/>
          <w:numId w:val="7"/>
        </w:numPr>
        <w:spacing w:before="0" w:after="0"/>
        <w:ind w:left="1560" w:hanging="709"/>
        <w:rPr>
          <w:rFonts w:cstheme="minorHAnsi"/>
          <w:sz w:val="24"/>
          <w:szCs w:val="24"/>
        </w:rPr>
      </w:pPr>
      <w:r w:rsidRPr="006F08C4">
        <w:rPr>
          <w:rFonts w:cstheme="minorHAnsi"/>
          <w:sz w:val="24"/>
          <w:szCs w:val="24"/>
        </w:rPr>
        <w:t xml:space="preserve">co najmniej jednego dodatkowego pracownika do realizacji/obsługi </w:t>
      </w:r>
      <w:r w:rsidR="00F06336">
        <w:rPr>
          <w:rFonts w:cstheme="minorHAnsi"/>
          <w:sz w:val="24"/>
          <w:szCs w:val="24"/>
        </w:rPr>
        <w:t>cateringu</w:t>
      </w:r>
      <w:r w:rsidRPr="006F08C4">
        <w:rPr>
          <w:rFonts w:cstheme="minorHAnsi"/>
          <w:sz w:val="24"/>
          <w:szCs w:val="24"/>
        </w:rPr>
        <w:t xml:space="preserve">, jeśli liczba uczestników </w:t>
      </w:r>
      <w:r w:rsidR="00F06336">
        <w:rPr>
          <w:rFonts w:cstheme="minorHAnsi"/>
          <w:sz w:val="24"/>
          <w:szCs w:val="24"/>
        </w:rPr>
        <w:t>wydarzenia</w:t>
      </w:r>
      <w:r w:rsidRPr="006F08C4">
        <w:rPr>
          <w:rFonts w:cstheme="minorHAnsi"/>
          <w:sz w:val="24"/>
          <w:szCs w:val="24"/>
        </w:rPr>
        <w:t xml:space="preserve"> nie przekracza </w:t>
      </w:r>
      <w:r w:rsidR="00C9497B" w:rsidRPr="006F08C4">
        <w:rPr>
          <w:rFonts w:cstheme="minorHAnsi"/>
          <w:sz w:val="24"/>
          <w:szCs w:val="24"/>
        </w:rPr>
        <w:t>5</w:t>
      </w:r>
      <w:r w:rsidRPr="006F08C4">
        <w:rPr>
          <w:rFonts w:cstheme="minorHAnsi"/>
          <w:sz w:val="24"/>
          <w:szCs w:val="24"/>
        </w:rPr>
        <w:t>0 osób,</w:t>
      </w:r>
    </w:p>
    <w:p w14:paraId="5FBE2E09" w14:textId="0EE9CA2D" w:rsidR="00F06336" w:rsidRDefault="00925265" w:rsidP="0039503F">
      <w:pPr>
        <w:pStyle w:val="Akapitzlist"/>
        <w:numPr>
          <w:ilvl w:val="2"/>
          <w:numId w:val="7"/>
        </w:numPr>
        <w:spacing w:before="0" w:after="0"/>
        <w:ind w:left="1560" w:hanging="709"/>
        <w:rPr>
          <w:rFonts w:cstheme="minorHAnsi"/>
          <w:sz w:val="24"/>
          <w:szCs w:val="24"/>
        </w:rPr>
      </w:pPr>
      <w:r w:rsidRPr="006F08C4">
        <w:rPr>
          <w:rFonts w:cstheme="minorHAnsi"/>
          <w:sz w:val="24"/>
          <w:szCs w:val="24"/>
        </w:rPr>
        <w:t xml:space="preserve">w przypadku, jeśli liczba uczestników </w:t>
      </w:r>
      <w:r w:rsidR="00F06336">
        <w:rPr>
          <w:rFonts w:cstheme="minorHAnsi"/>
          <w:sz w:val="24"/>
          <w:szCs w:val="24"/>
        </w:rPr>
        <w:t>wydarzenia</w:t>
      </w:r>
      <w:r w:rsidRPr="006F08C4">
        <w:rPr>
          <w:rFonts w:cstheme="minorHAnsi"/>
          <w:sz w:val="24"/>
          <w:szCs w:val="24"/>
        </w:rPr>
        <w:t xml:space="preserve"> przekracza </w:t>
      </w:r>
      <w:r w:rsidR="00C9497B" w:rsidRPr="006F08C4">
        <w:rPr>
          <w:rFonts w:cstheme="minorHAnsi"/>
          <w:sz w:val="24"/>
          <w:szCs w:val="24"/>
        </w:rPr>
        <w:t>5</w:t>
      </w:r>
      <w:r w:rsidRPr="006F08C4">
        <w:rPr>
          <w:rFonts w:cstheme="minorHAnsi"/>
          <w:sz w:val="24"/>
          <w:szCs w:val="24"/>
        </w:rPr>
        <w:t xml:space="preserve">0 osób Wykonawca zobowiązany jest zapewnić, co najmniej dwóch dodatkowych pracowników do realizacji/obsługi </w:t>
      </w:r>
      <w:r w:rsidR="00F06336">
        <w:rPr>
          <w:rFonts w:cstheme="minorHAnsi"/>
          <w:sz w:val="24"/>
          <w:szCs w:val="24"/>
        </w:rPr>
        <w:t>cateringu.</w:t>
      </w:r>
    </w:p>
    <w:p w14:paraId="4036E150" w14:textId="13BCA72C" w:rsidR="00925265" w:rsidRPr="00F06336" w:rsidRDefault="00925265" w:rsidP="0039503F">
      <w:pPr>
        <w:pStyle w:val="Akapitzlist"/>
        <w:numPr>
          <w:ilvl w:val="2"/>
          <w:numId w:val="7"/>
        </w:numPr>
        <w:spacing w:before="0" w:after="0"/>
        <w:ind w:left="1560" w:hanging="709"/>
        <w:rPr>
          <w:rFonts w:cstheme="minorHAnsi"/>
          <w:sz w:val="24"/>
          <w:szCs w:val="24"/>
        </w:rPr>
      </w:pPr>
      <w:r w:rsidRPr="00F06336">
        <w:rPr>
          <w:rFonts w:cstheme="minorHAnsi"/>
          <w:sz w:val="24"/>
          <w:szCs w:val="24"/>
          <w:lang w:eastAsia="pl-PL"/>
        </w:rPr>
        <w:t>Podczas</w:t>
      </w:r>
      <w:r w:rsidRPr="00F06336">
        <w:rPr>
          <w:rFonts w:cstheme="minorHAnsi"/>
          <w:sz w:val="24"/>
          <w:szCs w:val="24"/>
        </w:rPr>
        <w:t xml:space="preserve"> każdego </w:t>
      </w:r>
      <w:r w:rsidR="00F06336">
        <w:rPr>
          <w:rFonts w:cstheme="minorHAnsi"/>
          <w:sz w:val="24"/>
          <w:szCs w:val="24"/>
        </w:rPr>
        <w:t>wydarzenia</w:t>
      </w:r>
      <w:r w:rsidRPr="00F06336">
        <w:rPr>
          <w:rFonts w:cstheme="minorHAnsi"/>
          <w:sz w:val="24"/>
          <w:szCs w:val="24"/>
        </w:rPr>
        <w:t xml:space="preserve"> </w:t>
      </w:r>
      <w:r w:rsidR="00C565E3" w:rsidRPr="00F06336">
        <w:rPr>
          <w:rFonts w:cstheme="minorHAnsi"/>
          <w:sz w:val="24"/>
          <w:szCs w:val="24"/>
        </w:rPr>
        <w:t xml:space="preserve">obecny będzie </w:t>
      </w:r>
      <w:r w:rsidRPr="00F06336">
        <w:rPr>
          <w:rFonts w:cstheme="minorHAnsi"/>
          <w:sz w:val="24"/>
          <w:szCs w:val="24"/>
        </w:rPr>
        <w:t>koordynator projektu</w:t>
      </w:r>
      <w:r w:rsidR="00D96462" w:rsidRPr="00F06336">
        <w:rPr>
          <w:rFonts w:cstheme="minorHAnsi"/>
          <w:sz w:val="24"/>
          <w:szCs w:val="24"/>
        </w:rPr>
        <w:t xml:space="preserve"> </w:t>
      </w:r>
      <w:r w:rsidR="00F06336" w:rsidRPr="00F06336">
        <w:rPr>
          <w:rFonts w:cstheme="minorHAnsi"/>
          <w:sz w:val="24"/>
          <w:szCs w:val="24"/>
        </w:rPr>
        <w:t>lub zgłoszony wcześniej inny przedstawiciel Wykonawcy</w:t>
      </w:r>
      <w:r w:rsidR="00F06336">
        <w:rPr>
          <w:rFonts w:cstheme="minorHAnsi"/>
          <w:sz w:val="24"/>
          <w:szCs w:val="24"/>
        </w:rPr>
        <w:t xml:space="preserve"> do pomocy.</w:t>
      </w:r>
    </w:p>
    <w:p w14:paraId="6E94D476" w14:textId="77777777" w:rsidR="009F0CFB" w:rsidRDefault="009F0CFB" w:rsidP="007B7B73">
      <w:pPr>
        <w:pStyle w:val="Nagwek2"/>
        <w:numPr>
          <w:ilvl w:val="0"/>
          <w:numId w:val="7"/>
        </w:numPr>
        <w:spacing w:before="240"/>
        <w:ind w:left="357" w:hanging="357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561F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Sprawozdawczość</w:t>
      </w:r>
      <w:r w:rsidR="004E59B3" w:rsidRPr="00561F3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i rozliczenia</w:t>
      </w:r>
    </w:p>
    <w:p w14:paraId="3EBC2CD4" w14:textId="4E60254E" w:rsidR="00A54431" w:rsidRPr="00FC24E2" w:rsidRDefault="00A54431" w:rsidP="0039503F">
      <w:pPr>
        <w:pStyle w:val="Akapitzlist"/>
        <w:numPr>
          <w:ilvl w:val="1"/>
          <w:numId w:val="7"/>
        </w:numPr>
        <w:spacing w:before="0" w:after="0"/>
        <w:ind w:left="851" w:hanging="709"/>
        <w:rPr>
          <w:rFonts w:ascii="Calibri" w:hAnsi="Calibri" w:cs="Calibri"/>
          <w:sz w:val="24"/>
          <w:szCs w:val="24"/>
          <w:lang w:eastAsia="pl-PL"/>
        </w:rPr>
      </w:pPr>
      <w:r w:rsidRPr="00FC24E2">
        <w:rPr>
          <w:rFonts w:ascii="Calibri" w:hAnsi="Calibri" w:cs="Calibri"/>
          <w:sz w:val="24"/>
          <w:szCs w:val="24"/>
          <w:lang w:eastAsia="pl-PL"/>
        </w:rPr>
        <w:t xml:space="preserve">Wykonawca </w:t>
      </w:r>
      <w:r>
        <w:rPr>
          <w:rFonts w:ascii="Calibri" w:hAnsi="Calibri" w:cs="Calibri"/>
          <w:sz w:val="24"/>
          <w:szCs w:val="24"/>
          <w:lang w:eastAsia="pl-PL"/>
        </w:rPr>
        <w:t xml:space="preserve">każdorazowo po zakończeniu spotkania </w:t>
      </w:r>
      <w:r w:rsidRPr="00FC24E2">
        <w:rPr>
          <w:rFonts w:ascii="Calibri" w:hAnsi="Calibri" w:cs="Calibri"/>
          <w:sz w:val="24"/>
          <w:szCs w:val="24"/>
          <w:lang w:eastAsia="pl-PL"/>
        </w:rPr>
        <w:t xml:space="preserve">przekaże Zamawiającemu </w:t>
      </w:r>
      <w:r>
        <w:rPr>
          <w:rFonts w:ascii="Calibri" w:hAnsi="Calibri" w:cs="Calibri"/>
          <w:sz w:val="24"/>
          <w:szCs w:val="24"/>
          <w:lang w:eastAsia="pl-PL"/>
        </w:rPr>
        <w:t>protokół z realizacji każdego wydarzenia</w:t>
      </w:r>
      <w:r w:rsidRPr="00FC24E2">
        <w:rPr>
          <w:rFonts w:ascii="Calibri" w:hAnsi="Calibri" w:cs="Calibri"/>
          <w:sz w:val="24"/>
          <w:szCs w:val="24"/>
          <w:lang w:eastAsia="pl-PL"/>
        </w:rPr>
        <w:t xml:space="preserve"> drogą elektroniczną (lub na żądanie Zamawiającego pocztą tradycyjną)</w:t>
      </w:r>
      <w:r w:rsidR="00F06336">
        <w:rPr>
          <w:rFonts w:ascii="Calibri" w:hAnsi="Calibri" w:cs="Calibri"/>
          <w:sz w:val="24"/>
          <w:szCs w:val="24"/>
          <w:lang w:eastAsia="pl-PL"/>
        </w:rPr>
        <w:t xml:space="preserve"> z obr</w:t>
      </w:r>
      <w:r w:rsidR="00BB4197">
        <w:rPr>
          <w:rFonts w:ascii="Calibri" w:hAnsi="Calibri" w:cs="Calibri"/>
          <w:sz w:val="24"/>
          <w:szCs w:val="24"/>
          <w:lang w:eastAsia="pl-PL"/>
        </w:rPr>
        <w:t>a</w:t>
      </w:r>
      <w:r w:rsidR="00F06336">
        <w:rPr>
          <w:rFonts w:ascii="Calibri" w:hAnsi="Calibri" w:cs="Calibri"/>
          <w:sz w:val="24"/>
          <w:szCs w:val="24"/>
          <w:lang w:eastAsia="pl-PL"/>
        </w:rPr>
        <w:t>ndowaniem jak w zleceniu</w:t>
      </w:r>
      <w:r>
        <w:rPr>
          <w:rFonts w:ascii="Calibri" w:hAnsi="Calibri" w:cs="Calibri"/>
          <w:sz w:val="24"/>
          <w:szCs w:val="24"/>
          <w:lang w:eastAsia="pl-PL"/>
        </w:rPr>
        <w:t>.</w:t>
      </w:r>
    </w:p>
    <w:p w14:paraId="6A2B8CF5" w14:textId="4CBD4108" w:rsidR="00A54431" w:rsidRPr="00FC24E2" w:rsidRDefault="00A54431" w:rsidP="0039503F">
      <w:pPr>
        <w:pStyle w:val="Akapitzlist"/>
        <w:numPr>
          <w:ilvl w:val="1"/>
          <w:numId w:val="7"/>
        </w:numPr>
        <w:spacing w:before="0" w:after="0"/>
        <w:ind w:left="851" w:hanging="709"/>
        <w:rPr>
          <w:rFonts w:ascii="Calibri" w:hAnsi="Calibri" w:cs="Calibri"/>
          <w:sz w:val="24"/>
          <w:szCs w:val="24"/>
          <w:lang w:eastAsia="pl-PL"/>
        </w:rPr>
      </w:pPr>
      <w:r w:rsidRPr="00FC24E2">
        <w:rPr>
          <w:rFonts w:ascii="Calibri" w:hAnsi="Calibri" w:cs="Calibri"/>
          <w:sz w:val="24"/>
          <w:szCs w:val="24"/>
          <w:lang w:eastAsia="pl-PL"/>
        </w:rPr>
        <w:t xml:space="preserve">Zaakceptowane protokoły odbioru będą podstawą do wystawienia faktur za realizację </w:t>
      </w:r>
      <w:r w:rsidR="00F06336">
        <w:rPr>
          <w:rFonts w:ascii="Calibri" w:hAnsi="Calibri" w:cs="Calibri"/>
          <w:sz w:val="24"/>
          <w:szCs w:val="24"/>
          <w:lang w:eastAsia="pl-PL"/>
        </w:rPr>
        <w:t>zleconej realizacji</w:t>
      </w:r>
      <w:r w:rsidRPr="00FC24E2">
        <w:rPr>
          <w:rFonts w:ascii="Calibri" w:hAnsi="Calibri" w:cs="Calibri"/>
          <w:sz w:val="24"/>
          <w:szCs w:val="24"/>
          <w:lang w:eastAsia="pl-PL"/>
        </w:rPr>
        <w:t>.</w:t>
      </w:r>
    </w:p>
    <w:p w14:paraId="004AAE1A" w14:textId="4C2525FD" w:rsidR="00A54431" w:rsidRPr="00BB4197" w:rsidRDefault="00A54431" w:rsidP="00BB4197">
      <w:pPr>
        <w:pStyle w:val="Akapitzlist"/>
        <w:numPr>
          <w:ilvl w:val="1"/>
          <w:numId w:val="7"/>
        </w:numPr>
        <w:spacing w:before="0" w:after="0"/>
        <w:ind w:left="851" w:hanging="709"/>
        <w:rPr>
          <w:rFonts w:ascii="Calibri" w:hAnsi="Calibri" w:cs="Calibri"/>
          <w:sz w:val="24"/>
          <w:szCs w:val="24"/>
          <w:lang w:eastAsia="pl-PL"/>
        </w:rPr>
      </w:pPr>
      <w:r w:rsidRPr="00FC24E2">
        <w:rPr>
          <w:rFonts w:ascii="Calibri" w:hAnsi="Calibri" w:cs="Calibri"/>
          <w:sz w:val="24"/>
          <w:szCs w:val="24"/>
          <w:lang w:eastAsia="pl-PL"/>
        </w:rPr>
        <w:t xml:space="preserve">Zamawiający z Wykonawcą będzie się rozliczał </w:t>
      </w:r>
      <w:r>
        <w:rPr>
          <w:rFonts w:ascii="Calibri" w:hAnsi="Calibri" w:cs="Calibri"/>
          <w:sz w:val="24"/>
          <w:szCs w:val="24"/>
          <w:lang w:eastAsia="pl-PL"/>
        </w:rPr>
        <w:t xml:space="preserve">w systemie </w:t>
      </w:r>
      <w:r w:rsidR="00DE4554">
        <w:rPr>
          <w:rFonts w:ascii="Calibri" w:hAnsi="Calibri" w:cs="Calibri"/>
          <w:sz w:val="24"/>
          <w:szCs w:val="24"/>
          <w:lang w:eastAsia="pl-PL"/>
        </w:rPr>
        <w:t>miesięcznym</w:t>
      </w:r>
      <w:r w:rsidR="00DE4554" w:rsidRPr="00FC24E2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="00DE4554">
        <w:rPr>
          <w:rFonts w:ascii="Calibri" w:hAnsi="Calibri" w:cs="Calibri"/>
          <w:sz w:val="24"/>
          <w:szCs w:val="24"/>
          <w:lang w:eastAsia="pl-PL"/>
        </w:rPr>
        <w:t xml:space="preserve">(po ostatnim kalendarzowym dniu w miesiącu) </w:t>
      </w:r>
      <w:r w:rsidRPr="00FC24E2">
        <w:rPr>
          <w:rFonts w:ascii="Calibri" w:hAnsi="Calibri" w:cs="Calibri"/>
          <w:sz w:val="24"/>
          <w:szCs w:val="24"/>
          <w:lang w:eastAsia="pl-PL"/>
        </w:rPr>
        <w:t>wg zrealizowanych produktów.</w:t>
      </w:r>
    </w:p>
    <w:p w14:paraId="74A6B46E" w14:textId="38E88C45" w:rsidR="00A54431" w:rsidRPr="006C5A6A" w:rsidRDefault="00A54431" w:rsidP="00A54431">
      <w:pPr>
        <w:pStyle w:val="Nagwek2"/>
        <w:numPr>
          <w:ilvl w:val="0"/>
          <w:numId w:val="7"/>
        </w:numPr>
        <w:spacing w:before="240"/>
        <w:ind w:left="357" w:hanging="357"/>
        <w:rPr>
          <w:rFonts w:ascii="Calibri" w:hAnsi="Calibri" w:cs="Calibri"/>
          <w:b/>
          <w:color w:val="auto"/>
          <w:sz w:val="28"/>
          <w:szCs w:val="28"/>
        </w:rPr>
      </w:pPr>
      <w:r w:rsidRPr="006C5A6A">
        <w:rPr>
          <w:rFonts w:ascii="Calibri" w:hAnsi="Calibri" w:cs="Calibri"/>
          <w:b/>
          <w:color w:val="auto"/>
          <w:sz w:val="28"/>
          <w:szCs w:val="28"/>
        </w:rPr>
        <w:t xml:space="preserve">Produkt: Serwis kawowy </w:t>
      </w:r>
    </w:p>
    <w:p w14:paraId="3A64DEF7" w14:textId="519B4746" w:rsidR="00A54431" w:rsidRPr="006C5A6A" w:rsidRDefault="00A54431" w:rsidP="00206134">
      <w:pPr>
        <w:numPr>
          <w:ilvl w:val="1"/>
          <w:numId w:val="7"/>
        </w:numPr>
        <w:spacing w:before="0" w:after="0"/>
        <w:ind w:left="851" w:hanging="709"/>
        <w:rPr>
          <w:rFonts w:ascii="Calibri" w:hAnsi="Calibri" w:cs="Calibri"/>
          <w:bCs/>
          <w:iCs/>
          <w:sz w:val="24"/>
          <w:szCs w:val="24"/>
        </w:rPr>
      </w:pPr>
      <w:bookmarkStart w:id="4" w:name="_Hlk33969945"/>
      <w:r w:rsidRPr="006C5A6A">
        <w:rPr>
          <w:rFonts w:ascii="Calibri" w:hAnsi="Calibri" w:cs="Calibri"/>
          <w:sz w:val="24"/>
          <w:szCs w:val="24"/>
        </w:rPr>
        <w:t>Wykonawca</w:t>
      </w:r>
      <w:r w:rsidRPr="006C5A6A">
        <w:rPr>
          <w:rFonts w:ascii="Calibri" w:hAnsi="Calibri" w:cs="Calibri"/>
          <w:bCs/>
          <w:iCs/>
          <w:sz w:val="24"/>
          <w:szCs w:val="24"/>
        </w:rPr>
        <w:t xml:space="preserve"> zapewni obsługę cateringową, zgodnie z poniższymi wymaganiami:</w:t>
      </w:r>
    </w:p>
    <w:p w14:paraId="2C796568" w14:textId="445D75F1" w:rsidR="00FE5A8B" w:rsidRPr="006C5A6A" w:rsidRDefault="00202BB1" w:rsidP="000605AA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6C5A6A">
        <w:rPr>
          <w:rFonts w:ascii="Calibri" w:hAnsi="Calibri" w:cs="Calibri"/>
          <w:bCs/>
          <w:iCs/>
          <w:sz w:val="24"/>
          <w:szCs w:val="24"/>
        </w:rPr>
        <w:t xml:space="preserve">Wykonawca zorganizuje catering w pomieszczeniu, obszarze klimatyzowanym, z dostępem do światła </w:t>
      </w:r>
      <w:r w:rsidR="00BB4197" w:rsidRPr="006C5A6A">
        <w:rPr>
          <w:rFonts w:ascii="Calibri" w:hAnsi="Calibri" w:cs="Calibri"/>
          <w:bCs/>
          <w:iCs/>
          <w:sz w:val="24"/>
          <w:szCs w:val="24"/>
        </w:rPr>
        <w:t>dziennego,</w:t>
      </w:r>
      <w:r w:rsidRPr="006C5A6A">
        <w:rPr>
          <w:rFonts w:ascii="Calibri" w:hAnsi="Calibri" w:cs="Calibri"/>
          <w:bCs/>
          <w:iCs/>
          <w:sz w:val="24"/>
          <w:szCs w:val="24"/>
        </w:rPr>
        <w:t xml:space="preserve"> jeśli będzie taka możliwość (preferowane).</w:t>
      </w:r>
      <w:r w:rsidR="00FE5A8B" w:rsidRPr="006C5A6A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p w14:paraId="65102FE1" w14:textId="7E5BADA6" w:rsidR="00FE5A8B" w:rsidRPr="006C5A6A" w:rsidRDefault="00FE5A8B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6C5A6A">
        <w:rPr>
          <w:rFonts w:ascii="Calibri" w:hAnsi="Calibri" w:cs="Calibri"/>
          <w:bCs/>
          <w:iCs/>
          <w:sz w:val="24"/>
          <w:szCs w:val="24"/>
        </w:rPr>
        <w:t>Przerwa kawowa będzie serwowana w osobnej sali/</w:t>
      </w:r>
      <w:proofErr w:type="spellStart"/>
      <w:r w:rsidRPr="006C5A6A">
        <w:rPr>
          <w:rFonts w:ascii="Calibri" w:hAnsi="Calibri" w:cs="Calibri"/>
          <w:bCs/>
          <w:iCs/>
          <w:sz w:val="24"/>
          <w:szCs w:val="24"/>
        </w:rPr>
        <w:t>foyer</w:t>
      </w:r>
      <w:proofErr w:type="spellEnd"/>
      <w:r w:rsidRPr="006C5A6A">
        <w:rPr>
          <w:rFonts w:ascii="Calibri" w:hAnsi="Calibri" w:cs="Calibri"/>
          <w:bCs/>
          <w:iCs/>
          <w:sz w:val="24"/>
          <w:szCs w:val="24"/>
        </w:rPr>
        <w:t xml:space="preserve"> bezpośrednio sąsiadującej z salą konferencyjną, w której odbywa się spotkanie. W przypadku konieczności użycia oddzielnej </w:t>
      </w:r>
      <w:r w:rsidR="00F06336" w:rsidRPr="006C5A6A">
        <w:rPr>
          <w:rFonts w:ascii="Calibri" w:hAnsi="Calibri" w:cs="Calibri"/>
          <w:bCs/>
          <w:iCs/>
          <w:sz w:val="24"/>
          <w:szCs w:val="24"/>
        </w:rPr>
        <w:t>s</w:t>
      </w:r>
      <w:r w:rsidRPr="006C5A6A">
        <w:rPr>
          <w:rFonts w:ascii="Calibri" w:hAnsi="Calibri" w:cs="Calibri"/>
          <w:bCs/>
          <w:iCs/>
          <w:sz w:val="24"/>
          <w:szCs w:val="24"/>
        </w:rPr>
        <w:t>ali, Wykonawca będzie odpowiedzialny za jej zapewnienie.</w:t>
      </w:r>
    </w:p>
    <w:p w14:paraId="22806DE3" w14:textId="738CA88C" w:rsidR="008D54F4" w:rsidRPr="006C5A6A" w:rsidRDefault="006A6A2E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6C5A6A">
        <w:rPr>
          <w:rFonts w:ascii="Calibri" w:hAnsi="Calibri" w:cs="Calibri"/>
          <w:bCs/>
          <w:iCs/>
          <w:sz w:val="24"/>
          <w:szCs w:val="24"/>
        </w:rPr>
        <w:t>Serwis</w:t>
      </w:r>
      <w:r w:rsidR="008D54F4" w:rsidRPr="006C5A6A">
        <w:rPr>
          <w:rFonts w:ascii="Calibri" w:hAnsi="Calibri" w:cs="Calibri"/>
          <w:bCs/>
          <w:iCs/>
          <w:sz w:val="24"/>
          <w:szCs w:val="24"/>
        </w:rPr>
        <w:t xml:space="preserve"> kawow</w:t>
      </w:r>
      <w:r w:rsidRPr="006C5A6A">
        <w:rPr>
          <w:rFonts w:ascii="Calibri" w:hAnsi="Calibri" w:cs="Calibri"/>
          <w:bCs/>
          <w:iCs/>
          <w:sz w:val="24"/>
          <w:szCs w:val="24"/>
        </w:rPr>
        <w:t>y</w:t>
      </w:r>
      <w:r w:rsidR="008D54F4" w:rsidRPr="006C5A6A">
        <w:rPr>
          <w:rFonts w:ascii="Calibri" w:hAnsi="Calibri" w:cs="Calibri"/>
          <w:bCs/>
          <w:iCs/>
          <w:sz w:val="24"/>
          <w:szCs w:val="24"/>
        </w:rPr>
        <w:t xml:space="preserve"> będzie zapewnion</w:t>
      </w:r>
      <w:r w:rsidRPr="006C5A6A">
        <w:rPr>
          <w:rFonts w:ascii="Calibri" w:hAnsi="Calibri" w:cs="Calibri"/>
          <w:bCs/>
          <w:iCs/>
          <w:sz w:val="24"/>
          <w:szCs w:val="24"/>
        </w:rPr>
        <w:t>y</w:t>
      </w:r>
      <w:r w:rsidR="008D54F4" w:rsidRPr="006C5A6A">
        <w:rPr>
          <w:rFonts w:ascii="Calibri" w:hAnsi="Calibri" w:cs="Calibri"/>
          <w:bCs/>
          <w:iCs/>
          <w:sz w:val="24"/>
          <w:szCs w:val="24"/>
        </w:rPr>
        <w:t xml:space="preserve"> na cały czas trwania </w:t>
      </w:r>
      <w:r w:rsidR="006C5A6A" w:rsidRPr="006C5A6A">
        <w:rPr>
          <w:rFonts w:ascii="Calibri" w:hAnsi="Calibri" w:cs="Calibri"/>
          <w:bCs/>
          <w:iCs/>
          <w:sz w:val="24"/>
          <w:szCs w:val="24"/>
        </w:rPr>
        <w:t>każdego</w:t>
      </w:r>
      <w:r w:rsidRPr="006C5A6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8D54F4" w:rsidRPr="006C5A6A">
        <w:rPr>
          <w:rFonts w:ascii="Calibri" w:hAnsi="Calibri" w:cs="Calibri"/>
          <w:bCs/>
          <w:iCs/>
          <w:sz w:val="24"/>
          <w:szCs w:val="24"/>
        </w:rPr>
        <w:t>wydarzenia</w:t>
      </w:r>
      <w:r w:rsidRPr="006C5A6A">
        <w:rPr>
          <w:rFonts w:ascii="Calibri" w:hAnsi="Calibri" w:cs="Calibri"/>
          <w:bCs/>
          <w:iCs/>
          <w:sz w:val="24"/>
          <w:szCs w:val="24"/>
        </w:rPr>
        <w:t>.</w:t>
      </w:r>
    </w:p>
    <w:p w14:paraId="505A3042" w14:textId="2F002DB4" w:rsidR="000B7BA3" w:rsidRDefault="00202BB1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FE5A8B">
        <w:rPr>
          <w:rFonts w:ascii="Calibri" w:hAnsi="Calibri" w:cs="Calibri"/>
          <w:bCs/>
          <w:iCs/>
          <w:sz w:val="24"/>
          <w:szCs w:val="24"/>
        </w:rPr>
        <w:t xml:space="preserve">Sala lub obszar w koło sali, w której odbywać będzie się </w:t>
      </w:r>
      <w:r w:rsidR="00F06336">
        <w:rPr>
          <w:rFonts w:ascii="Calibri" w:hAnsi="Calibri" w:cs="Calibri"/>
          <w:bCs/>
          <w:iCs/>
          <w:sz w:val="24"/>
          <w:szCs w:val="24"/>
        </w:rPr>
        <w:t>wydarzenie</w:t>
      </w:r>
      <w:r w:rsidRPr="00FE5A8B">
        <w:rPr>
          <w:rFonts w:ascii="Calibri" w:hAnsi="Calibri" w:cs="Calibri"/>
          <w:bCs/>
          <w:iCs/>
          <w:sz w:val="24"/>
          <w:szCs w:val="24"/>
        </w:rPr>
        <w:t xml:space="preserve"> będzie dostępna od godzin porannych (co najmniej od godz. 8.00, m.in. ze względu na konieczność odpowiedniego ustawienia przed rozpoczęciem wydarzenia) do godzin popołudniowych, w wymiarze wystarczającym do właściwego przygotowania </w:t>
      </w:r>
      <w:r w:rsidR="003C44A8">
        <w:rPr>
          <w:rFonts w:ascii="Calibri" w:hAnsi="Calibri" w:cs="Calibri"/>
          <w:bCs/>
          <w:iCs/>
          <w:sz w:val="24"/>
          <w:szCs w:val="24"/>
        </w:rPr>
        <w:t>wydarzenia</w:t>
      </w:r>
      <w:r w:rsidRPr="00FE5A8B">
        <w:rPr>
          <w:rFonts w:ascii="Calibri" w:hAnsi="Calibri" w:cs="Calibri"/>
          <w:bCs/>
          <w:iCs/>
          <w:sz w:val="24"/>
          <w:szCs w:val="24"/>
        </w:rPr>
        <w:t xml:space="preserve"> oraz jego zakończenia.</w:t>
      </w:r>
      <w:r w:rsidR="00982A92">
        <w:rPr>
          <w:rFonts w:ascii="Calibri" w:hAnsi="Calibri" w:cs="Calibri"/>
          <w:bCs/>
          <w:iCs/>
          <w:sz w:val="24"/>
          <w:szCs w:val="24"/>
        </w:rPr>
        <w:t xml:space="preserve"> W przypadku wydarzeń </w:t>
      </w:r>
      <w:r w:rsidR="00982A92">
        <w:rPr>
          <w:rFonts w:ascii="Calibri" w:hAnsi="Calibri" w:cs="Calibri"/>
          <w:bCs/>
          <w:iCs/>
          <w:sz w:val="24"/>
          <w:szCs w:val="24"/>
        </w:rPr>
        <w:lastRenderedPageBreak/>
        <w:t xml:space="preserve">realizowanych w godzinach popołudniowych sala będzie dostępna minimum 3 godziny wcześniej. </w:t>
      </w:r>
    </w:p>
    <w:p w14:paraId="05BADA8D" w14:textId="01308D20" w:rsidR="000B7BA3" w:rsidRDefault="00FE5A8B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0B7BA3">
        <w:rPr>
          <w:rFonts w:ascii="Calibri" w:hAnsi="Calibri" w:cs="Calibri"/>
          <w:bCs/>
          <w:iCs/>
          <w:sz w:val="24"/>
          <w:szCs w:val="24"/>
        </w:rPr>
        <w:t>Wykonawca zapewni c</w:t>
      </w:r>
      <w:r w:rsidR="00A54431" w:rsidRPr="000B7BA3">
        <w:rPr>
          <w:rFonts w:ascii="Calibri" w:hAnsi="Calibri" w:cs="Calibri"/>
          <w:bCs/>
          <w:iCs/>
          <w:sz w:val="24"/>
          <w:szCs w:val="24"/>
        </w:rPr>
        <w:t xml:space="preserve">iągły serwis kawowy dla wszystkich uczestników </w:t>
      </w:r>
      <w:r w:rsidR="003C44A8" w:rsidRPr="000B7BA3">
        <w:rPr>
          <w:rFonts w:ascii="Calibri" w:hAnsi="Calibri" w:cs="Calibri"/>
          <w:bCs/>
          <w:iCs/>
          <w:sz w:val="24"/>
          <w:szCs w:val="24"/>
        </w:rPr>
        <w:t>wydarzenia</w:t>
      </w:r>
      <w:r w:rsidRPr="000B7BA3">
        <w:rPr>
          <w:rFonts w:ascii="Calibri" w:hAnsi="Calibri" w:cs="Calibri"/>
          <w:bCs/>
          <w:iCs/>
          <w:sz w:val="24"/>
          <w:szCs w:val="24"/>
        </w:rPr>
        <w:t>, zgodnie ze zleceniem</w:t>
      </w:r>
      <w:r w:rsidR="00A54431" w:rsidRPr="000B7BA3">
        <w:rPr>
          <w:rFonts w:ascii="Calibri" w:hAnsi="Calibri" w:cs="Calibri"/>
          <w:bCs/>
          <w:iCs/>
          <w:sz w:val="24"/>
          <w:szCs w:val="24"/>
        </w:rPr>
        <w:t xml:space="preserve">. W ramach ciągłej przerwy kawowej będą zapewnione: napoje gorące, w tym herbata (co najmniej 3 rodzaje – czarna, zielona, owocowa), kawa parzona z ekspresu, </w:t>
      </w:r>
      <w:r w:rsidR="00982A92">
        <w:rPr>
          <w:rFonts w:ascii="Calibri" w:hAnsi="Calibri" w:cs="Calibri"/>
          <w:bCs/>
          <w:iCs/>
          <w:sz w:val="24"/>
          <w:szCs w:val="24"/>
        </w:rPr>
        <w:t xml:space="preserve">dodatki takie jak: </w:t>
      </w:r>
      <w:r w:rsidR="00A54431" w:rsidRPr="000B7BA3">
        <w:rPr>
          <w:rFonts w:ascii="Calibri" w:hAnsi="Calibri" w:cs="Calibri"/>
          <w:bCs/>
          <w:iCs/>
          <w:sz w:val="24"/>
          <w:szCs w:val="24"/>
        </w:rPr>
        <w:t xml:space="preserve">cytryna, mleko, mleko roślinne, cukier, napoje zimne, w tym woda gazowana i niegazowana (1 l na osobę), soki 100% owocowe, owoce (sezonowe), ciasta (minimum </w:t>
      </w:r>
      <w:r w:rsidR="007119E8" w:rsidRPr="000B7BA3">
        <w:rPr>
          <w:rFonts w:ascii="Calibri" w:hAnsi="Calibri" w:cs="Calibri"/>
          <w:bCs/>
          <w:iCs/>
          <w:sz w:val="24"/>
          <w:szCs w:val="24"/>
        </w:rPr>
        <w:t>3</w:t>
      </w:r>
      <w:r w:rsidR="00A54431" w:rsidRPr="000B7BA3">
        <w:rPr>
          <w:rFonts w:ascii="Calibri" w:hAnsi="Calibri" w:cs="Calibri"/>
          <w:bCs/>
          <w:iCs/>
          <w:sz w:val="24"/>
          <w:szCs w:val="24"/>
        </w:rPr>
        <w:t xml:space="preserve"> rodzaje </w:t>
      </w:r>
      <w:r w:rsidR="00982A92">
        <w:rPr>
          <w:rFonts w:ascii="Calibri" w:hAnsi="Calibri" w:cs="Calibri"/>
          <w:bCs/>
          <w:iCs/>
          <w:sz w:val="24"/>
          <w:szCs w:val="24"/>
        </w:rPr>
        <w:t xml:space="preserve">ciast, poporcjowanych, minimum </w:t>
      </w:r>
      <w:r w:rsidR="00552DE8">
        <w:rPr>
          <w:rFonts w:ascii="Calibri" w:hAnsi="Calibri" w:cs="Calibri"/>
          <w:bCs/>
          <w:iCs/>
          <w:sz w:val="24"/>
          <w:szCs w:val="24"/>
        </w:rPr>
        <w:t>70</w:t>
      </w:r>
      <w:r w:rsidR="00982A92">
        <w:rPr>
          <w:rFonts w:ascii="Calibri" w:hAnsi="Calibri" w:cs="Calibri"/>
          <w:bCs/>
          <w:iCs/>
          <w:sz w:val="24"/>
          <w:szCs w:val="24"/>
        </w:rPr>
        <w:t xml:space="preserve"> Gram na porcję</w:t>
      </w:r>
      <w:r w:rsidR="00A54431" w:rsidRPr="000B7BA3">
        <w:rPr>
          <w:rFonts w:ascii="Calibri" w:hAnsi="Calibri" w:cs="Calibri"/>
          <w:bCs/>
          <w:iCs/>
          <w:sz w:val="24"/>
          <w:szCs w:val="24"/>
        </w:rPr>
        <w:t xml:space="preserve">, w tym minimum jedno bezglutenowe, w liczbie minimum </w:t>
      </w:r>
      <w:r w:rsidR="007119E8" w:rsidRPr="000B7BA3">
        <w:rPr>
          <w:rFonts w:ascii="Calibri" w:hAnsi="Calibri" w:cs="Calibri"/>
          <w:bCs/>
          <w:iCs/>
          <w:sz w:val="24"/>
          <w:szCs w:val="24"/>
        </w:rPr>
        <w:t>3</w:t>
      </w:r>
      <w:r w:rsidR="00A54431" w:rsidRPr="000B7BA3">
        <w:rPr>
          <w:rFonts w:ascii="Calibri" w:hAnsi="Calibri" w:cs="Calibri"/>
          <w:bCs/>
          <w:iCs/>
          <w:sz w:val="24"/>
          <w:szCs w:val="24"/>
        </w:rPr>
        <w:t xml:space="preserve"> na osobę), przekąski słone</w:t>
      </w:r>
      <w:r w:rsidR="00982A92">
        <w:rPr>
          <w:rFonts w:ascii="Calibri" w:hAnsi="Calibri" w:cs="Calibri"/>
          <w:bCs/>
          <w:iCs/>
          <w:sz w:val="24"/>
          <w:szCs w:val="24"/>
        </w:rPr>
        <w:t xml:space="preserve"> – minimum 3 rodzaje</w:t>
      </w:r>
      <w:r w:rsidR="00901118">
        <w:rPr>
          <w:rFonts w:ascii="Calibri" w:hAnsi="Calibri" w:cs="Calibri"/>
          <w:bCs/>
          <w:iCs/>
          <w:sz w:val="24"/>
          <w:szCs w:val="24"/>
        </w:rPr>
        <w:t xml:space="preserve">, minimum </w:t>
      </w:r>
      <w:r w:rsidR="00552DE8">
        <w:rPr>
          <w:rFonts w:ascii="Calibri" w:hAnsi="Calibri" w:cs="Calibri"/>
          <w:bCs/>
          <w:iCs/>
          <w:sz w:val="24"/>
          <w:szCs w:val="24"/>
        </w:rPr>
        <w:t>70</w:t>
      </w:r>
      <w:r w:rsidR="00901118">
        <w:rPr>
          <w:rFonts w:ascii="Calibri" w:hAnsi="Calibri" w:cs="Calibri"/>
          <w:bCs/>
          <w:iCs/>
          <w:sz w:val="24"/>
          <w:szCs w:val="24"/>
        </w:rPr>
        <w:t xml:space="preserve"> Gram na porcję</w:t>
      </w:r>
      <w:r w:rsidR="00A54431" w:rsidRPr="000B7BA3">
        <w:rPr>
          <w:rFonts w:ascii="Calibri" w:hAnsi="Calibri" w:cs="Calibri"/>
          <w:bCs/>
          <w:iCs/>
          <w:sz w:val="24"/>
          <w:szCs w:val="24"/>
        </w:rPr>
        <w:t>.</w:t>
      </w:r>
      <w:bookmarkStart w:id="5" w:name="_Hlk172708248"/>
    </w:p>
    <w:p w14:paraId="14FA24C1" w14:textId="77777777" w:rsidR="000B7BA3" w:rsidRDefault="0042050E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0B7BA3">
        <w:rPr>
          <w:rFonts w:ascii="Calibri" w:hAnsi="Calibri" w:cs="Calibri"/>
          <w:bCs/>
          <w:iCs/>
          <w:sz w:val="24"/>
          <w:szCs w:val="24"/>
        </w:rPr>
        <w:t xml:space="preserve">Liczba przygotowanego serwisu będzie równa łącznej liczbie </w:t>
      </w:r>
      <w:r w:rsidR="00DE4554" w:rsidRPr="000B7BA3">
        <w:rPr>
          <w:rFonts w:ascii="Calibri" w:hAnsi="Calibri" w:cs="Calibri"/>
          <w:bCs/>
          <w:iCs/>
          <w:sz w:val="24"/>
          <w:szCs w:val="24"/>
        </w:rPr>
        <w:t>wskazanej na zleceniu</w:t>
      </w:r>
      <w:r w:rsidRPr="000B7BA3">
        <w:rPr>
          <w:rFonts w:ascii="Calibri" w:hAnsi="Calibri" w:cs="Calibri"/>
          <w:bCs/>
          <w:iCs/>
          <w:sz w:val="24"/>
          <w:szCs w:val="24"/>
        </w:rPr>
        <w:t>, wraz z 10% rezerwą.</w:t>
      </w:r>
    </w:p>
    <w:p w14:paraId="210CAFE3" w14:textId="77777777" w:rsidR="000B7BA3" w:rsidRDefault="0082059F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0B7BA3">
        <w:rPr>
          <w:rFonts w:ascii="Calibri" w:hAnsi="Calibri" w:cs="Calibri"/>
          <w:bCs/>
          <w:iCs/>
          <w:sz w:val="24"/>
          <w:szCs w:val="24"/>
        </w:rPr>
        <w:t>Catering</w:t>
      </w:r>
      <w:r w:rsidR="00D137EE" w:rsidRPr="000B7BA3">
        <w:rPr>
          <w:rFonts w:ascii="Calibri" w:hAnsi="Calibri" w:cs="Calibri"/>
          <w:bCs/>
          <w:iCs/>
          <w:sz w:val="24"/>
          <w:szCs w:val="24"/>
        </w:rPr>
        <w:t xml:space="preserve"> zapewnion</w:t>
      </w:r>
      <w:r w:rsidRPr="000B7BA3">
        <w:rPr>
          <w:rFonts w:ascii="Calibri" w:hAnsi="Calibri" w:cs="Calibri"/>
          <w:bCs/>
          <w:iCs/>
          <w:sz w:val="24"/>
          <w:szCs w:val="24"/>
        </w:rPr>
        <w:t>y</w:t>
      </w:r>
      <w:r w:rsidR="00D137EE" w:rsidRPr="000B7BA3">
        <w:rPr>
          <w:rFonts w:ascii="Calibri" w:hAnsi="Calibri" w:cs="Calibri"/>
          <w:bCs/>
          <w:iCs/>
          <w:sz w:val="24"/>
          <w:szCs w:val="24"/>
        </w:rPr>
        <w:t xml:space="preserve"> przez Wykonawcę mus</w:t>
      </w:r>
      <w:r w:rsidRPr="000B7BA3">
        <w:rPr>
          <w:rFonts w:ascii="Calibri" w:hAnsi="Calibri" w:cs="Calibri"/>
          <w:bCs/>
          <w:iCs/>
          <w:sz w:val="24"/>
          <w:szCs w:val="24"/>
        </w:rPr>
        <w:t>i</w:t>
      </w:r>
      <w:r w:rsidR="00D137EE" w:rsidRPr="000B7BA3">
        <w:rPr>
          <w:rFonts w:ascii="Calibri" w:hAnsi="Calibri" w:cs="Calibri"/>
          <w:bCs/>
          <w:iCs/>
          <w:sz w:val="24"/>
          <w:szCs w:val="24"/>
        </w:rPr>
        <w:t xml:space="preserve"> być bezwzględnie śwież</w:t>
      </w:r>
      <w:r w:rsidRPr="000B7BA3">
        <w:rPr>
          <w:rFonts w:ascii="Calibri" w:hAnsi="Calibri" w:cs="Calibri"/>
          <w:bCs/>
          <w:iCs/>
          <w:sz w:val="24"/>
          <w:szCs w:val="24"/>
        </w:rPr>
        <w:t>y</w:t>
      </w:r>
      <w:r w:rsidR="00D137EE" w:rsidRPr="000B7BA3">
        <w:rPr>
          <w:rFonts w:ascii="Calibri" w:hAnsi="Calibri" w:cs="Calibri"/>
          <w:bCs/>
          <w:iCs/>
          <w:sz w:val="24"/>
          <w:szCs w:val="24"/>
        </w:rPr>
        <w:t>, mus</w:t>
      </w:r>
      <w:r w:rsidRPr="000B7BA3">
        <w:rPr>
          <w:rFonts w:ascii="Calibri" w:hAnsi="Calibri" w:cs="Calibri"/>
          <w:bCs/>
          <w:iCs/>
          <w:sz w:val="24"/>
          <w:szCs w:val="24"/>
        </w:rPr>
        <w:t>i</w:t>
      </w:r>
      <w:r w:rsidR="00D137EE" w:rsidRPr="000B7BA3">
        <w:rPr>
          <w:rFonts w:ascii="Calibri" w:hAnsi="Calibri" w:cs="Calibri"/>
          <w:bCs/>
          <w:iCs/>
          <w:sz w:val="24"/>
          <w:szCs w:val="24"/>
        </w:rPr>
        <w:t xml:space="preserve"> charakteryzować się wysoką jakością zgodnie z obowiązującymi przepisami w zakresie świadczenia usług gastronomicznych. Produkty przetworzone będą posiadały termin przydatności do spożycia w dniu wydarzenia.</w:t>
      </w:r>
    </w:p>
    <w:p w14:paraId="4632256D" w14:textId="77777777" w:rsidR="000B7BA3" w:rsidRDefault="0042050E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0B7BA3">
        <w:rPr>
          <w:rFonts w:ascii="Calibri" w:hAnsi="Calibri" w:cs="Calibri"/>
          <w:bCs/>
          <w:iCs/>
          <w:sz w:val="24"/>
          <w:szCs w:val="24"/>
        </w:rPr>
        <w:t xml:space="preserve">Wykonawca jest odpowiedzialny za zapewnienie </w:t>
      </w:r>
      <w:r w:rsidR="00202BB1" w:rsidRPr="000B7BA3">
        <w:rPr>
          <w:rFonts w:ascii="Calibri" w:hAnsi="Calibri" w:cs="Calibri"/>
          <w:bCs/>
          <w:iCs/>
          <w:sz w:val="24"/>
          <w:szCs w:val="24"/>
        </w:rPr>
        <w:t xml:space="preserve">i ustawienie </w:t>
      </w:r>
      <w:r w:rsidRPr="000B7BA3">
        <w:rPr>
          <w:rFonts w:ascii="Calibri" w:hAnsi="Calibri" w:cs="Calibri"/>
          <w:bCs/>
          <w:iCs/>
          <w:sz w:val="24"/>
          <w:szCs w:val="24"/>
        </w:rPr>
        <w:t>niezbędnych stołów i stolików koktajlowych, do ekspozycji serwisu i użytkowania uczestników wydarzenia</w:t>
      </w:r>
      <w:r w:rsidR="00202BB1" w:rsidRPr="000B7BA3">
        <w:rPr>
          <w:rFonts w:ascii="Calibri" w:hAnsi="Calibri" w:cs="Calibri"/>
          <w:bCs/>
          <w:iCs/>
          <w:sz w:val="24"/>
          <w:szCs w:val="24"/>
        </w:rPr>
        <w:t>, które będą przykryte obrusami, pokrowcami w jednolity</w:t>
      </w:r>
      <w:r w:rsidR="00FE5A8B" w:rsidRPr="000B7BA3">
        <w:rPr>
          <w:rFonts w:ascii="Calibri" w:hAnsi="Calibri" w:cs="Calibri"/>
          <w:bCs/>
          <w:iCs/>
          <w:sz w:val="24"/>
          <w:szCs w:val="24"/>
        </w:rPr>
        <w:t>m</w:t>
      </w:r>
      <w:r w:rsidR="00202BB1" w:rsidRPr="000B7BA3">
        <w:rPr>
          <w:rFonts w:ascii="Calibri" w:hAnsi="Calibri" w:cs="Calibri"/>
          <w:bCs/>
          <w:iCs/>
          <w:sz w:val="24"/>
          <w:szCs w:val="24"/>
        </w:rPr>
        <w:t xml:space="preserve"> kolorze</w:t>
      </w:r>
      <w:r w:rsidRPr="000B7BA3">
        <w:rPr>
          <w:rFonts w:ascii="Calibri" w:hAnsi="Calibri" w:cs="Calibri"/>
          <w:bCs/>
          <w:iCs/>
          <w:sz w:val="24"/>
          <w:szCs w:val="24"/>
        </w:rPr>
        <w:t>.</w:t>
      </w:r>
      <w:bookmarkEnd w:id="5"/>
    </w:p>
    <w:p w14:paraId="5579D178" w14:textId="2432A6B5" w:rsidR="00A54431" w:rsidRPr="000B7BA3" w:rsidRDefault="00A54431" w:rsidP="000B7BA3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0B7BA3">
        <w:rPr>
          <w:rFonts w:ascii="Calibri" w:hAnsi="Calibri" w:cs="Calibri"/>
          <w:bCs/>
          <w:iCs/>
          <w:sz w:val="24"/>
          <w:szCs w:val="24"/>
        </w:rPr>
        <w:t xml:space="preserve">Wykonawca zapewni także pełną czystą zastawę stołową (talerze porcelitowe, sztućce, filiżanki porcelitowe, szklanki, serwetki).  </w:t>
      </w:r>
    </w:p>
    <w:p w14:paraId="3862793F" w14:textId="1EDB949D" w:rsidR="004D0996" w:rsidRPr="00BB4197" w:rsidRDefault="004D0996" w:rsidP="00BB4197">
      <w:pPr>
        <w:pStyle w:val="Akapitzlist"/>
        <w:numPr>
          <w:ilvl w:val="2"/>
          <w:numId w:val="7"/>
        </w:numPr>
        <w:ind w:left="1701" w:hanging="709"/>
        <w:rPr>
          <w:rFonts w:ascii="Calibri" w:hAnsi="Calibri" w:cs="Calibri"/>
          <w:bCs/>
          <w:iCs/>
          <w:sz w:val="24"/>
          <w:szCs w:val="24"/>
        </w:rPr>
      </w:pPr>
      <w:r w:rsidRPr="004D0996">
        <w:rPr>
          <w:rFonts w:ascii="Calibri" w:hAnsi="Calibri" w:cs="Calibri"/>
          <w:bCs/>
          <w:iCs/>
          <w:sz w:val="24"/>
          <w:szCs w:val="24"/>
        </w:rPr>
        <w:t xml:space="preserve">Wykonawca zapewni obsługę. Do zadań obsługi będzie należało dbanie o porządek, w tym wymiana naczyń na czyste oraz regularne uzupełnianie produktów </w:t>
      </w:r>
      <w:r w:rsidR="00E33704">
        <w:rPr>
          <w:rFonts w:ascii="Calibri" w:hAnsi="Calibri" w:cs="Calibri"/>
          <w:bCs/>
          <w:iCs/>
          <w:sz w:val="24"/>
          <w:szCs w:val="24"/>
        </w:rPr>
        <w:t>z</w:t>
      </w:r>
      <w:r w:rsidRPr="004D0996">
        <w:rPr>
          <w:rFonts w:ascii="Calibri" w:hAnsi="Calibri" w:cs="Calibri"/>
          <w:bCs/>
          <w:iCs/>
          <w:sz w:val="24"/>
          <w:szCs w:val="24"/>
        </w:rPr>
        <w:t>arówno przed, w trakcie oraz po wydarzeniu</w:t>
      </w:r>
      <w:r w:rsidR="00E33704">
        <w:rPr>
          <w:rFonts w:ascii="Calibri" w:hAnsi="Calibri" w:cs="Calibri"/>
          <w:bCs/>
          <w:iCs/>
          <w:sz w:val="24"/>
          <w:szCs w:val="24"/>
        </w:rPr>
        <w:t>.</w:t>
      </w:r>
      <w:r w:rsidRPr="004D0996">
        <w:rPr>
          <w:rFonts w:ascii="Calibri" w:hAnsi="Calibri" w:cs="Calibri"/>
          <w:bCs/>
          <w:iCs/>
          <w:sz w:val="24"/>
          <w:szCs w:val="24"/>
        </w:rPr>
        <w:t xml:space="preserve"> Wykonawca odpowiada za </w:t>
      </w:r>
      <w:r w:rsidRPr="00B469CB">
        <w:rPr>
          <w:rFonts w:ascii="Calibri" w:hAnsi="Calibri" w:cs="Calibri"/>
          <w:bCs/>
          <w:iCs/>
          <w:sz w:val="24"/>
          <w:szCs w:val="24"/>
        </w:rPr>
        <w:t>sprawną, profesjonalną, dyskretną i bezkolizyjną obsługę oraz zapewnienie porządku i czystości w wykorzystywanej przestrzeni</w:t>
      </w:r>
      <w:r w:rsidR="00D137EE" w:rsidRPr="00B469CB">
        <w:rPr>
          <w:rFonts w:ascii="Calibri" w:hAnsi="Calibri" w:cs="Calibri"/>
          <w:bCs/>
          <w:iCs/>
          <w:sz w:val="24"/>
          <w:szCs w:val="24"/>
        </w:rPr>
        <w:t>, jak również zapewnienie estetyki wystawionych dań i ich temperaturę</w:t>
      </w:r>
      <w:r w:rsidRPr="00B469CB">
        <w:rPr>
          <w:rFonts w:ascii="Calibri" w:hAnsi="Calibri" w:cs="Calibri"/>
          <w:bCs/>
          <w:iCs/>
          <w:sz w:val="24"/>
          <w:szCs w:val="24"/>
        </w:rPr>
        <w:t>.</w:t>
      </w:r>
      <w:bookmarkEnd w:id="4"/>
    </w:p>
    <w:p w14:paraId="3E7F08BB" w14:textId="77777777" w:rsidR="00A54431" w:rsidRPr="00CD64AE" w:rsidRDefault="00A54431" w:rsidP="003C44A8">
      <w:pPr>
        <w:pStyle w:val="Nagwek2"/>
        <w:keepLines w:val="0"/>
        <w:numPr>
          <w:ilvl w:val="0"/>
          <w:numId w:val="43"/>
        </w:numPr>
        <w:spacing w:before="240"/>
        <w:ind w:left="357" w:hanging="357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Szacowana ilość produktów</w:t>
      </w:r>
    </w:p>
    <w:p w14:paraId="2A7EB558" w14:textId="77777777" w:rsidR="00A54431" w:rsidRPr="00FC24E2" w:rsidRDefault="00A54431" w:rsidP="00A54431">
      <w:pPr>
        <w:spacing w:before="0" w:after="0"/>
        <w:rPr>
          <w:rFonts w:ascii="Calibri" w:hAnsi="Calibri" w:cs="Calibri"/>
          <w:bCs/>
          <w:iCs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662"/>
        <w:gridCol w:w="2268"/>
      </w:tblGrid>
      <w:tr w:rsidR="00A54431" w:rsidRPr="00FC24E2" w14:paraId="7B96C095" w14:textId="77777777" w:rsidTr="0034071C">
        <w:trPr>
          <w:cantSplit/>
          <w:tblHeader/>
        </w:trPr>
        <w:tc>
          <w:tcPr>
            <w:tcW w:w="6662" w:type="dxa"/>
            <w:vAlign w:val="center"/>
          </w:tcPr>
          <w:p w14:paraId="59FFA86A" w14:textId="77777777" w:rsidR="00A54431" w:rsidRPr="00CD64AE" w:rsidRDefault="00A54431" w:rsidP="0025745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64AE">
              <w:rPr>
                <w:rFonts w:ascii="Calibri" w:hAnsi="Calibri" w:cs="Calibri"/>
                <w:b/>
                <w:sz w:val="24"/>
                <w:szCs w:val="24"/>
              </w:rPr>
              <w:t>Nazwa produktu</w:t>
            </w:r>
          </w:p>
        </w:tc>
        <w:tc>
          <w:tcPr>
            <w:tcW w:w="2268" w:type="dxa"/>
            <w:vAlign w:val="center"/>
          </w:tcPr>
          <w:p w14:paraId="3FECD43B" w14:textId="155B89F2" w:rsidR="00A54431" w:rsidRPr="00CD64AE" w:rsidRDefault="00A54431" w:rsidP="0025745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D64AE">
              <w:rPr>
                <w:rFonts w:ascii="Calibri" w:hAnsi="Calibri" w:cs="Calibri"/>
                <w:b/>
                <w:sz w:val="24"/>
                <w:szCs w:val="24"/>
              </w:rPr>
              <w:t xml:space="preserve">Szacowana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ilość</w:t>
            </w:r>
            <w:r w:rsidRPr="00CD64AE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  <w:r w:rsidRPr="00CD64AE">
              <w:rPr>
                <w:rFonts w:ascii="Calibri" w:hAnsi="Calibri" w:cs="Calibri"/>
                <w:b/>
                <w:sz w:val="24"/>
                <w:szCs w:val="24"/>
              </w:rPr>
              <w:t>(produktów)</w:t>
            </w:r>
          </w:p>
        </w:tc>
      </w:tr>
      <w:tr w:rsidR="00A54431" w:rsidRPr="00FC24E2" w14:paraId="2075A475" w14:textId="77777777" w:rsidTr="0034071C">
        <w:trPr>
          <w:cantSplit/>
        </w:trPr>
        <w:tc>
          <w:tcPr>
            <w:tcW w:w="6662" w:type="dxa"/>
          </w:tcPr>
          <w:p w14:paraId="61671C92" w14:textId="5F9428A6" w:rsidR="00A54431" w:rsidRPr="00B63091" w:rsidRDefault="0034071C" w:rsidP="0034071C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1</w:t>
            </w:r>
            <w:r w:rsidR="00A015A0" w:rsidRPr="00B63091">
              <w:rPr>
                <w:rFonts w:ascii="Calibri" w:hAnsi="Calibri" w:cs="Calibri"/>
                <w:sz w:val="24"/>
                <w:szCs w:val="24"/>
              </w:rPr>
              <w:t>3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2268" w:type="dxa"/>
          </w:tcPr>
          <w:p w14:paraId="4BC00466" w14:textId="581FBF3B" w:rsidR="00A54431" w:rsidRPr="00FC24E2" w:rsidRDefault="00E000FB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BB4197" w:rsidRPr="00FC24E2" w14:paraId="2CF49CE6" w14:textId="77777777" w:rsidTr="0034071C">
        <w:trPr>
          <w:cantSplit/>
        </w:trPr>
        <w:tc>
          <w:tcPr>
            <w:tcW w:w="6662" w:type="dxa"/>
          </w:tcPr>
          <w:p w14:paraId="54F0CAE6" w14:textId="4160AC05" w:rsidR="00BB4197" w:rsidRPr="004C4FDB" w:rsidRDefault="00BB4197" w:rsidP="0034071C">
            <w:pPr>
              <w:spacing w:before="40" w:after="4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1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2268" w:type="dxa"/>
          </w:tcPr>
          <w:p w14:paraId="34A4AFAF" w14:textId="087B1AD4" w:rsidR="00BB4197" w:rsidRDefault="00D003C2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A015A0" w:rsidRPr="00FC24E2" w14:paraId="66E2E871" w14:textId="77777777" w:rsidTr="0034071C">
        <w:trPr>
          <w:cantSplit/>
        </w:trPr>
        <w:tc>
          <w:tcPr>
            <w:tcW w:w="6662" w:type="dxa"/>
          </w:tcPr>
          <w:p w14:paraId="2832F5E3" w14:textId="39F4CF82" w:rsidR="00A015A0" w:rsidRPr="00B63091" w:rsidRDefault="00A015A0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bookmarkStart w:id="6" w:name="_Hlk172639202"/>
            <w:r w:rsidRPr="00B63091">
              <w:rPr>
                <w:rFonts w:ascii="Calibri" w:hAnsi="Calibri" w:cs="Calibri"/>
                <w:sz w:val="24"/>
                <w:szCs w:val="24"/>
              </w:rPr>
              <w:t>Serwis kawowy dla 100 osób</w:t>
            </w:r>
          </w:p>
        </w:tc>
        <w:tc>
          <w:tcPr>
            <w:tcW w:w="2268" w:type="dxa"/>
          </w:tcPr>
          <w:p w14:paraId="460FCAC6" w14:textId="54F81A91" w:rsidR="00A015A0" w:rsidRDefault="00E000FB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BB4197" w:rsidRPr="00FC24E2" w14:paraId="300CB9C6" w14:textId="77777777" w:rsidTr="0034071C">
        <w:trPr>
          <w:cantSplit/>
        </w:trPr>
        <w:tc>
          <w:tcPr>
            <w:tcW w:w="6662" w:type="dxa"/>
          </w:tcPr>
          <w:p w14:paraId="295B46A8" w14:textId="32573684" w:rsidR="00BB4197" w:rsidRPr="00B63091" w:rsidRDefault="00BB4197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90 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osób</w:t>
            </w:r>
          </w:p>
        </w:tc>
        <w:tc>
          <w:tcPr>
            <w:tcW w:w="2268" w:type="dxa"/>
          </w:tcPr>
          <w:p w14:paraId="2DB26656" w14:textId="05862EB9" w:rsidR="00BB4197" w:rsidRDefault="00D003C2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A015A0" w:rsidRPr="00FC24E2" w14:paraId="7EBB7C45" w14:textId="77777777" w:rsidTr="0034071C">
        <w:trPr>
          <w:cantSplit/>
        </w:trPr>
        <w:tc>
          <w:tcPr>
            <w:tcW w:w="6662" w:type="dxa"/>
          </w:tcPr>
          <w:p w14:paraId="29FC2113" w14:textId="7170061B" w:rsidR="00A015A0" w:rsidRPr="00B63091" w:rsidRDefault="00A015A0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lastRenderedPageBreak/>
              <w:t>Serwis kawowy dla 80 osób</w:t>
            </w:r>
          </w:p>
        </w:tc>
        <w:tc>
          <w:tcPr>
            <w:tcW w:w="2268" w:type="dxa"/>
          </w:tcPr>
          <w:p w14:paraId="488DB091" w14:textId="4D20083D" w:rsidR="00A015A0" w:rsidRPr="00FC24E2" w:rsidRDefault="00E000FB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BB4197" w:rsidRPr="00FC24E2" w14:paraId="01F7E4F7" w14:textId="77777777" w:rsidTr="0034071C">
        <w:trPr>
          <w:cantSplit/>
        </w:trPr>
        <w:tc>
          <w:tcPr>
            <w:tcW w:w="6662" w:type="dxa"/>
          </w:tcPr>
          <w:p w14:paraId="48712E82" w14:textId="3C6A403C" w:rsidR="00BB4197" w:rsidRPr="00B63091" w:rsidRDefault="00BB4197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70</w:t>
            </w:r>
            <w:r w:rsidRPr="00B63091">
              <w:rPr>
                <w:rFonts w:ascii="Calibri" w:hAnsi="Calibri" w:cs="Calibri"/>
                <w:sz w:val="24"/>
                <w:szCs w:val="24"/>
              </w:rPr>
              <w:t xml:space="preserve"> osób</w:t>
            </w:r>
          </w:p>
        </w:tc>
        <w:tc>
          <w:tcPr>
            <w:tcW w:w="2268" w:type="dxa"/>
          </w:tcPr>
          <w:p w14:paraId="3911FBDB" w14:textId="33844A59" w:rsidR="00BB4197" w:rsidRDefault="00D003C2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BB4197" w:rsidRPr="00FC24E2" w14:paraId="0C3933C4" w14:textId="77777777" w:rsidTr="0034071C">
        <w:trPr>
          <w:cantSplit/>
        </w:trPr>
        <w:tc>
          <w:tcPr>
            <w:tcW w:w="6662" w:type="dxa"/>
          </w:tcPr>
          <w:p w14:paraId="0CA496EF" w14:textId="535C1A93" w:rsidR="00BB4197" w:rsidRPr="00B63091" w:rsidRDefault="00BB4197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60</w:t>
            </w:r>
            <w:r w:rsidRPr="00B63091">
              <w:rPr>
                <w:rFonts w:ascii="Calibri" w:hAnsi="Calibri" w:cs="Calibri"/>
                <w:sz w:val="24"/>
                <w:szCs w:val="24"/>
              </w:rPr>
              <w:t xml:space="preserve"> osób</w:t>
            </w:r>
          </w:p>
        </w:tc>
        <w:tc>
          <w:tcPr>
            <w:tcW w:w="2268" w:type="dxa"/>
          </w:tcPr>
          <w:p w14:paraId="213F15EF" w14:textId="282BCB32" w:rsidR="00BB4197" w:rsidRDefault="00D003C2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A015A0" w:rsidRPr="00FC24E2" w14:paraId="6322EFBE" w14:textId="77777777" w:rsidTr="0034071C">
        <w:trPr>
          <w:cantSplit/>
        </w:trPr>
        <w:tc>
          <w:tcPr>
            <w:tcW w:w="6662" w:type="dxa"/>
          </w:tcPr>
          <w:p w14:paraId="581F8C8A" w14:textId="32D48B9A" w:rsidR="00A015A0" w:rsidRPr="00B63091" w:rsidRDefault="00A015A0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00531B">
              <w:rPr>
                <w:rFonts w:ascii="Calibri" w:hAnsi="Calibri" w:cs="Calibri"/>
                <w:sz w:val="24"/>
                <w:szCs w:val="24"/>
              </w:rPr>
              <w:t>Serwis kawowy dla 50 osób</w:t>
            </w:r>
          </w:p>
        </w:tc>
        <w:tc>
          <w:tcPr>
            <w:tcW w:w="2268" w:type="dxa"/>
          </w:tcPr>
          <w:p w14:paraId="4D5F7BF3" w14:textId="60E8E4A6" w:rsidR="00A015A0" w:rsidRDefault="00E000FB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tr w:rsidR="00BB4197" w:rsidRPr="00FC24E2" w14:paraId="0FC48C96" w14:textId="77777777" w:rsidTr="0034071C">
        <w:trPr>
          <w:cantSplit/>
        </w:trPr>
        <w:tc>
          <w:tcPr>
            <w:tcW w:w="6662" w:type="dxa"/>
          </w:tcPr>
          <w:p w14:paraId="55EF6B07" w14:textId="2529517F" w:rsidR="00BB4197" w:rsidRPr="0000531B" w:rsidRDefault="00BB4197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40</w:t>
            </w:r>
            <w:r w:rsidRPr="00B63091">
              <w:rPr>
                <w:rFonts w:ascii="Calibri" w:hAnsi="Calibri" w:cs="Calibri"/>
                <w:sz w:val="24"/>
                <w:szCs w:val="24"/>
              </w:rPr>
              <w:t xml:space="preserve"> osób</w:t>
            </w:r>
          </w:p>
        </w:tc>
        <w:tc>
          <w:tcPr>
            <w:tcW w:w="2268" w:type="dxa"/>
          </w:tcPr>
          <w:p w14:paraId="5CE9C8AD" w14:textId="4EC3F197" w:rsidR="00BB4197" w:rsidRDefault="00982A92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A015A0" w:rsidRPr="00FC24E2" w14:paraId="20D520DA" w14:textId="77777777" w:rsidTr="0034071C">
        <w:trPr>
          <w:cantSplit/>
        </w:trPr>
        <w:tc>
          <w:tcPr>
            <w:tcW w:w="6662" w:type="dxa"/>
          </w:tcPr>
          <w:p w14:paraId="76080357" w14:textId="1EFC6CC9" w:rsidR="00A015A0" w:rsidRPr="00B63091" w:rsidRDefault="00A015A0" w:rsidP="00A015A0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>Serwis kawowy dla 30 osób</w:t>
            </w:r>
          </w:p>
        </w:tc>
        <w:tc>
          <w:tcPr>
            <w:tcW w:w="2268" w:type="dxa"/>
          </w:tcPr>
          <w:p w14:paraId="2C750888" w14:textId="58145EFB" w:rsidR="00A015A0" w:rsidRDefault="00982A92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</w:tr>
      <w:bookmarkEnd w:id="6"/>
      <w:tr w:rsidR="00A54431" w:rsidRPr="00FC24E2" w14:paraId="38280096" w14:textId="77777777" w:rsidTr="0034071C">
        <w:trPr>
          <w:cantSplit/>
        </w:trPr>
        <w:tc>
          <w:tcPr>
            <w:tcW w:w="6662" w:type="dxa"/>
          </w:tcPr>
          <w:p w14:paraId="10C3F85A" w14:textId="07FC3A19" w:rsidR="00A54431" w:rsidRPr="00B63091" w:rsidRDefault="00BB4197" w:rsidP="00257453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2268" w:type="dxa"/>
          </w:tcPr>
          <w:p w14:paraId="491B5210" w14:textId="5AB02EB0" w:rsidR="00A54431" w:rsidRDefault="00E000FB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D121AF" w:rsidRPr="00FC24E2" w14:paraId="57E9708C" w14:textId="77777777" w:rsidTr="0034071C">
        <w:trPr>
          <w:cantSplit/>
        </w:trPr>
        <w:tc>
          <w:tcPr>
            <w:tcW w:w="6662" w:type="dxa"/>
          </w:tcPr>
          <w:p w14:paraId="5171D695" w14:textId="19FCFD0D" w:rsidR="00D121AF" w:rsidRPr="00B63091" w:rsidRDefault="00D121AF" w:rsidP="00257453">
            <w:pPr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B63091">
              <w:rPr>
                <w:rFonts w:ascii="Calibri" w:hAnsi="Calibri" w:cs="Calibri"/>
                <w:sz w:val="24"/>
                <w:szCs w:val="24"/>
              </w:rPr>
              <w:t xml:space="preserve">Serwis kawowy dla 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B63091">
              <w:rPr>
                <w:rFonts w:ascii="Calibri" w:hAnsi="Calibri" w:cs="Calibri"/>
                <w:sz w:val="24"/>
                <w:szCs w:val="24"/>
              </w:rPr>
              <w:t>0 osób</w:t>
            </w:r>
          </w:p>
        </w:tc>
        <w:tc>
          <w:tcPr>
            <w:tcW w:w="2268" w:type="dxa"/>
          </w:tcPr>
          <w:p w14:paraId="1741F1E4" w14:textId="1984AC7F" w:rsidR="00D121AF" w:rsidRDefault="00D121AF" w:rsidP="004C4FDB">
            <w:pPr>
              <w:spacing w:before="40" w:after="4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</w:tbl>
    <w:p w14:paraId="23409564" w14:textId="77777777" w:rsidR="00A54431" w:rsidRPr="00FC24E2" w:rsidRDefault="00A54431" w:rsidP="00A54431">
      <w:pPr>
        <w:spacing w:before="0" w:after="0"/>
        <w:rPr>
          <w:rFonts w:ascii="Calibri" w:hAnsi="Calibri" w:cs="Calibri"/>
          <w:bCs/>
          <w:iCs/>
          <w:sz w:val="24"/>
          <w:szCs w:val="24"/>
        </w:rPr>
      </w:pPr>
    </w:p>
    <w:p w14:paraId="7FAFE914" w14:textId="77777777" w:rsidR="00A54431" w:rsidRDefault="00A54431" w:rsidP="00A54431"/>
    <w:bookmarkEnd w:id="0"/>
    <w:p w14:paraId="33296862" w14:textId="77777777" w:rsidR="00B5237A" w:rsidRPr="00561F3F" w:rsidRDefault="00B5237A" w:rsidP="00561F3F">
      <w:pPr>
        <w:spacing w:before="0" w:after="0"/>
        <w:rPr>
          <w:rFonts w:cstheme="minorHAnsi"/>
          <w:color w:val="222222"/>
          <w:sz w:val="24"/>
          <w:szCs w:val="24"/>
        </w:rPr>
      </w:pPr>
    </w:p>
    <w:sectPr w:rsidR="00B5237A" w:rsidRPr="00561F3F" w:rsidSect="00485F73">
      <w:headerReference w:type="default" r:id="rId10"/>
      <w:headerReference w:type="first" r:id="rId11"/>
      <w:footerReference w:type="first" r:id="rId12"/>
      <w:pgSz w:w="12240" w:h="15840"/>
      <w:pgMar w:top="1135" w:right="1440" w:bottom="1440" w:left="1440" w:header="680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6F32" w14:textId="77777777" w:rsidR="00F93F00" w:rsidRDefault="00F93F00" w:rsidP="00AE46F7">
      <w:pPr>
        <w:spacing w:before="0" w:after="0" w:line="240" w:lineRule="auto"/>
      </w:pPr>
      <w:r>
        <w:separator/>
      </w:r>
    </w:p>
  </w:endnote>
  <w:endnote w:type="continuationSeparator" w:id="0">
    <w:p w14:paraId="63C6BBD1" w14:textId="77777777" w:rsidR="00F93F00" w:rsidRDefault="00F93F00" w:rsidP="00AE46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3DA4" w14:textId="5FB8325B" w:rsidR="004A4E9B" w:rsidRDefault="006A34A2" w:rsidP="006A34A2">
    <w:pPr>
      <w:pStyle w:val="Stopka"/>
      <w:jc w:val="center"/>
    </w:pPr>
    <w:bookmarkStart w:id="7" w:name="_Hlk173146756"/>
    <w:r w:rsidRPr="006A34A2">
      <w:rPr>
        <w:noProof/>
      </w:rPr>
      <w:t>Dofinansowane przez Unię Europejską – NextGenerationEU</w:t>
    </w:r>
    <w:bookmarkEnd w:id="7"/>
    <w:r>
      <w:rPr>
        <w:noProof/>
      </w:rPr>
      <w:drawing>
        <wp:anchor distT="0" distB="0" distL="114300" distR="114300" simplePos="0" relativeHeight="251658240" behindDoc="1" locked="0" layoutInCell="1" allowOverlap="1" wp14:anchorId="2493346D" wp14:editId="374C88CF">
          <wp:simplePos x="0" y="0"/>
          <wp:positionH relativeFrom="column">
            <wp:posOffset>0</wp:posOffset>
          </wp:positionH>
          <wp:positionV relativeFrom="paragraph">
            <wp:posOffset>-90170</wp:posOffset>
          </wp:positionV>
          <wp:extent cx="6019165" cy="600075"/>
          <wp:effectExtent l="0" t="0" r="0" b="0"/>
          <wp:wrapTight wrapText="bothSides">
            <wp:wrapPolygon edited="0">
              <wp:start x="1025" y="686"/>
              <wp:lineTo x="410" y="4114"/>
              <wp:lineTo x="273" y="5486"/>
              <wp:lineTo x="273" y="16457"/>
              <wp:lineTo x="479" y="18514"/>
              <wp:lineTo x="820" y="19886"/>
              <wp:lineTo x="1436" y="19886"/>
              <wp:lineTo x="21192" y="17143"/>
              <wp:lineTo x="21260" y="4800"/>
              <wp:lineTo x="19757" y="4114"/>
              <wp:lineTo x="1436" y="686"/>
              <wp:lineTo x="1025" y="686"/>
            </wp:wrapPolygon>
          </wp:wrapTight>
          <wp:docPr id="20190985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1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85CC8" w14:textId="77777777" w:rsidR="00F93F00" w:rsidRDefault="00F93F00" w:rsidP="00AE46F7">
      <w:pPr>
        <w:spacing w:before="0" w:after="0" w:line="240" w:lineRule="auto"/>
      </w:pPr>
      <w:r>
        <w:separator/>
      </w:r>
    </w:p>
  </w:footnote>
  <w:footnote w:type="continuationSeparator" w:id="0">
    <w:p w14:paraId="5F1EC541" w14:textId="77777777" w:rsidR="00F93F00" w:rsidRDefault="00F93F00" w:rsidP="00AE46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713994"/>
      <w:docPartObj>
        <w:docPartGallery w:val="Page Numbers (Top of Page)"/>
        <w:docPartUnique/>
      </w:docPartObj>
    </w:sdtPr>
    <w:sdtEndPr/>
    <w:sdtContent>
      <w:p w14:paraId="115A84CB" w14:textId="77777777" w:rsidR="00E27A18" w:rsidRDefault="00E27A1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A1D">
          <w:rPr>
            <w:noProof/>
          </w:rPr>
          <w:t>10</w:t>
        </w:r>
        <w:r>
          <w:fldChar w:fldCharType="end"/>
        </w:r>
      </w:p>
    </w:sdtContent>
  </w:sdt>
  <w:p w14:paraId="58A511DF" w14:textId="77777777" w:rsidR="00E27A18" w:rsidRDefault="00E27A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388B" w14:textId="422D0BEA" w:rsidR="0004571A" w:rsidRDefault="0004571A">
    <w:pPr>
      <w:pStyle w:val="Nagwek"/>
    </w:pPr>
  </w:p>
  <w:p w14:paraId="532D0E85" w14:textId="3C306B63" w:rsidR="005434AA" w:rsidRDefault="00947CF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E34F4E" wp14:editId="0A20D0C0">
          <wp:simplePos x="0" y="0"/>
          <wp:positionH relativeFrom="margin">
            <wp:align>right</wp:align>
          </wp:positionH>
          <wp:positionV relativeFrom="paragraph">
            <wp:posOffset>121285</wp:posOffset>
          </wp:positionV>
          <wp:extent cx="933450" cy="347345"/>
          <wp:effectExtent l="0" t="0" r="0" b="0"/>
          <wp:wrapTight wrapText="bothSides">
            <wp:wrapPolygon edited="0">
              <wp:start x="0" y="0"/>
              <wp:lineTo x="0" y="11846"/>
              <wp:lineTo x="5731" y="20139"/>
              <wp:lineTo x="11020" y="20139"/>
              <wp:lineTo x="18514" y="20139"/>
              <wp:lineTo x="18073" y="18954"/>
              <wp:lineTo x="21159" y="8293"/>
              <wp:lineTo x="21159" y="0"/>
              <wp:lineTo x="0" y="0"/>
            </wp:wrapPolygon>
          </wp:wrapTight>
          <wp:docPr id="1837276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4AA">
      <w:t xml:space="preserve">    </w:t>
    </w:r>
    <w:r w:rsidR="005434AA" w:rsidRPr="001524A4">
      <w:rPr>
        <w:noProof/>
        <w:lang w:eastAsia="pl-PL"/>
      </w:rPr>
      <w:drawing>
        <wp:inline distT="0" distB="0" distL="0" distR="0" wp14:anchorId="5B6967C6" wp14:editId="4F6CC9BE">
          <wp:extent cx="450850" cy="506056"/>
          <wp:effectExtent l="0" t="0" r="6350" b="8890"/>
          <wp:docPr id="361499828" name="Obraz 1" descr="Obraz zawierający tekst, Czcionka, czarne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499828" name="Obraz 1" descr="Obraz zawierający tekst, Czcionka, czarne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733" cy="510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</w:p>
  <w:p w14:paraId="050C5281" w14:textId="77777777" w:rsidR="009C4867" w:rsidRDefault="009C4867">
    <w:pPr>
      <w:pStyle w:val="Nagwek"/>
    </w:pPr>
  </w:p>
  <w:p w14:paraId="725CF9B5" w14:textId="602BA1D7" w:rsidR="009C4867" w:rsidRDefault="009C4867">
    <w:pPr>
      <w:pStyle w:val="Nagwek"/>
    </w:pPr>
    <w:r>
      <w:rPr>
        <w:noProof/>
      </w:rPr>
      <w:drawing>
        <wp:inline distT="0" distB="0" distL="0" distR="0" wp14:anchorId="6493FC5E" wp14:editId="4B6A60E2">
          <wp:extent cx="1165814" cy="685164"/>
          <wp:effectExtent l="0" t="0" r="0" b="1270"/>
          <wp:docPr id="1542707685" name="Obraz 1" descr="Obraz zawierający Czcionka, teks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707685" name="Obraz 1" descr="Obraz zawierający Czcionka, teks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427" cy="7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96C"/>
    <w:multiLevelType w:val="multilevel"/>
    <w:tmpl w:val="B58E9B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3F1CF9"/>
    <w:multiLevelType w:val="multilevel"/>
    <w:tmpl w:val="84F04F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" w15:restartNumberingAfterBreak="0">
    <w:nsid w:val="0ADD6DFB"/>
    <w:multiLevelType w:val="multilevel"/>
    <w:tmpl w:val="F5FA3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C5C50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656B9F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E92880"/>
    <w:multiLevelType w:val="multilevel"/>
    <w:tmpl w:val="EE7EF432"/>
    <w:name w:val="Lista numerowana 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Calibri" w:hAnsi="Calibri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155D514D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1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97516A"/>
    <w:multiLevelType w:val="multilevel"/>
    <w:tmpl w:val="2C32DF60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B78749A"/>
    <w:multiLevelType w:val="multilevel"/>
    <w:tmpl w:val="61E272A6"/>
    <w:styleLink w:val="Styl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.1."/>
      <w:lvlJc w:val="left"/>
      <w:pPr>
        <w:ind w:left="1353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9" w15:restartNumberingAfterBreak="0">
    <w:nsid w:val="1C727AA0"/>
    <w:multiLevelType w:val="multilevel"/>
    <w:tmpl w:val="00D2DB6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F7209A2"/>
    <w:multiLevelType w:val="multilevel"/>
    <w:tmpl w:val="14927D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Calibri Light" w:hAnsi="Calibri Light" w:cs="Calibri Light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D27704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8D7E00"/>
    <w:multiLevelType w:val="multilevel"/>
    <w:tmpl w:val="1E2024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 Light" w:eastAsiaTheme="minorHAnsi" w:hAnsi="Calibri Light" w:cs="Calibri Light" w:hint="default"/>
        <w:b w:val="0"/>
        <w:bCs w:val="0"/>
        <w:i w:val="0"/>
        <w:iCs w:val="0"/>
        <w:color w:val="222222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222222"/>
      </w:rPr>
    </w:lvl>
  </w:abstractNum>
  <w:abstractNum w:abstractNumId="13" w15:restartNumberingAfterBreak="0">
    <w:nsid w:val="22042C9A"/>
    <w:multiLevelType w:val="multilevel"/>
    <w:tmpl w:val="AA3C6C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222222"/>
      </w:rPr>
    </w:lvl>
  </w:abstractNum>
  <w:abstractNum w:abstractNumId="14" w15:restartNumberingAfterBreak="0">
    <w:nsid w:val="22624DC0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B10B17"/>
    <w:multiLevelType w:val="multilevel"/>
    <w:tmpl w:val="3850DF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2F517AB"/>
    <w:multiLevelType w:val="multilevel"/>
    <w:tmpl w:val="DA661C8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8FE386D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1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3207AC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E15755"/>
    <w:multiLevelType w:val="hybridMultilevel"/>
    <w:tmpl w:val="66646B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FB0789F"/>
    <w:multiLevelType w:val="hybridMultilevel"/>
    <w:tmpl w:val="DCC4D112"/>
    <w:lvl w:ilvl="0" w:tplc="53B6DBF4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E7ACC"/>
    <w:multiLevelType w:val="multilevel"/>
    <w:tmpl w:val="213EB710"/>
    <w:styleLink w:val="Styl5"/>
    <w:lvl w:ilvl="0">
      <w:start w:val="1"/>
      <w:numFmt w:val="none"/>
      <w:lvlText w:val="3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19778AC"/>
    <w:multiLevelType w:val="multilevel"/>
    <w:tmpl w:val="40AC76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45D417B7"/>
    <w:multiLevelType w:val="multilevel"/>
    <w:tmpl w:val="E3AE2426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4" w15:restartNumberingAfterBreak="0">
    <w:nsid w:val="49061C80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637500"/>
    <w:multiLevelType w:val="hybridMultilevel"/>
    <w:tmpl w:val="F670EB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A45952"/>
    <w:multiLevelType w:val="hybridMultilevel"/>
    <w:tmpl w:val="D5941CA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B32E5"/>
    <w:multiLevelType w:val="multilevel"/>
    <w:tmpl w:val="118EF68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HAns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CE06C9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0895CA5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474398A"/>
    <w:multiLevelType w:val="hybridMultilevel"/>
    <w:tmpl w:val="64A214A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0F">
      <w:start w:val="1"/>
      <w:numFmt w:val="decimal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901B1A"/>
    <w:multiLevelType w:val="hybridMultilevel"/>
    <w:tmpl w:val="E038572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2" w15:restartNumberingAfterBreak="0">
    <w:nsid w:val="60CB0CCA"/>
    <w:multiLevelType w:val="hybridMultilevel"/>
    <w:tmpl w:val="B33EC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B13"/>
    <w:multiLevelType w:val="multilevel"/>
    <w:tmpl w:val="9F88C57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65A66106"/>
    <w:multiLevelType w:val="multilevel"/>
    <w:tmpl w:val="3858E81E"/>
    <w:lvl w:ilvl="0">
      <w:start w:val="1"/>
      <w:numFmt w:val="decimal"/>
      <w:lvlText w:val="%1.7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26168E"/>
    <w:multiLevelType w:val="hybridMultilevel"/>
    <w:tmpl w:val="DAC2FC1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6DDF64B9"/>
    <w:multiLevelType w:val="multilevel"/>
    <w:tmpl w:val="AA3C6C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2222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22222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222222"/>
      </w:rPr>
    </w:lvl>
  </w:abstractNum>
  <w:abstractNum w:abstractNumId="37" w15:restartNumberingAfterBreak="0">
    <w:nsid w:val="6F3228D4"/>
    <w:multiLevelType w:val="multilevel"/>
    <w:tmpl w:val="0E40E8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A97A8E"/>
    <w:multiLevelType w:val="multilevel"/>
    <w:tmpl w:val="72FA7E54"/>
    <w:lvl w:ilvl="0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="Times New Roman" w:hAnsiTheme="minorHAnsi" w:cstheme="minorHAnsi" w:hint="default"/>
      </w:rPr>
    </w:lvl>
  </w:abstractNum>
  <w:abstractNum w:abstractNumId="39" w15:restartNumberingAfterBreak="0">
    <w:nsid w:val="76F20237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6F56C9"/>
    <w:multiLevelType w:val="multilevel"/>
    <w:tmpl w:val="041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BD741BD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8F5344"/>
    <w:multiLevelType w:val="multilevel"/>
    <w:tmpl w:val="E15AE5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8878736">
    <w:abstractNumId w:val="11"/>
  </w:num>
  <w:num w:numId="2" w16cid:durableId="1720006984">
    <w:abstractNumId w:val="9"/>
  </w:num>
  <w:num w:numId="3" w16cid:durableId="1554194346">
    <w:abstractNumId w:val="18"/>
  </w:num>
  <w:num w:numId="4" w16cid:durableId="1431388461">
    <w:abstractNumId w:val="40"/>
  </w:num>
  <w:num w:numId="5" w16cid:durableId="289558084">
    <w:abstractNumId w:val="8"/>
  </w:num>
  <w:num w:numId="6" w16cid:durableId="185869652">
    <w:abstractNumId w:val="21"/>
  </w:num>
  <w:num w:numId="7" w16cid:durableId="806093990">
    <w:abstractNumId w:val="17"/>
  </w:num>
  <w:num w:numId="8" w16cid:durableId="2020541506">
    <w:abstractNumId w:val="34"/>
  </w:num>
  <w:num w:numId="9" w16cid:durableId="906844248">
    <w:abstractNumId w:val="26"/>
  </w:num>
  <w:num w:numId="10" w16cid:durableId="1950160877">
    <w:abstractNumId w:val="25"/>
  </w:num>
  <w:num w:numId="11" w16cid:durableId="410658295">
    <w:abstractNumId w:val="10"/>
  </w:num>
  <w:num w:numId="12" w16cid:durableId="1023551993">
    <w:abstractNumId w:val="20"/>
  </w:num>
  <w:num w:numId="13" w16cid:durableId="698700492">
    <w:abstractNumId w:val="23"/>
  </w:num>
  <w:num w:numId="14" w16cid:durableId="506865635">
    <w:abstractNumId w:val="7"/>
  </w:num>
  <w:num w:numId="15" w16cid:durableId="1155875240">
    <w:abstractNumId w:val="31"/>
  </w:num>
  <w:num w:numId="16" w16cid:durableId="1954820763">
    <w:abstractNumId w:val="19"/>
  </w:num>
  <w:num w:numId="17" w16cid:durableId="2009357088">
    <w:abstractNumId w:val="27"/>
  </w:num>
  <w:num w:numId="18" w16cid:durableId="1964381481">
    <w:abstractNumId w:val="35"/>
  </w:num>
  <w:num w:numId="19" w16cid:durableId="1995992183">
    <w:abstractNumId w:val="30"/>
  </w:num>
  <w:num w:numId="20" w16cid:durableId="1052576565">
    <w:abstractNumId w:val="33"/>
  </w:num>
  <w:num w:numId="21" w16cid:durableId="1541212414">
    <w:abstractNumId w:val="38"/>
  </w:num>
  <w:num w:numId="22" w16cid:durableId="319698690">
    <w:abstractNumId w:val="0"/>
  </w:num>
  <w:num w:numId="23" w16cid:durableId="1471439147">
    <w:abstractNumId w:val="15"/>
  </w:num>
  <w:num w:numId="24" w16cid:durableId="1421482052">
    <w:abstractNumId w:val="12"/>
  </w:num>
  <w:num w:numId="25" w16cid:durableId="362485993">
    <w:abstractNumId w:val="2"/>
  </w:num>
  <w:num w:numId="26" w16cid:durableId="1024671954">
    <w:abstractNumId w:val="36"/>
  </w:num>
  <w:num w:numId="27" w16cid:durableId="1082483878">
    <w:abstractNumId w:val="13"/>
  </w:num>
  <w:num w:numId="28" w16cid:durableId="620654287">
    <w:abstractNumId w:val="42"/>
  </w:num>
  <w:num w:numId="29" w16cid:durableId="5933263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701636">
    <w:abstractNumId w:val="29"/>
  </w:num>
  <w:num w:numId="31" w16cid:durableId="1979995396">
    <w:abstractNumId w:val="32"/>
  </w:num>
  <w:num w:numId="32" w16cid:durableId="58140577">
    <w:abstractNumId w:val="16"/>
  </w:num>
  <w:num w:numId="33" w16cid:durableId="807478978">
    <w:abstractNumId w:val="28"/>
  </w:num>
  <w:num w:numId="34" w16cid:durableId="2008054225">
    <w:abstractNumId w:val="39"/>
  </w:num>
  <w:num w:numId="35" w16cid:durableId="1788505825">
    <w:abstractNumId w:val="4"/>
  </w:num>
  <w:num w:numId="36" w16cid:durableId="156697850">
    <w:abstractNumId w:val="41"/>
  </w:num>
  <w:num w:numId="37" w16cid:durableId="1200820048">
    <w:abstractNumId w:val="24"/>
  </w:num>
  <w:num w:numId="38" w16cid:durableId="135339345">
    <w:abstractNumId w:val="14"/>
  </w:num>
  <w:num w:numId="39" w16cid:durableId="17686519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79928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64412142">
    <w:abstractNumId w:val="1"/>
  </w:num>
  <w:num w:numId="42" w16cid:durableId="740911367">
    <w:abstractNumId w:val="3"/>
  </w:num>
  <w:num w:numId="43" w16cid:durableId="1054505918">
    <w:abstractNumId w:val="37"/>
  </w:num>
  <w:num w:numId="44" w16cid:durableId="36930056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CE"/>
    <w:rsid w:val="00003C79"/>
    <w:rsid w:val="0000531B"/>
    <w:rsid w:val="00013114"/>
    <w:rsid w:val="00014A04"/>
    <w:rsid w:val="00015292"/>
    <w:rsid w:val="0001569A"/>
    <w:rsid w:val="00017E66"/>
    <w:rsid w:val="00021678"/>
    <w:rsid w:val="000222F5"/>
    <w:rsid w:val="00022E4B"/>
    <w:rsid w:val="000241BF"/>
    <w:rsid w:val="00031C22"/>
    <w:rsid w:val="00033319"/>
    <w:rsid w:val="00033C26"/>
    <w:rsid w:val="00034CD8"/>
    <w:rsid w:val="00042661"/>
    <w:rsid w:val="00044DAD"/>
    <w:rsid w:val="0004571A"/>
    <w:rsid w:val="00046AF8"/>
    <w:rsid w:val="00047EEF"/>
    <w:rsid w:val="00050A7B"/>
    <w:rsid w:val="00053659"/>
    <w:rsid w:val="00056F0A"/>
    <w:rsid w:val="000605AA"/>
    <w:rsid w:val="00061224"/>
    <w:rsid w:val="00064420"/>
    <w:rsid w:val="00066529"/>
    <w:rsid w:val="0007704C"/>
    <w:rsid w:val="0008082F"/>
    <w:rsid w:val="00090B66"/>
    <w:rsid w:val="00091E45"/>
    <w:rsid w:val="00091F7C"/>
    <w:rsid w:val="00092CFD"/>
    <w:rsid w:val="00093552"/>
    <w:rsid w:val="000A2795"/>
    <w:rsid w:val="000A338B"/>
    <w:rsid w:val="000B1141"/>
    <w:rsid w:val="000B257B"/>
    <w:rsid w:val="000B29FE"/>
    <w:rsid w:val="000B2ABC"/>
    <w:rsid w:val="000B7BA3"/>
    <w:rsid w:val="000B7CFC"/>
    <w:rsid w:val="000C1CA3"/>
    <w:rsid w:val="000C2436"/>
    <w:rsid w:val="000C29C8"/>
    <w:rsid w:val="000C6685"/>
    <w:rsid w:val="000D00B5"/>
    <w:rsid w:val="000D3250"/>
    <w:rsid w:val="000D3478"/>
    <w:rsid w:val="000D42D7"/>
    <w:rsid w:val="000D67DB"/>
    <w:rsid w:val="000E0153"/>
    <w:rsid w:val="000E0DEB"/>
    <w:rsid w:val="000E31F3"/>
    <w:rsid w:val="000E4F24"/>
    <w:rsid w:val="000E5A8E"/>
    <w:rsid w:val="000E7209"/>
    <w:rsid w:val="000F0DF5"/>
    <w:rsid w:val="000F3608"/>
    <w:rsid w:val="000F4CB0"/>
    <w:rsid w:val="000F6A1D"/>
    <w:rsid w:val="00101C67"/>
    <w:rsid w:val="001055F2"/>
    <w:rsid w:val="00107DF2"/>
    <w:rsid w:val="00112AF1"/>
    <w:rsid w:val="00112BA1"/>
    <w:rsid w:val="00113B53"/>
    <w:rsid w:val="001144C8"/>
    <w:rsid w:val="001156D0"/>
    <w:rsid w:val="001210B0"/>
    <w:rsid w:val="00121494"/>
    <w:rsid w:val="00121A51"/>
    <w:rsid w:val="001240BB"/>
    <w:rsid w:val="00133A4E"/>
    <w:rsid w:val="001353C5"/>
    <w:rsid w:val="00137776"/>
    <w:rsid w:val="00140E11"/>
    <w:rsid w:val="00142A47"/>
    <w:rsid w:val="00145268"/>
    <w:rsid w:val="00147708"/>
    <w:rsid w:val="00157E15"/>
    <w:rsid w:val="0016104F"/>
    <w:rsid w:val="0016268E"/>
    <w:rsid w:val="00164BCE"/>
    <w:rsid w:val="00166A80"/>
    <w:rsid w:val="00170659"/>
    <w:rsid w:val="00171911"/>
    <w:rsid w:val="00175656"/>
    <w:rsid w:val="00176ACD"/>
    <w:rsid w:val="00182B2A"/>
    <w:rsid w:val="0018626A"/>
    <w:rsid w:val="0019029F"/>
    <w:rsid w:val="00197F5B"/>
    <w:rsid w:val="001A25CE"/>
    <w:rsid w:val="001C120A"/>
    <w:rsid w:val="001C26CE"/>
    <w:rsid w:val="001C3793"/>
    <w:rsid w:val="001C3936"/>
    <w:rsid w:val="001C4C5A"/>
    <w:rsid w:val="001C5167"/>
    <w:rsid w:val="001C540D"/>
    <w:rsid w:val="001C70A1"/>
    <w:rsid w:val="001D35E0"/>
    <w:rsid w:val="001D61D8"/>
    <w:rsid w:val="001E06AA"/>
    <w:rsid w:val="001E0745"/>
    <w:rsid w:val="001E67E9"/>
    <w:rsid w:val="001E7CA8"/>
    <w:rsid w:val="001F06D9"/>
    <w:rsid w:val="001F13F4"/>
    <w:rsid w:val="001F394A"/>
    <w:rsid w:val="00201D3B"/>
    <w:rsid w:val="00202BB1"/>
    <w:rsid w:val="00204B05"/>
    <w:rsid w:val="00206134"/>
    <w:rsid w:val="00211A9A"/>
    <w:rsid w:val="00211C2A"/>
    <w:rsid w:val="00212488"/>
    <w:rsid w:val="00217ED7"/>
    <w:rsid w:val="00222876"/>
    <w:rsid w:val="00223A41"/>
    <w:rsid w:val="00225841"/>
    <w:rsid w:val="002265F1"/>
    <w:rsid w:val="002276E0"/>
    <w:rsid w:val="002309A4"/>
    <w:rsid w:val="002351FC"/>
    <w:rsid w:val="00235961"/>
    <w:rsid w:val="00235DEC"/>
    <w:rsid w:val="00236F44"/>
    <w:rsid w:val="00243FD2"/>
    <w:rsid w:val="00247617"/>
    <w:rsid w:val="00247733"/>
    <w:rsid w:val="00257453"/>
    <w:rsid w:val="0026086E"/>
    <w:rsid w:val="00263E29"/>
    <w:rsid w:val="00263FA4"/>
    <w:rsid w:val="00264713"/>
    <w:rsid w:val="002651B8"/>
    <w:rsid w:val="00265AA8"/>
    <w:rsid w:val="00267613"/>
    <w:rsid w:val="00267694"/>
    <w:rsid w:val="0026773C"/>
    <w:rsid w:val="00273D5E"/>
    <w:rsid w:val="00274729"/>
    <w:rsid w:val="0028127B"/>
    <w:rsid w:val="00281416"/>
    <w:rsid w:val="00284957"/>
    <w:rsid w:val="002868B3"/>
    <w:rsid w:val="00287FE7"/>
    <w:rsid w:val="002909C9"/>
    <w:rsid w:val="00296AC6"/>
    <w:rsid w:val="00296FB7"/>
    <w:rsid w:val="002A0032"/>
    <w:rsid w:val="002A1143"/>
    <w:rsid w:val="002A340C"/>
    <w:rsid w:val="002A3661"/>
    <w:rsid w:val="002B030B"/>
    <w:rsid w:val="002B0CFA"/>
    <w:rsid w:val="002B2872"/>
    <w:rsid w:val="002B72FB"/>
    <w:rsid w:val="002C25BE"/>
    <w:rsid w:val="002C49A3"/>
    <w:rsid w:val="002C6E47"/>
    <w:rsid w:val="002D0A9A"/>
    <w:rsid w:val="002D401F"/>
    <w:rsid w:val="002D7586"/>
    <w:rsid w:val="002E0A59"/>
    <w:rsid w:val="002E268C"/>
    <w:rsid w:val="002E382E"/>
    <w:rsid w:val="002E399A"/>
    <w:rsid w:val="002F3E9D"/>
    <w:rsid w:val="002F4EDF"/>
    <w:rsid w:val="003043D8"/>
    <w:rsid w:val="0030489F"/>
    <w:rsid w:val="003059E2"/>
    <w:rsid w:val="0031097B"/>
    <w:rsid w:val="00310FA8"/>
    <w:rsid w:val="00317969"/>
    <w:rsid w:val="00320544"/>
    <w:rsid w:val="00322287"/>
    <w:rsid w:val="003224D3"/>
    <w:rsid w:val="00323296"/>
    <w:rsid w:val="0032447F"/>
    <w:rsid w:val="003273E3"/>
    <w:rsid w:val="00327A33"/>
    <w:rsid w:val="00333CB5"/>
    <w:rsid w:val="003401D9"/>
    <w:rsid w:val="0034071C"/>
    <w:rsid w:val="00340D20"/>
    <w:rsid w:val="00343DA3"/>
    <w:rsid w:val="003462AB"/>
    <w:rsid w:val="0035026D"/>
    <w:rsid w:val="00350AB5"/>
    <w:rsid w:val="0035109C"/>
    <w:rsid w:val="00354B8E"/>
    <w:rsid w:val="00356F6A"/>
    <w:rsid w:val="00362513"/>
    <w:rsid w:val="00362B69"/>
    <w:rsid w:val="00365548"/>
    <w:rsid w:val="0036582E"/>
    <w:rsid w:val="00367C21"/>
    <w:rsid w:val="00373534"/>
    <w:rsid w:val="00375FA9"/>
    <w:rsid w:val="003768BA"/>
    <w:rsid w:val="00377B8D"/>
    <w:rsid w:val="00377F2E"/>
    <w:rsid w:val="00387322"/>
    <w:rsid w:val="0039403A"/>
    <w:rsid w:val="0039503F"/>
    <w:rsid w:val="00397662"/>
    <w:rsid w:val="003A004E"/>
    <w:rsid w:val="003A1C1B"/>
    <w:rsid w:val="003B06F0"/>
    <w:rsid w:val="003B0B0C"/>
    <w:rsid w:val="003B493D"/>
    <w:rsid w:val="003B56E8"/>
    <w:rsid w:val="003B6F14"/>
    <w:rsid w:val="003C3BC9"/>
    <w:rsid w:val="003C44A8"/>
    <w:rsid w:val="003C7CE6"/>
    <w:rsid w:val="003D28F3"/>
    <w:rsid w:val="003D4A05"/>
    <w:rsid w:val="003D7DC5"/>
    <w:rsid w:val="003E024D"/>
    <w:rsid w:val="003E0270"/>
    <w:rsid w:val="003F1396"/>
    <w:rsid w:val="003F65C9"/>
    <w:rsid w:val="0040327F"/>
    <w:rsid w:val="0040497C"/>
    <w:rsid w:val="004056E4"/>
    <w:rsid w:val="00407815"/>
    <w:rsid w:val="00412055"/>
    <w:rsid w:val="00416FFD"/>
    <w:rsid w:val="0042050E"/>
    <w:rsid w:val="00422BAA"/>
    <w:rsid w:val="00423744"/>
    <w:rsid w:val="00423C3A"/>
    <w:rsid w:val="004247EA"/>
    <w:rsid w:val="004271C2"/>
    <w:rsid w:val="00431A95"/>
    <w:rsid w:val="0043459C"/>
    <w:rsid w:val="004360C5"/>
    <w:rsid w:val="004375FC"/>
    <w:rsid w:val="00440394"/>
    <w:rsid w:val="00447202"/>
    <w:rsid w:val="00450E2F"/>
    <w:rsid w:val="004529FA"/>
    <w:rsid w:val="00457E0D"/>
    <w:rsid w:val="00460B6C"/>
    <w:rsid w:val="00460E2D"/>
    <w:rsid w:val="00462275"/>
    <w:rsid w:val="00463FCE"/>
    <w:rsid w:val="004656BE"/>
    <w:rsid w:val="00472F7C"/>
    <w:rsid w:val="0047320D"/>
    <w:rsid w:val="00480DB2"/>
    <w:rsid w:val="0048127C"/>
    <w:rsid w:val="00483FAC"/>
    <w:rsid w:val="00485F73"/>
    <w:rsid w:val="00485F7B"/>
    <w:rsid w:val="00490E5A"/>
    <w:rsid w:val="0049163E"/>
    <w:rsid w:val="004922E7"/>
    <w:rsid w:val="0049262B"/>
    <w:rsid w:val="004945DC"/>
    <w:rsid w:val="004A28BC"/>
    <w:rsid w:val="004A39BA"/>
    <w:rsid w:val="004A4E9B"/>
    <w:rsid w:val="004A57C2"/>
    <w:rsid w:val="004A6042"/>
    <w:rsid w:val="004A69C4"/>
    <w:rsid w:val="004B3EB5"/>
    <w:rsid w:val="004B6896"/>
    <w:rsid w:val="004B715D"/>
    <w:rsid w:val="004B7AB1"/>
    <w:rsid w:val="004C4FDB"/>
    <w:rsid w:val="004D0996"/>
    <w:rsid w:val="004D3899"/>
    <w:rsid w:val="004D601C"/>
    <w:rsid w:val="004E0363"/>
    <w:rsid w:val="004E32C7"/>
    <w:rsid w:val="004E3B0D"/>
    <w:rsid w:val="004E531A"/>
    <w:rsid w:val="004E59B3"/>
    <w:rsid w:val="004E5D3F"/>
    <w:rsid w:val="004F1261"/>
    <w:rsid w:val="004F19EA"/>
    <w:rsid w:val="004F2914"/>
    <w:rsid w:val="004F4DAA"/>
    <w:rsid w:val="004F4F91"/>
    <w:rsid w:val="004F54F5"/>
    <w:rsid w:val="004F5EBD"/>
    <w:rsid w:val="00500FA6"/>
    <w:rsid w:val="00502A96"/>
    <w:rsid w:val="005045ED"/>
    <w:rsid w:val="0050592B"/>
    <w:rsid w:val="005152CA"/>
    <w:rsid w:val="0051617F"/>
    <w:rsid w:val="00516791"/>
    <w:rsid w:val="00516DED"/>
    <w:rsid w:val="00523795"/>
    <w:rsid w:val="00523EEF"/>
    <w:rsid w:val="00526F18"/>
    <w:rsid w:val="00532C41"/>
    <w:rsid w:val="00533C20"/>
    <w:rsid w:val="005341BA"/>
    <w:rsid w:val="00536641"/>
    <w:rsid w:val="00536B4F"/>
    <w:rsid w:val="005434AA"/>
    <w:rsid w:val="00544A57"/>
    <w:rsid w:val="00546D36"/>
    <w:rsid w:val="005512A0"/>
    <w:rsid w:val="005529C9"/>
    <w:rsid w:val="00552DE8"/>
    <w:rsid w:val="005545D0"/>
    <w:rsid w:val="00555A3C"/>
    <w:rsid w:val="00557BD0"/>
    <w:rsid w:val="005611FB"/>
    <w:rsid w:val="00561F3F"/>
    <w:rsid w:val="005630CA"/>
    <w:rsid w:val="005649D4"/>
    <w:rsid w:val="005659A6"/>
    <w:rsid w:val="0057562F"/>
    <w:rsid w:val="00587DC0"/>
    <w:rsid w:val="00591424"/>
    <w:rsid w:val="005A32AD"/>
    <w:rsid w:val="005B06E9"/>
    <w:rsid w:val="005B476A"/>
    <w:rsid w:val="005B5934"/>
    <w:rsid w:val="005C4A39"/>
    <w:rsid w:val="005D1A20"/>
    <w:rsid w:val="005D52D5"/>
    <w:rsid w:val="005D78EF"/>
    <w:rsid w:val="005E1A2E"/>
    <w:rsid w:val="005E22E7"/>
    <w:rsid w:val="005E2530"/>
    <w:rsid w:val="005E3172"/>
    <w:rsid w:val="005E4F20"/>
    <w:rsid w:val="005F1BA5"/>
    <w:rsid w:val="005F2AE7"/>
    <w:rsid w:val="005F3E97"/>
    <w:rsid w:val="005F7008"/>
    <w:rsid w:val="00600339"/>
    <w:rsid w:val="00600681"/>
    <w:rsid w:val="00601B7A"/>
    <w:rsid w:val="006043B2"/>
    <w:rsid w:val="00604589"/>
    <w:rsid w:val="006072F4"/>
    <w:rsid w:val="0061366F"/>
    <w:rsid w:val="006176AA"/>
    <w:rsid w:val="00626345"/>
    <w:rsid w:val="00626701"/>
    <w:rsid w:val="00634171"/>
    <w:rsid w:val="00634828"/>
    <w:rsid w:val="0064061B"/>
    <w:rsid w:val="00647CD6"/>
    <w:rsid w:val="00654E87"/>
    <w:rsid w:val="00657116"/>
    <w:rsid w:val="0067117F"/>
    <w:rsid w:val="00673E59"/>
    <w:rsid w:val="0067402F"/>
    <w:rsid w:val="00675853"/>
    <w:rsid w:val="006766D5"/>
    <w:rsid w:val="00682561"/>
    <w:rsid w:val="00690423"/>
    <w:rsid w:val="00691789"/>
    <w:rsid w:val="00693AA8"/>
    <w:rsid w:val="006A158C"/>
    <w:rsid w:val="006A34A2"/>
    <w:rsid w:val="006A41B1"/>
    <w:rsid w:val="006A4369"/>
    <w:rsid w:val="006A6A2E"/>
    <w:rsid w:val="006B3493"/>
    <w:rsid w:val="006B4E11"/>
    <w:rsid w:val="006B561F"/>
    <w:rsid w:val="006C3351"/>
    <w:rsid w:val="006C3649"/>
    <w:rsid w:val="006C3BB2"/>
    <w:rsid w:val="006C5A6A"/>
    <w:rsid w:val="006D3EA9"/>
    <w:rsid w:val="006E1071"/>
    <w:rsid w:val="006E167B"/>
    <w:rsid w:val="006E1B8C"/>
    <w:rsid w:val="006E20D6"/>
    <w:rsid w:val="006E2C5A"/>
    <w:rsid w:val="006F08C4"/>
    <w:rsid w:val="006F227C"/>
    <w:rsid w:val="00703E32"/>
    <w:rsid w:val="007110A9"/>
    <w:rsid w:val="007119E8"/>
    <w:rsid w:val="007132F6"/>
    <w:rsid w:val="00713E4A"/>
    <w:rsid w:val="0071401B"/>
    <w:rsid w:val="00714D2C"/>
    <w:rsid w:val="00715C2D"/>
    <w:rsid w:val="00715F14"/>
    <w:rsid w:val="00716ABF"/>
    <w:rsid w:val="0073066C"/>
    <w:rsid w:val="00731AC2"/>
    <w:rsid w:val="00734258"/>
    <w:rsid w:val="00737576"/>
    <w:rsid w:val="007450E7"/>
    <w:rsid w:val="00746533"/>
    <w:rsid w:val="0074779D"/>
    <w:rsid w:val="00756B54"/>
    <w:rsid w:val="00761C50"/>
    <w:rsid w:val="00763062"/>
    <w:rsid w:val="00764756"/>
    <w:rsid w:val="007649E3"/>
    <w:rsid w:val="00765F66"/>
    <w:rsid w:val="00772A66"/>
    <w:rsid w:val="0077470F"/>
    <w:rsid w:val="00775049"/>
    <w:rsid w:val="007759A2"/>
    <w:rsid w:val="00776C00"/>
    <w:rsid w:val="007772F2"/>
    <w:rsid w:val="00777940"/>
    <w:rsid w:val="00782BD4"/>
    <w:rsid w:val="00787C9E"/>
    <w:rsid w:val="0079012A"/>
    <w:rsid w:val="007923FF"/>
    <w:rsid w:val="007937F4"/>
    <w:rsid w:val="00796425"/>
    <w:rsid w:val="0079761C"/>
    <w:rsid w:val="007A5840"/>
    <w:rsid w:val="007A644F"/>
    <w:rsid w:val="007A7195"/>
    <w:rsid w:val="007B7B73"/>
    <w:rsid w:val="007C3A54"/>
    <w:rsid w:val="007D4593"/>
    <w:rsid w:val="007E776E"/>
    <w:rsid w:val="007E7C9E"/>
    <w:rsid w:val="007F0777"/>
    <w:rsid w:val="007F2AA0"/>
    <w:rsid w:val="007F6DAD"/>
    <w:rsid w:val="00801A46"/>
    <w:rsid w:val="00806384"/>
    <w:rsid w:val="00806778"/>
    <w:rsid w:val="008068A6"/>
    <w:rsid w:val="00810274"/>
    <w:rsid w:val="00816F4E"/>
    <w:rsid w:val="0082059F"/>
    <w:rsid w:val="00823A60"/>
    <w:rsid w:val="00836CD4"/>
    <w:rsid w:val="00851D4B"/>
    <w:rsid w:val="0085247A"/>
    <w:rsid w:val="008537EE"/>
    <w:rsid w:val="00854084"/>
    <w:rsid w:val="00857D9D"/>
    <w:rsid w:val="00857F68"/>
    <w:rsid w:val="00862447"/>
    <w:rsid w:val="00864ACA"/>
    <w:rsid w:val="00867B6A"/>
    <w:rsid w:val="00874666"/>
    <w:rsid w:val="008776D6"/>
    <w:rsid w:val="008801BE"/>
    <w:rsid w:val="00883B2A"/>
    <w:rsid w:val="00883BFE"/>
    <w:rsid w:val="00884647"/>
    <w:rsid w:val="00892B70"/>
    <w:rsid w:val="0089781B"/>
    <w:rsid w:val="008A29F8"/>
    <w:rsid w:val="008A2C83"/>
    <w:rsid w:val="008A395E"/>
    <w:rsid w:val="008A4E63"/>
    <w:rsid w:val="008A68E6"/>
    <w:rsid w:val="008B65D0"/>
    <w:rsid w:val="008B7A77"/>
    <w:rsid w:val="008C35BA"/>
    <w:rsid w:val="008C4F1F"/>
    <w:rsid w:val="008D14C4"/>
    <w:rsid w:val="008D2F2E"/>
    <w:rsid w:val="008D54F4"/>
    <w:rsid w:val="008D5EFB"/>
    <w:rsid w:val="008E668F"/>
    <w:rsid w:val="008E7C5F"/>
    <w:rsid w:val="008E7D39"/>
    <w:rsid w:val="008F5295"/>
    <w:rsid w:val="00900597"/>
    <w:rsid w:val="00901118"/>
    <w:rsid w:val="009035D3"/>
    <w:rsid w:val="00910DE9"/>
    <w:rsid w:val="009118B6"/>
    <w:rsid w:val="00911F33"/>
    <w:rsid w:val="0091255D"/>
    <w:rsid w:val="00912CD8"/>
    <w:rsid w:val="009135DF"/>
    <w:rsid w:val="00913B8F"/>
    <w:rsid w:val="00914F7F"/>
    <w:rsid w:val="00915D07"/>
    <w:rsid w:val="009161FA"/>
    <w:rsid w:val="0092455F"/>
    <w:rsid w:val="00925265"/>
    <w:rsid w:val="0093095B"/>
    <w:rsid w:val="00933D9C"/>
    <w:rsid w:val="00936F2A"/>
    <w:rsid w:val="009409DC"/>
    <w:rsid w:val="009439DB"/>
    <w:rsid w:val="00943FBF"/>
    <w:rsid w:val="00947CF9"/>
    <w:rsid w:val="00954B60"/>
    <w:rsid w:val="009550FC"/>
    <w:rsid w:val="00956DFC"/>
    <w:rsid w:val="009647B6"/>
    <w:rsid w:val="009650E1"/>
    <w:rsid w:val="009710AF"/>
    <w:rsid w:val="00971D0B"/>
    <w:rsid w:val="00972A06"/>
    <w:rsid w:val="00974F19"/>
    <w:rsid w:val="00976F10"/>
    <w:rsid w:val="00981408"/>
    <w:rsid w:val="00982A92"/>
    <w:rsid w:val="009873A2"/>
    <w:rsid w:val="009879F9"/>
    <w:rsid w:val="00987ADB"/>
    <w:rsid w:val="009911A3"/>
    <w:rsid w:val="009917EB"/>
    <w:rsid w:val="009925A5"/>
    <w:rsid w:val="00992AF1"/>
    <w:rsid w:val="00994C3C"/>
    <w:rsid w:val="00995B8B"/>
    <w:rsid w:val="009B24B3"/>
    <w:rsid w:val="009B394F"/>
    <w:rsid w:val="009B4A9F"/>
    <w:rsid w:val="009B6F08"/>
    <w:rsid w:val="009B763C"/>
    <w:rsid w:val="009C4867"/>
    <w:rsid w:val="009C77A3"/>
    <w:rsid w:val="009D2003"/>
    <w:rsid w:val="009D3BFC"/>
    <w:rsid w:val="009D3D9C"/>
    <w:rsid w:val="009D6CE1"/>
    <w:rsid w:val="009E039D"/>
    <w:rsid w:val="009E1500"/>
    <w:rsid w:val="009E2532"/>
    <w:rsid w:val="009E2679"/>
    <w:rsid w:val="009E4FD6"/>
    <w:rsid w:val="009E5EAC"/>
    <w:rsid w:val="009F0859"/>
    <w:rsid w:val="009F0CFB"/>
    <w:rsid w:val="009F4966"/>
    <w:rsid w:val="00A015A0"/>
    <w:rsid w:val="00A10C27"/>
    <w:rsid w:val="00A11855"/>
    <w:rsid w:val="00A15096"/>
    <w:rsid w:val="00A16C51"/>
    <w:rsid w:val="00A1733B"/>
    <w:rsid w:val="00A2208E"/>
    <w:rsid w:val="00A245CA"/>
    <w:rsid w:val="00A37299"/>
    <w:rsid w:val="00A4367B"/>
    <w:rsid w:val="00A4401D"/>
    <w:rsid w:val="00A53DA1"/>
    <w:rsid w:val="00A54431"/>
    <w:rsid w:val="00A5582B"/>
    <w:rsid w:val="00A61906"/>
    <w:rsid w:val="00A61CED"/>
    <w:rsid w:val="00A674E9"/>
    <w:rsid w:val="00A67602"/>
    <w:rsid w:val="00A67FD9"/>
    <w:rsid w:val="00A71ABB"/>
    <w:rsid w:val="00A7352A"/>
    <w:rsid w:val="00A76EC7"/>
    <w:rsid w:val="00A801DE"/>
    <w:rsid w:val="00A80E02"/>
    <w:rsid w:val="00A842AE"/>
    <w:rsid w:val="00A86752"/>
    <w:rsid w:val="00A9098E"/>
    <w:rsid w:val="00A90BAB"/>
    <w:rsid w:val="00A92125"/>
    <w:rsid w:val="00A9384A"/>
    <w:rsid w:val="00A95245"/>
    <w:rsid w:val="00A97B3A"/>
    <w:rsid w:val="00AA0098"/>
    <w:rsid w:val="00AA029F"/>
    <w:rsid w:val="00AA3EBF"/>
    <w:rsid w:val="00AB2A76"/>
    <w:rsid w:val="00AC43BF"/>
    <w:rsid w:val="00AC7551"/>
    <w:rsid w:val="00AD1FC1"/>
    <w:rsid w:val="00AD7326"/>
    <w:rsid w:val="00AD77BC"/>
    <w:rsid w:val="00AD7F29"/>
    <w:rsid w:val="00AE267C"/>
    <w:rsid w:val="00AE2B25"/>
    <w:rsid w:val="00AE46F7"/>
    <w:rsid w:val="00AE5AD7"/>
    <w:rsid w:val="00AE7021"/>
    <w:rsid w:val="00AF0731"/>
    <w:rsid w:val="00AF0CBE"/>
    <w:rsid w:val="00AF176F"/>
    <w:rsid w:val="00AF3B62"/>
    <w:rsid w:val="00B0094B"/>
    <w:rsid w:val="00B02A88"/>
    <w:rsid w:val="00B04C33"/>
    <w:rsid w:val="00B06800"/>
    <w:rsid w:val="00B10454"/>
    <w:rsid w:val="00B206AC"/>
    <w:rsid w:val="00B2368D"/>
    <w:rsid w:val="00B326A1"/>
    <w:rsid w:val="00B34511"/>
    <w:rsid w:val="00B44E14"/>
    <w:rsid w:val="00B469CB"/>
    <w:rsid w:val="00B46C7A"/>
    <w:rsid w:val="00B46D49"/>
    <w:rsid w:val="00B50BEF"/>
    <w:rsid w:val="00B510B6"/>
    <w:rsid w:val="00B51791"/>
    <w:rsid w:val="00B5237A"/>
    <w:rsid w:val="00B55197"/>
    <w:rsid w:val="00B602C1"/>
    <w:rsid w:val="00B6119E"/>
    <w:rsid w:val="00B61F8C"/>
    <w:rsid w:val="00B62632"/>
    <w:rsid w:val="00B62BEF"/>
    <w:rsid w:val="00B63091"/>
    <w:rsid w:val="00B64735"/>
    <w:rsid w:val="00B673A5"/>
    <w:rsid w:val="00B773FD"/>
    <w:rsid w:val="00B857E9"/>
    <w:rsid w:val="00B90E25"/>
    <w:rsid w:val="00B96B64"/>
    <w:rsid w:val="00BA6C64"/>
    <w:rsid w:val="00BB4197"/>
    <w:rsid w:val="00BB53D1"/>
    <w:rsid w:val="00BB62EC"/>
    <w:rsid w:val="00BB6712"/>
    <w:rsid w:val="00BC1333"/>
    <w:rsid w:val="00BC7300"/>
    <w:rsid w:val="00BD14B6"/>
    <w:rsid w:val="00BD2202"/>
    <w:rsid w:val="00BD6491"/>
    <w:rsid w:val="00BD6649"/>
    <w:rsid w:val="00BE0AA0"/>
    <w:rsid w:val="00BE12A0"/>
    <w:rsid w:val="00BE13F0"/>
    <w:rsid w:val="00BF04BF"/>
    <w:rsid w:val="00C007E3"/>
    <w:rsid w:val="00C05E73"/>
    <w:rsid w:val="00C0670B"/>
    <w:rsid w:val="00C10E25"/>
    <w:rsid w:val="00C173D5"/>
    <w:rsid w:val="00C26BDB"/>
    <w:rsid w:val="00C3168C"/>
    <w:rsid w:val="00C321A6"/>
    <w:rsid w:val="00C36919"/>
    <w:rsid w:val="00C36D29"/>
    <w:rsid w:val="00C4298A"/>
    <w:rsid w:val="00C44457"/>
    <w:rsid w:val="00C476FE"/>
    <w:rsid w:val="00C52648"/>
    <w:rsid w:val="00C53631"/>
    <w:rsid w:val="00C549B7"/>
    <w:rsid w:val="00C56015"/>
    <w:rsid w:val="00C565E3"/>
    <w:rsid w:val="00C6170C"/>
    <w:rsid w:val="00C61B4F"/>
    <w:rsid w:val="00C62A49"/>
    <w:rsid w:val="00C7016D"/>
    <w:rsid w:val="00C757FA"/>
    <w:rsid w:val="00C80A92"/>
    <w:rsid w:val="00C82142"/>
    <w:rsid w:val="00C848A5"/>
    <w:rsid w:val="00C9163A"/>
    <w:rsid w:val="00C9289C"/>
    <w:rsid w:val="00C92BD6"/>
    <w:rsid w:val="00C9497B"/>
    <w:rsid w:val="00CA0023"/>
    <w:rsid w:val="00CA0EA2"/>
    <w:rsid w:val="00CA3578"/>
    <w:rsid w:val="00CA5C9A"/>
    <w:rsid w:val="00CA70B8"/>
    <w:rsid w:val="00CB0ABF"/>
    <w:rsid w:val="00CB0DB0"/>
    <w:rsid w:val="00CC416C"/>
    <w:rsid w:val="00CD3D7D"/>
    <w:rsid w:val="00CE08C5"/>
    <w:rsid w:val="00CE1B1E"/>
    <w:rsid w:val="00CE4358"/>
    <w:rsid w:val="00CF0E6C"/>
    <w:rsid w:val="00CF3FF5"/>
    <w:rsid w:val="00CF4614"/>
    <w:rsid w:val="00D003C2"/>
    <w:rsid w:val="00D04BD2"/>
    <w:rsid w:val="00D061A6"/>
    <w:rsid w:val="00D07031"/>
    <w:rsid w:val="00D07A7B"/>
    <w:rsid w:val="00D07BBB"/>
    <w:rsid w:val="00D07E6D"/>
    <w:rsid w:val="00D117F2"/>
    <w:rsid w:val="00D121AF"/>
    <w:rsid w:val="00D135E3"/>
    <w:rsid w:val="00D137EE"/>
    <w:rsid w:val="00D15A16"/>
    <w:rsid w:val="00D15EF1"/>
    <w:rsid w:val="00D16639"/>
    <w:rsid w:val="00D167A2"/>
    <w:rsid w:val="00D23F69"/>
    <w:rsid w:val="00D24686"/>
    <w:rsid w:val="00D25854"/>
    <w:rsid w:val="00D27315"/>
    <w:rsid w:val="00D314F8"/>
    <w:rsid w:val="00D35192"/>
    <w:rsid w:val="00D351AD"/>
    <w:rsid w:val="00D36389"/>
    <w:rsid w:val="00D5291A"/>
    <w:rsid w:val="00D601E5"/>
    <w:rsid w:val="00D60548"/>
    <w:rsid w:val="00D61576"/>
    <w:rsid w:val="00D65F86"/>
    <w:rsid w:val="00D66E3A"/>
    <w:rsid w:val="00D74CA2"/>
    <w:rsid w:val="00D75CDD"/>
    <w:rsid w:val="00D811C1"/>
    <w:rsid w:val="00D84865"/>
    <w:rsid w:val="00D869B5"/>
    <w:rsid w:val="00D904FA"/>
    <w:rsid w:val="00D907E5"/>
    <w:rsid w:val="00D942D9"/>
    <w:rsid w:val="00D96340"/>
    <w:rsid w:val="00D96462"/>
    <w:rsid w:val="00D967AA"/>
    <w:rsid w:val="00DA5E59"/>
    <w:rsid w:val="00DB3600"/>
    <w:rsid w:val="00DB4522"/>
    <w:rsid w:val="00DB4788"/>
    <w:rsid w:val="00DB6119"/>
    <w:rsid w:val="00DB7171"/>
    <w:rsid w:val="00DC1D6A"/>
    <w:rsid w:val="00DC4BE4"/>
    <w:rsid w:val="00DD19D2"/>
    <w:rsid w:val="00DD1EEF"/>
    <w:rsid w:val="00DE0079"/>
    <w:rsid w:val="00DE4554"/>
    <w:rsid w:val="00DE7D10"/>
    <w:rsid w:val="00DF250E"/>
    <w:rsid w:val="00DF7D14"/>
    <w:rsid w:val="00E000FB"/>
    <w:rsid w:val="00E02AAE"/>
    <w:rsid w:val="00E14CBA"/>
    <w:rsid w:val="00E158E2"/>
    <w:rsid w:val="00E15D37"/>
    <w:rsid w:val="00E21CC5"/>
    <w:rsid w:val="00E242DC"/>
    <w:rsid w:val="00E24568"/>
    <w:rsid w:val="00E2532B"/>
    <w:rsid w:val="00E26FED"/>
    <w:rsid w:val="00E27A18"/>
    <w:rsid w:val="00E306B0"/>
    <w:rsid w:val="00E3148E"/>
    <w:rsid w:val="00E31C85"/>
    <w:rsid w:val="00E32B17"/>
    <w:rsid w:val="00E33704"/>
    <w:rsid w:val="00E37C73"/>
    <w:rsid w:val="00E37D54"/>
    <w:rsid w:val="00E46612"/>
    <w:rsid w:val="00E53BF0"/>
    <w:rsid w:val="00E548E2"/>
    <w:rsid w:val="00E579B7"/>
    <w:rsid w:val="00E61D8B"/>
    <w:rsid w:val="00E627C3"/>
    <w:rsid w:val="00E66953"/>
    <w:rsid w:val="00E72843"/>
    <w:rsid w:val="00E81A7A"/>
    <w:rsid w:val="00E900D2"/>
    <w:rsid w:val="00E90CFC"/>
    <w:rsid w:val="00E95F57"/>
    <w:rsid w:val="00EA2068"/>
    <w:rsid w:val="00EA6BAA"/>
    <w:rsid w:val="00EB3DE7"/>
    <w:rsid w:val="00EC3BD3"/>
    <w:rsid w:val="00ED0E47"/>
    <w:rsid w:val="00ED0F1D"/>
    <w:rsid w:val="00ED1B25"/>
    <w:rsid w:val="00ED3451"/>
    <w:rsid w:val="00ED4BD8"/>
    <w:rsid w:val="00ED51A8"/>
    <w:rsid w:val="00EE2308"/>
    <w:rsid w:val="00EE4820"/>
    <w:rsid w:val="00EE552B"/>
    <w:rsid w:val="00EE79BF"/>
    <w:rsid w:val="00EF0BE9"/>
    <w:rsid w:val="00EF0F7D"/>
    <w:rsid w:val="00EF5C45"/>
    <w:rsid w:val="00F06336"/>
    <w:rsid w:val="00F064A5"/>
    <w:rsid w:val="00F124D7"/>
    <w:rsid w:val="00F23819"/>
    <w:rsid w:val="00F26B05"/>
    <w:rsid w:val="00F305E2"/>
    <w:rsid w:val="00F3473C"/>
    <w:rsid w:val="00F35D72"/>
    <w:rsid w:val="00F416ED"/>
    <w:rsid w:val="00F423C2"/>
    <w:rsid w:val="00F46775"/>
    <w:rsid w:val="00F51FE4"/>
    <w:rsid w:val="00F53C4A"/>
    <w:rsid w:val="00F553A8"/>
    <w:rsid w:val="00F60E1C"/>
    <w:rsid w:val="00F62245"/>
    <w:rsid w:val="00F63086"/>
    <w:rsid w:val="00F63D48"/>
    <w:rsid w:val="00F662B0"/>
    <w:rsid w:val="00F6681A"/>
    <w:rsid w:val="00F67B87"/>
    <w:rsid w:val="00F7149F"/>
    <w:rsid w:val="00F804DF"/>
    <w:rsid w:val="00F83CF7"/>
    <w:rsid w:val="00F84E95"/>
    <w:rsid w:val="00F86CC0"/>
    <w:rsid w:val="00F9052C"/>
    <w:rsid w:val="00F91B43"/>
    <w:rsid w:val="00F93F00"/>
    <w:rsid w:val="00FA1631"/>
    <w:rsid w:val="00FB3373"/>
    <w:rsid w:val="00FB5C70"/>
    <w:rsid w:val="00FB5D7B"/>
    <w:rsid w:val="00FB7920"/>
    <w:rsid w:val="00FC3308"/>
    <w:rsid w:val="00FC5671"/>
    <w:rsid w:val="00FD0556"/>
    <w:rsid w:val="00FD3845"/>
    <w:rsid w:val="00FD6FB7"/>
    <w:rsid w:val="00FE0E00"/>
    <w:rsid w:val="00FE17EF"/>
    <w:rsid w:val="00FE3BB8"/>
    <w:rsid w:val="00FE4808"/>
    <w:rsid w:val="00FE5A8B"/>
    <w:rsid w:val="00FF196A"/>
    <w:rsid w:val="00FF2AD1"/>
    <w:rsid w:val="00FF41A4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2BE6"/>
  <w15:docId w15:val="{1C1E162F-06B2-43BA-A623-03F237B9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F57"/>
    <w:pPr>
      <w:keepNext/>
      <w:keepLines/>
      <w:numPr>
        <w:numId w:val="2"/>
      </w:numPr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71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71C2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1C26CE"/>
    <w:pPr>
      <w:numPr>
        <w:ilvl w:val="3"/>
        <w:numId w:val="2"/>
      </w:numPr>
      <w:spacing w:before="200" w:after="200" w:line="360" w:lineRule="auto"/>
      <w:outlineLvl w:val="3"/>
    </w:pPr>
    <w:rPr>
      <w:rFonts w:ascii="Calibri" w:eastAsia="Times New Roman" w:hAnsi="Calibri" w:cs="Times New Roman"/>
      <w:b/>
      <w:bCs/>
      <w:i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1C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1C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1C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1C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1C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1C26CE"/>
    <w:rPr>
      <w:rFonts w:ascii="Calibri" w:eastAsia="Times New Roman" w:hAnsi="Calibri" w:cs="Times New Roman"/>
      <w:b/>
      <w:bCs/>
      <w:iCs/>
      <w:sz w:val="24"/>
      <w:lang w:val="pl-PL" w:eastAsia="pl-PL"/>
    </w:rPr>
  </w:style>
  <w:style w:type="paragraph" w:styleId="Bezodstpw">
    <w:name w:val="No Spacing"/>
    <w:basedOn w:val="Normalny"/>
    <w:uiPriority w:val="1"/>
    <w:qFormat/>
    <w:rsid w:val="001C26C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maz_wyliczenie,opis dzialania,K-P_odwolanie,A_wyliczenie,Akapit z listą 1,List Paragraph,Table of contents numbered,Akapit z listą5,L1,Numerowanie,CW_Lista,T_SZ_List Paragraph,BulletC,Wyliczanie,Obiekt,normalny tekst,Akapit z listą31,lp1"/>
    <w:basedOn w:val="Normalny"/>
    <w:link w:val="AkapitzlistZnak"/>
    <w:uiPriority w:val="34"/>
    <w:qFormat/>
    <w:rsid w:val="00B326A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5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E95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5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F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95F57"/>
    <w:rPr>
      <w:rFonts w:eastAsiaTheme="minorEastAsia"/>
      <w:color w:val="5A5A5A" w:themeColor="text1" w:themeTint="A5"/>
      <w:spacing w:val="15"/>
    </w:rPr>
  </w:style>
  <w:style w:type="numbering" w:customStyle="1" w:styleId="Styl1">
    <w:name w:val="Styl1"/>
    <w:uiPriority w:val="99"/>
    <w:rsid w:val="003D28F3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271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271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1C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1C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1C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2">
    <w:name w:val="Styl2"/>
    <w:uiPriority w:val="99"/>
    <w:rsid w:val="00883BFE"/>
    <w:pPr>
      <w:numPr>
        <w:numId w:val="3"/>
      </w:numPr>
    </w:pPr>
  </w:style>
  <w:style w:type="numbering" w:customStyle="1" w:styleId="Styl3">
    <w:name w:val="Styl3"/>
    <w:uiPriority w:val="99"/>
    <w:rsid w:val="00883BFE"/>
    <w:pPr>
      <w:numPr>
        <w:numId w:val="4"/>
      </w:numPr>
    </w:pPr>
  </w:style>
  <w:style w:type="numbering" w:customStyle="1" w:styleId="Styl4">
    <w:name w:val="Styl4"/>
    <w:uiPriority w:val="99"/>
    <w:rsid w:val="00F86CC0"/>
    <w:pPr>
      <w:numPr>
        <w:numId w:val="5"/>
      </w:numPr>
    </w:pPr>
  </w:style>
  <w:style w:type="numbering" w:customStyle="1" w:styleId="Styl5">
    <w:name w:val="Styl5"/>
    <w:uiPriority w:val="99"/>
    <w:rsid w:val="006176AA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AE46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46F7"/>
  </w:style>
  <w:style w:type="paragraph" w:styleId="Stopka">
    <w:name w:val="footer"/>
    <w:basedOn w:val="Normalny"/>
    <w:link w:val="StopkaZnak"/>
    <w:uiPriority w:val="99"/>
    <w:unhideWhenUsed/>
    <w:rsid w:val="00AE46F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46F7"/>
  </w:style>
  <w:style w:type="character" w:styleId="Odwoaniedokomentarza">
    <w:name w:val="annotation reference"/>
    <w:basedOn w:val="Domylnaczcionkaakapitu"/>
    <w:semiHidden/>
    <w:unhideWhenUsed/>
    <w:rsid w:val="008102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02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02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0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02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27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27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 Znak,Table of contents numbered Znak,Akapit z listą5 Znak,L1 Znak,Numerowanie Znak,CW_Lista Znak,BulletC Znak,lp1 Znak"/>
    <w:link w:val="Akapitzlist"/>
    <w:uiPriority w:val="34"/>
    <w:qFormat/>
    <w:locked/>
    <w:rsid w:val="00BB62EC"/>
  </w:style>
  <w:style w:type="paragraph" w:styleId="Poprawka">
    <w:name w:val="Revision"/>
    <w:hidden/>
    <w:uiPriority w:val="99"/>
    <w:semiHidden/>
    <w:rsid w:val="0039403A"/>
    <w:pPr>
      <w:spacing w:before="0"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97F5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7F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F7D14"/>
    <w:pPr>
      <w:spacing w:before="0"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F0CFB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EA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E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EA2"/>
    <w:rPr>
      <w:vertAlign w:val="superscript"/>
    </w:rPr>
  </w:style>
  <w:style w:type="paragraph" w:customStyle="1" w:styleId="Akapitzlist3">
    <w:name w:val="Akapit z listą3"/>
    <w:basedOn w:val="Normalny"/>
    <w:rsid w:val="004F2914"/>
    <w:pPr>
      <w:spacing w:before="0" w:after="200"/>
      <w:ind w:left="720"/>
      <w:contextualSpacing/>
    </w:pPr>
    <w:rPr>
      <w:rFonts w:ascii="Calibri" w:eastAsia="Times New Roman" w:hAnsi="Calibri" w:cs="Times New Roman"/>
    </w:rPr>
  </w:style>
  <w:style w:type="character" w:customStyle="1" w:styleId="ui-provider">
    <w:name w:val="ui-provider"/>
    <w:basedOn w:val="Domylnaczcionkaakapitu"/>
    <w:rsid w:val="00157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dokumenty/wytyczne-w-zakresie-realizacji-zasady-rownosci-szans-i-niedyskryminacji-oraz-zasady-rownosci-sza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55001/Zalacznik_nr_2_do_Wytycznych_w_zakresie_rownosci_zatwiedzone_050418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E2F05-138D-434C-A290-8A2CD5E3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1561</Words>
  <Characters>9369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Skowera Paweł</dc:creator>
  <cp:keywords>PL, PARP</cp:keywords>
  <dc:description/>
  <cp:lastModifiedBy>Ekk-Cierniakowska Patrycja</cp:lastModifiedBy>
  <cp:revision>7</cp:revision>
  <cp:lastPrinted>2024-07-24T08:28:00Z</cp:lastPrinted>
  <dcterms:created xsi:type="dcterms:W3CDTF">2025-12-09T13:59:00Z</dcterms:created>
  <dcterms:modified xsi:type="dcterms:W3CDTF">2025-12-19T11:27:00Z</dcterms:modified>
</cp:coreProperties>
</file>