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BC39" w14:textId="0E96D33E" w:rsidR="002C0E5D" w:rsidRPr="00D971A9" w:rsidRDefault="00DB077C" w:rsidP="00C4767B">
      <w:pPr>
        <w:pStyle w:val="Tytu"/>
        <w:spacing w:before="0" w:after="0" w:line="276" w:lineRule="auto"/>
        <w:jc w:val="right"/>
        <w:rPr>
          <w:b w:val="0"/>
          <w:sz w:val="24"/>
        </w:rPr>
      </w:pPr>
      <w:r>
        <w:rPr>
          <w:noProof/>
        </w:rPr>
        <w:drawing>
          <wp:inline distT="0" distB="0" distL="0" distR="0" wp14:anchorId="417FE88F" wp14:editId="35794A8B">
            <wp:extent cx="5811097" cy="5969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695" cy="606514"/>
                    </a:xfrm>
                    <a:prstGeom prst="rect">
                      <a:avLst/>
                    </a:prstGeom>
                    <a:noFill/>
                  </pic:spPr>
                </pic:pic>
              </a:graphicData>
            </a:graphic>
          </wp:inline>
        </w:drawing>
      </w:r>
      <w:r w:rsidR="002C0E5D" w:rsidRPr="00D971A9">
        <w:rPr>
          <w:b w:val="0"/>
          <w:sz w:val="24"/>
        </w:rPr>
        <w:t xml:space="preserve">Załącznik nr 1 </w:t>
      </w:r>
      <w:r w:rsidR="00F3253A" w:rsidRPr="00D971A9">
        <w:rPr>
          <w:b w:val="0"/>
          <w:sz w:val="24"/>
        </w:rPr>
        <w:t>do Zaproszenia</w:t>
      </w:r>
    </w:p>
    <w:p w14:paraId="69383235" w14:textId="77777777" w:rsidR="002C0E5D" w:rsidRPr="00D971A9" w:rsidRDefault="002C0E5D" w:rsidP="00C4767B">
      <w:pPr>
        <w:pStyle w:val="Tytu"/>
        <w:spacing w:before="0" w:after="0" w:line="276" w:lineRule="auto"/>
        <w:jc w:val="both"/>
        <w:rPr>
          <w:sz w:val="28"/>
          <w:szCs w:val="26"/>
        </w:rPr>
      </w:pPr>
      <w:r w:rsidRPr="00D971A9">
        <w:rPr>
          <w:sz w:val="28"/>
          <w:szCs w:val="26"/>
        </w:rPr>
        <w:t>Opis Przedmiotu Zamówienia</w:t>
      </w:r>
    </w:p>
    <w:p w14:paraId="2A329EF2" w14:textId="3CA24A6B" w:rsidR="002C0E5D" w:rsidRPr="00D971A9" w:rsidRDefault="002C0E5D" w:rsidP="00C4767B">
      <w:pPr>
        <w:pStyle w:val="Tytu"/>
        <w:numPr>
          <w:ilvl w:val="0"/>
          <w:numId w:val="8"/>
        </w:numPr>
        <w:spacing w:before="0" w:after="0" w:line="276" w:lineRule="auto"/>
        <w:ind w:left="284" w:hanging="171"/>
        <w:jc w:val="left"/>
        <w:rPr>
          <w:sz w:val="24"/>
          <w:szCs w:val="24"/>
        </w:rPr>
      </w:pPr>
      <w:r w:rsidRPr="00D971A9">
        <w:rPr>
          <w:sz w:val="24"/>
          <w:szCs w:val="24"/>
        </w:rPr>
        <w:t>Wykaz pojęć i skrótów</w:t>
      </w:r>
    </w:p>
    <w:p w14:paraId="730867E1" w14:textId="2EDCF295" w:rsidR="002C0E5D" w:rsidRPr="00D971A9" w:rsidRDefault="002C0E5D" w:rsidP="00C4767B">
      <w:pPr>
        <w:pStyle w:val="Tytu"/>
        <w:numPr>
          <w:ilvl w:val="0"/>
          <w:numId w:val="10"/>
        </w:numPr>
        <w:spacing w:before="0" w:after="0" w:line="276" w:lineRule="auto"/>
        <w:jc w:val="left"/>
        <w:rPr>
          <w:b w:val="0"/>
          <w:sz w:val="24"/>
          <w:szCs w:val="24"/>
        </w:rPr>
      </w:pPr>
      <w:r w:rsidRPr="00D971A9">
        <w:rPr>
          <w:sz w:val="24"/>
          <w:szCs w:val="24"/>
        </w:rPr>
        <w:t xml:space="preserve">FERS </w:t>
      </w:r>
      <w:r w:rsidR="00D63D96" w:rsidRPr="00D971A9">
        <w:rPr>
          <w:sz w:val="24"/>
          <w:szCs w:val="24"/>
        </w:rPr>
        <w:softHyphen/>
        <w:t>–</w:t>
      </w:r>
      <w:r w:rsidRPr="00D971A9">
        <w:rPr>
          <w:sz w:val="24"/>
          <w:szCs w:val="24"/>
        </w:rPr>
        <w:t xml:space="preserve"> </w:t>
      </w:r>
      <w:r w:rsidRPr="00D971A9">
        <w:rPr>
          <w:b w:val="0"/>
          <w:sz w:val="24"/>
          <w:szCs w:val="24"/>
        </w:rPr>
        <w:t>Program Fundusze Europejskie dla Rozwoju Społecznego;</w:t>
      </w:r>
    </w:p>
    <w:p w14:paraId="248604E5" w14:textId="6A57A77E" w:rsidR="002C0E5D" w:rsidRPr="00D971A9" w:rsidRDefault="002C0E5D" w:rsidP="00C4767B">
      <w:pPr>
        <w:pStyle w:val="Tytu"/>
        <w:numPr>
          <w:ilvl w:val="0"/>
          <w:numId w:val="10"/>
        </w:numPr>
        <w:spacing w:before="0" w:after="0" w:line="276" w:lineRule="auto"/>
        <w:jc w:val="left"/>
        <w:rPr>
          <w:b w:val="0"/>
          <w:sz w:val="24"/>
          <w:szCs w:val="24"/>
        </w:rPr>
      </w:pPr>
      <w:r w:rsidRPr="00D971A9">
        <w:rPr>
          <w:sz w:val="24"/>
          <w:szCs w:val="24"/>
        </w:rPr>
        <w:t xml:space="preserve">OPZ </w:t>
      </w:r>
      <w:r w:rsidR="00D63D96" w:rsidRPr="00D971A9">
        <w:rPr>
          <w:sz w:val="24"/>
          <w:szCs w:val="24"/>
        </w:rPr>
        <w:t xml:space="preserve">– </w:t>
      </w:r>
      <w:r w:rsidRPr="00D971A9">
        <w:rPr>
          <w:b w:val="0"/>
          <w:sz w:val="24"/>
          <w:szCs w:val="24"/>
        </w:rPr>
        <w:t>Opis Przedmiotu Zamówienia;</w:t>
      </w:r>
    </w:p>
    <w:p w14:paraId="44769D3B" w14:textId="7C506EA3" w:rsidR="002C0E5D" w:rsidRPr="00D971A9" w:rsidRDefault="002C0E5D" w:rsidP="00C4767B">
      <w:pPr>
        <w:pStyle w:val="Tytu"/>
        <w:numPr>
          <w:ilvl w:val="0"/>
          <w:numId w:val="10"/>
        </w:numPr>
        <w:spacing w:before="0" w:after="0" w:line="276" w:lineRule="auto"/>
        <w:jc w:val="left"/>
        <w:rPr>
          <w:b w:val="0"/>
          <w:sz w:val="24"/>
          <w:szCs w:val="24"/>
        </w:rPr>
      </w:pPr>
      <w:r w:rsidRPr="00D971A9">
        <w:rPr>
          <w:sz w:val="24"/>
          <w:szCs w:val="24"/>
        </w:rPr>
        <w:t xml:space="preserve">PARP lub Zamawiający </w:t>
      </w:r>
      <w:r w:rsidR="00D63D96" w:rsidRPr="00D971A9">
        <w:rPr>
          <w:sz w:val="24"/>
          <w:szCs w:val="24"/>
        </w:rPr>
        <w:t xml:space="preserve">– </w:t>
      </w:r>
      <w:r w:rsidRPr="00D971A9">
        <w:rPr>
          <w:b w:val="0"/>
          <w:sz w:val="24"/>
          <w:szCs w:val="24"/>
        </w:rPr>
        <w:t>Polska Agencja Rozwoju Przedsiębiorczości;</w:t>
      </w:r>
    </w:p>
    <w:p w14:paraId="157ACAAF" w14:textId="6DEF0B1E" w:rsidR="002C0E5D" w:rsidRPr="00D971A9" w:rsidRDefault="002C0E5D" w:rsidP="00C4767B">
      <w:pPr>
        <w:pStyle w:val="Tytu"/>
        <w:numPr>
          <w:ilvl w:val="0"/>
          <w:numId w:val="10"/>
        </w:numPr>
        <w:spacing w:before="0" w:after="0" w:line="276" w:lineRule="auto"/>
        <w:ind w:left="641" w:hanging="357"/>
        <w:jc w:val="left"/>
        <w:rPr>
          <w:b w:val="0"/>
          <w:sz w:val="24"/>
          <w:szCs w:val="24"/>
        </w:rPr>
      </w:pPr>
      <w:r w:rsidRPr="00D971A9">
        <w:rPr>
          <w:sz w:val="24"/>
          <w:szCs w:val="24"/>
        </w:rPr>
        <w:t xml:space="preserve">MMŚP </w:t>
      </w:r>
      <w:r w:rsidR="00D63D96" w:rsidRPr="00D971A9">
        <w:rPr>
          <w:sz w:val="24"/>
          <w:szCs w:val="24"/>
        </w:rPr>
        <w:t xml:space="preserve">– </w:t>
      </w:r>
      <w:r w:rsidRPr="00D971A9">
        <w:rPr>
          <w:b w:val="0"/>
          <w:sz w:val="24"/>
          <w:szCs w:val="24"/>
        </w:rPr>
        <w:t>mikro, małe i średnie przedsiębiorstwo;</w:t>
      </w:r>
    </w:p>
    <w:p w14:paraId="3CE8E15C" w14:textId="086C4E30" w:rsidR="00046C68" w:rsidRPr="00D971A9" w:rsidRDefault="00046C68" w:rsidP="00C4767B">
      <w:pPr>
        <w:pStyle w:val="Tytu"/>
        <w:numPr>
          <w:ilvl w:val="0"/>
          <w:numId w:val="10"/>
        </w:numPr>
        <w:spacing w:before="0" w:after="0" w:line="276" w:lineRule="auto"/>
        <w:ind w:left="641" w:hanging="357"/>
        <w:jc w:val="left"/>
        <w:rPr>
          <w:sz w:val="24"/>
          <w:szCs w:val="24"/>
        </w:rPr>
      </w:pPr>
      <w:r w:rsidRPr="00D971A9">
        <w:rPr>
          <w:sz w:val="24"/>
          <w:szCs w:val="24"/>
        </w:rPr>
        <w:t xml:space="preserve">Dni </w:t>
      </w:r>
      <w:r w:rsidRPr="00D971A9">
        <w:rPr>
          <w:b w:val="0"/>
          <w:bCs/>
          <w:sz w:val="24"/>
          <w:szCs w:val="24"/>
        </w:rPr>
        <w:t xml:space="preserve">– rozumie się </w:t>
      </w:r>
      <w:r w:rsidR="0021591A" w:rsidRPr="00D971A9">
        <w:rPr>
          <w:b w:val="0"/>
          <w:bCs/>
          <w:sz w:val="24"/>
          <w:szCs w:val="24"/>
        </w:rPr>
        <w:t xml:space="preserve">jako </w:t>
      </w:r>
      <w:r w:rsidRPr="00D971A9">
        <w:rPr>
          <w:b w:val="0"/>
          <w:bCs/>
          <w:sz w:val="24"/>
          <w:szCs w:val="24"/>
        </w:rPr>
        <w:t>dni robocze.</w:t>
      </w:r>
      <w:r w:rsidRPr="00D971A9">
        <w:rPr>
          <w:sz w:val="24"/>
          <w:szCs w:val="24"/>
        </w:rPr>
        <w:t xml:space="preserve"> </w:t>
      </w:r>
    </w:p>
    <w:p w14:paraId="7E341934" w14:textId="77777777" w:rsidR="00046C68" w:rsidRPr="00D971A9" w:rsidRDefault="00046C68" w:rsidP="00C4767B">
      <w:pPr>
        <w:spacing w:after="0" w:line="276" w:lineRule="auto"/>
        <w:rPr>
          <w:rFonts w:asciiTheme="minorHAnsi" w:hAnsiTheme="minorHAnsi" w:cstheme="minorHAnsi"/>
          <w:szCs w:val="24"/>
        </w:rPr>
      </w:pPr>
    </w:p>
    <w:p w14:paraId="1B614431" w14:textId="77777777" w:rsidR="00AF40B5" w:rsidRPr="00D971A9" w:rsidRDefault="00AF40B5" w:rsidP="00C4767B">
      <w:pPr>
        <w:pStyle w:val="Akapitzlist"/>
        <w:numPr>
          <w:ilvl w:val="0"/>
          <w:numId w:val="9"/>
        </w:numPr>
        <w:spacing w:after="0" w:line="276" w:lineRule="auto"/>
        <w:ind w:left="371"/>
        <w:jc w:val="left"/>
        <w:rPr>
          <w:rFonts w:asciiTheme="minorHAnsi" w:eastAsiaTheme="majorEastAsia" w:hAnsiTheme="minorHAnsi" w:cstheme="minorHAnsi"/>
          <w:b/>
          <w:vanish/>
          <w:color w:val="auto"/>
          <w:spacing w:val="-10"/>
          <w:kern w:val="28"/>
          <w:szCs w:val="24"/>
        </w:rPr>
      </w:pPr>
    </w:p>
    <w:p w14:paraId="22BE64C8" w14:textId="6D350592" w:rsidR="002C0E5D" w:rsidRPr="00D971A9" w:rsidRDefault="00861DBC" w:rsidP="00C4767B">
      <w:pPr>
        <w:pStyle w:val="Tytu"/>
        <w:numPr>
          <w:ilvl w:val="0"/>
          <w:numId w:val="8"/>
        </w:numPr>
        <w:spacing w:before="0" w:after="0" w:line="276" w:lineRule="auto"/>
        <w:ind w:left="283" w:hanging="170"/>
        <w:jc w:val="left"/>
        <w:rPr>
          <w:sz w:val="24"/>
          <w:szCs w:val="24"/>
        </w:rPr>
      </w:pPr>
      <w:r w:rsidRPr="00D971A9">
        <w:rPr>
          <w:sz w:val="24"/>
          <w:szCs w:val="24"/>
        </w:rPr>
        <w:t xml:space="preserve">Wprowadzenie  </w:t>
      </w:r>
    </w:p>
    <w:p w14:paraId="3C39422A" w14:textId="77777777" w:rsidR="001F3CDC" w:rsidRPr="00D971A9" w:rsidRDefault="001F3CDC"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 xml:space="preserve">Polski rynek pracy zmaga się z poważnymi wyzwaniami, które wynikają z dwóch głównych czynników: </w:t>
      </w:r>
    </w:p>
    <w:p w14:paraId="7BAC25D6" w14:textId="77777777" w:rsidR="001F3CDC" w:rsidRPr="00D971A9" w:rsidRDefault="001F3CDC" w:rsidP="00C4767B">
      <w:pPr>
        <w:pStyle w:val="Akapitzlist"/>
        <w:numPr>
          <w:ilvl w:val="0"/>
          <w:numId w:val="29"/>
        </w:numPr>
        <w:spacing w:after="0" w:line="276" w:lineRule="auto"/>
        <w:jc w:val="left"/>
        <w:rPr>
          <w:rFonts w:asciiTheme="minorHAnsi" w:hAnsiTheme="minorHAnsi" w:cstheme="minorHAnsi"/>
          <w:szCs w:val="24"/>
        </w:rPr>
      </w:pPr>
      <w:r w:rsidRPr="00D971A9">
        <w:rPr>
          <w:rFonts w:asciiTheme="minorHAnsi" w:hAnsiTheme="minorHAnsi" w:cstheme="minorHAnsi"/>
          <w:szCs w:val="24"/>
        </w:rPr>
        <w:t xml:space="preserve">starzenia się społeczeństwa. Coraz mniejsza liczba osób w wieku produkcyjnym prowadzi do narastających trudności w znalezieniu odpowiedniej liczby wykwalifikowanych pracowników na rynku pracy. To z kolei negatywnie wpływa na rozwój gospodarki; </w:t>
      </w:r>
    </w:p>
    <w:p w14:paraId="1634881E" w14:textId="19D33D9D" w:rsidR="001F3CDC" w:rsidRPr="00D971A9" w:rsidRDefault="001F3CDC" w:rsidP="00C4767B">
      <w:pPr>
        <w:pStyle w:val="Akapitzlist"/>
        <w:numPr>
          <w:ilvl w:val="0"/>
          <w:numId w:val="29"/>
        </w:numPr>
        <w:spacing w:after="0" w:line="276" w:lineRule="auto"/>
        <w:jc w:val="left"/>
        <w:rPr>
          <w:rFonts w:asciiTheme="minorHAnsi" w:hAnsiTheme="minorHAnsi" w:cstheme="minorHAnsi"/>
          <w:szCs w:val="24"/>
        </w:rPr>
      </w:pPr>
      <w:r w:rsidRPr="00D971A9">
        <w:rPr>
          <w:rFonts w:asciiTheme="minorHAnsi" w:hAnsiTheme="minorHAnsi" w:cstheme="minorHAnsi"/>
          <w:szCs w:val="24"/>
        </w:rPr>
        <w:t>niskiej produktywności przedsiębiorstw. Wydajność pracy w Polsce jest niższa niż w</w:t>
      </w:r>
      <w:r w:rsidR="003704A6">
        <w:rPr>
          <w:rFonts w:asciiTheme="minorHAnsi" w:hAnsiTheme="minorHAnsi" w:cstheme="minorHAnsi"/>
          <w:szCs w:val="24"/>
        </w:rPr>
        <w:t> </w:t>
      </w:r>
      <w:r w:rsidRPr="00D971A9">
        <w:rPr>
          <w:rFonts w:asciiTheme="minorHAnsi" w:hAnsiTheme="minorHAnsi" w:cstheme="minorHAnsi"/>
          <w:szCs w:val="24"/>
        </w:rPr>
        <w:t>krajach Europy Zachodniej. W roku 2022 wynosiła tylko 84% średniej UE, co ogranicza konkurencyjność polskich przedsiębiorstw i znacząco spowalnia ich rozwój (Eurostat).</w:t>
      </w:r>
    </w:p>
    <w:p w14:paraId="7856A6A9" w14:textId="77777777" w:rsidR="001F3CDC" w:rsidRPr="00D971A9" w:rsidRDefault="001F3CDC" w:rsidP="00C4767B">
      <w:pPr>
        <w:spacing w:after="0" w:line="276" w:lineRule="auto"/>
        <w:jc w:val="left"/>
        <w:rPr>
          <w:rFonts w:asciiTheme="minorHAnsi" w:hAnsiTheme="minorHAnsi" w:cstheme="minorHAnsi"/>
          <w:szCs w:val="24"/>
        </w:rPr>
      </w:pPr>
    </w:p>
    <w:p w14:paraId="0602D23D" w14:textId="60B79517" w:rsidR="007B5254" w:rsidRPr="00D971A9" w:rsidRDefault="001F3CDC"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Automatyzacja i cyfryzacja, czyli wprowadzenie technologii zwiększających efektywnoś</w:t>
      </w:r>
      <w:r w:rsidR="00680CCF" w:rsidRPr="00D971A9">
        <w:rPr>
          <w:rFonts w:asciiTheme="minorHAnsi" w:hAnsiTheme="minorHAnsi" w:cstheme="minorHAnsi"/>
          <w:szCs w:val="24"/>
        </w:rPr>
        <w:t>ć</w:t>
      </w:r>
      <w:r w:rsidR="00A63FFD" w:rsidRPr="00D971A9">
        <w:rPr>
          <w:rFonts w:asciiTheme="minorHAnsi" w:hAnsiTheme="minorHAnsi" w:cstheme="minorHAnsi"/>
          <w:szCs w:val="24"/>
        </w:rPr>
        <w:t xml:space="preserve"> </w:t>
      </w:r>
      <w:r w:rsidRPr="00D971A9">
        <w:rPr>
          <w:rFonts w:asciiTheme="minorHAnsi" w:hAnsiTheme="minorHAnsi" w:cstheme="minorHAnsi"/>
          <w:szCs w:val="24"/>
        </w:rPr>
        <w:t>pracy, może pomóc w rozwiązaniu ww. problemów. Zastępowanie powtarzalnych zadań technologią zwiększa wydajność, zmniejsza liczbę błędów, skraca czas realizacji zadań i lepiej wykorzystuje dostępne zasoby, jak również zmniejsza koszty i poprawia jakość wytworzonych produktów. Dzięki temu firmy z sektora mikro, małych i średnich przedsiębiorstw (MMŚP)</w:t>
      </w:r>
      <w:r w:rsidR="003704A6">
        <w:rPr>
          <w:rFonts w:asciiTheme="minorHAnsi" w:hAnsiTheme="minorHAnsi" w:cstheme="minorHAnsi"/>
          <w:szCs w:val="24"/>
        </w:rPr>
        <w:t>,</w:t>
      </w:r>
      <w:r w:rsidRPr="00D971A9">
        <w:rPr>
          <w:rFonts w:asciiTheme="minorHAnsi" w:hAnsiTheme="minorHAnsi" w:cstheme="minorHAnsi"/>
          <w:szCs w:val="24"/>
        </w:rPr>
        <w:t xml:space="preserve"> mogą lepiej dostosować się do zmieniającej się sytuacji, nawet przy braku wystarczającej liczby wykwalifikowanych pracowników.</w:t>
      </w:r>
      <w:r w:rsidR="007B5254" w:rsidRPr="00D971A9">
        <w:rPr>
          <w:rFonts w:asciiTheme="minorHAnsi" w:hAnsiTheme="minorHAnsi" w:cstheme="minorHAnsi"/>
          <w:szCs w:val="24"/>
        </w:rPr>
        <w:t xml:space="preserve"> </w:t>
      </w:r>
    </w:p>
    <w:p w14:paraId="0A2B8FE7" w14:textId="77777777" w:rsidR="00C9725E" w:rsidRPr="00D971A9" w:rsidRDefault="00C9725E" w:rsidP="00C4767B">
      <w:pPr>
        <w:spacing w:after="0" w:line="276" w:lineRule="auto"/>
        <w:jc w:val="left"/>
        <w:rPr>
          <w:rFonts w:asciiTheme="minorHAnsi" w:hAnsiTheme="minorHAnsi" w:cstheme="minorHAnsi"/>
          <w:szCs w:val="24"/>
        </w:rPr>
      </w:pPr>
    </w:p>
    <w:p w14:paraId="32826079" w14:textId="55FA9CFE" w:rsidR="001F3CDC" w:rsidRPr="00D971A9" w:rsidRDefault="007B5254"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Automatyzacja, cyfryzacja i sztuczna inteligencja mogą znacząco wpłynąć na zwiększenie zysków polskich firm, oferując szereg korzyści, które poprawiają efektywność operacyjną, redukują koszty i umożliwiają lepsze wykorzystanie danych, wzmacniają pozycję firmy na rynku krajowym i globalnym.</w:t>
      </w:r>
      <w:r w:rsidR="00BD67FA" w:rsidRPr="00D971A9">
        <w:rPr>
          <w:rFonts w:asciiTheme="minorHAnsi" w:hAnsiTheme="minorHAnsi" w:cstheme="minorHAnsi"/>
          <w:szCs w:val="24"/>
        </w:rPr>
        <w:t xml:space="preserve"> </w:t>
      </w:r>
      <w:r w:rsidR="001F3CDC" w:rsidRPr="00D971A9">
        <w:rPr>
          <w:rFonts w:asciiTheme="minorHAnsi" w:hAnsiTheme="minorHAnsi" w:cstheme="minorHAnsi"/>
          <w:szCs w:val="24"/>
        </w:rPr>
        <w:t>Zwiększenie wykorzystania technologii cyfrowych</w:t>
      </w:r>
      <w:r w:rsidR="00BD67FA" w:rsidRPr="00D971A9">
        <w:rPr>
          <w:rFonts w:asciiTheme="minorHAnsi" w:hAnsiTheme="minorHAnsi" w:cstheme="minorHAnsi"/>
          <w:szCs w:val="24"/>
        </w:rPr>
        <w:t xml:space="preserve"> </w:t>
      </w:r>
      <w:r w:rsidR="001F3CDC" w:rsidRPr="00D971A9">
        <w:rPr>
          <w:rFonts w:asciiTheme="minorHAnsi" w:hAnsiTheme="minorHAnsi" w:cstheme="minorHAnsi"/>
          <w:szCs w:val="24"/>
        </w:rPr>
        <w:t>wpisuje się w</w:t>
      </w:r>
      <w:r w:rsidR="00A23ED6">
        <w:rPr>
          <w:rFonts w:asciiTheme="minorHAnsi" w:hAnsiTheme="minorHAnsi" w:cstheme="minorHAnsi"/>
          <w:szCs w:val="24"/>
        </w:rPr>
        <w:t> </w:t>
      </w:r>
      <w:r w:rsidR="001F3CDC" w:rsidRPr="00D971A9">
        <w:rPr>
          <w:rFonts w:asciiTheme="minorHAnsi" w:hAnsiTheme="minorHAnsi" w:cstheme="minorHAnsi"/>
          <w:szCs w:val="24"/>
        </w:rPr>
        <w:t xml:space="preserve">zalecenia Komisji Europejskiej w sprawie polityki gospodarczej, polityki społecznej, polityki zatrudnienia, polityki strukturalnej i polityki budżetowej Polski. </w:t>
      </w:r>
    </w:p>
    <w:p w14:paraId="4EBBC385" w14:textId="77777777" w:rsidR="001F3CDC" w:rsidRPr="00D971A9" w:rsidRDefault="001F3CDC" w:rsidP="00C4767B">
      <w:pPr>
        <w:spacing w:after="0" w:line="276" w:lineRule="auto"/>
        <w:jc w:val="left"/>
        <w:rPr>
          <w:rFonts w:asciiTheme="minorHAnsi" w:hAnsiTheme="minorHAnsi" w:cstheme="minorHAnsi"/>
          <w:szCs w:val="24"/>
        </w:rPr>
      </w:pPr>
    </w:p>
    <w:p w14:paraId="40AFB779" w14:textId="0A65AAB9" w:rsidR="001F3CDC" w:rsidRPr="00D971A9" w:rsidRDefault="001F3CDC"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Dlatego też konieczne jest wsparcie, które pomoże przedsiębiorcom i ich pracownikom, w</w:t>
      </w:r>
      <w:r w:rsidR="00A23ED6">
        <w:rPr>
          <w:rFonts w:asciiTheme="minorHAnsi" w:hAnsiTheme="minorHAnsi" w:cstheme="minorHAnsi"/>
          <w:szCs w:val="24"/>
        </w:rPr>
        <w:t> </w:t>
      </w:r>
      <w:r w:rsidRPr="00D971A9">
        <w:rPr>
          <w:rFonts w:asciiTheme="minorHAnsi" w:hAnsiTheme="minorHAnsi" w:cstheme="minorHAnsi"/>
          <w:szCs w:val="24"/>
        </w:rPr>
        <w:t>pierwszej kolejności, zdobyć niezbędną wiedzę i umiejętności m.in. w zakresie:</w:t>
      </w:r>
    </w:p>
    <w:p w14:paraId="301E64E4" w14:textId="563D537A" w:rsidR="001F3CDC" w:rsidRPr="00D971A9" w:rsidRDefault="001F3CDC" w:rsidP="00C4767B">
      <w:pPr>
        <w:pStyle w:val="Akapitzlist"/>
        <w:numPr>
          <w:ilvl w:val="0"/>
          <w:numId w:val="28"/>
        </w:numPr>
        <w:spacing w:after="0" w:line="276" w:lineRule="auto"/>
        <w:jc w:val="left"/>
        <w:rPr>
          <w:rFonts w:asciiTheme="minorHAnsi" w:hAnsiTheme="minorHAnsi" w:cstheme="minorHAnsi"/>
          <w:szCs w:val="24"/>
        </w:rPr>
      </w:pPr>
      <w:r w:rsidRPr="00D971A9">
        <w:rPr>
          <w:rFonts w:asciiTheme="minorHAnsi" w:hAnsiTheme="minorHAnsi" w:cstheme="minorHAnsi"/>
          <w:szCs w:val="24"/>
        </w:rPr>
        <w:lastRenderedPageBreak/>
        <w:t>automatyzacji procesów biznesowych</w:t>
      </w:r>
      <w:r w:rsidR="00C50E0F" w:rsidRPr="00D971A9">
        <w:rPr>
          <w:rFonts w:asciiTheme="minorHAnsi" w:hAnsiTheme="minorHAnsi" w:cstheme="minorHAnsi"/>
          <w:szCs w:val="24"/>
        </w:rPr>
        <w:t xml:space="preserve"> i produkcyjnych</w:t>
      </w:r>
      <w:r w:rsidRPr="00D971A9">
        <w:rPr>
          <w:rFonts w:asciiTheme="minorHAnsi" w:hAnsiTheme="minorHAnsi" w:cstheme="minorHAnsi"/>
          <w:szCs w:val="24"/>
        </w:rPr>
        <w:t>,</w:t>
      </w:r>
    </w:p>
    <w:p w14:paraId="191140B1" w14:textId="77777777" w:rsidR="001F3CDC" w:rsidRPr="00D971A9" w:rsidRDefault="001F3CDC" w:rsidP="00C4767B">
      <w:pPr>
        <w:pStyle w:val="Akapitzlist"/>
        <w:numPr>
          <w:ilvl w:val="0"/>
          <w:numId w:val="28"/>
        </w:numPr>
        <w:spacing w:after="0" w:line="276" w:lineRule="auto"/>
        <w:jc w:val="left"/>
        <w:rPr>
          <w:rFonts w:asciiTheme="minorHAnsi" w:hAnsiTheme="minorHAnsi" w:cstheme="minorHAnsi"/>
          <w:szCs w:val="24"/>
        </w:rPr>
      </w:pPr>
      <w:r w:rsidRPr="00D971A9">
        <w:rPr>
          <w:rFonts w:asciiTheme="minorHAnsi" w:hAnsiTheme="minorHAnsi" w:cstheme="minorHAnsi"/>
          <w:szCs w:val="24"/>
        </w:rPr>
        <w:t>integracji nowych technologii w firmie.</w:t>
      </w:r>
    </w:p>
    <w:p w14:paraId="0E47B890" w14:textId="77777777" w:rsidR="001F3CDC" w:rsidRPr="00D971A9" w:rsidRDefault="001F3CDC" w:rsidP="00C4767B">
      <w:pPr>
        <w:pStyle w:val="Akapitzlist"/>
        <w:spacing w:after="0" w:line="276" w:lineRule="auto"/>
        <w:ind w:firstLine="0"/>
        <w:jc w:val="left"/>
        <w:rPr>
          <w:rFonts w:asciiTheme="minorHAnsi" w:hAnsiTheme="minorHAnsi" w:cstheme="minorHAnsi"/>
          <w:szCs w:val="24"/>
        </w:rPr>
      </w:pPr>
    </w:p>
    <w:p w14:paraId="35110B7B" w14:textId="2590E1D9" w:rsidR="00680CCF" w:rsidRPr="00D971A9" w:rsidRDefault="001F3CDC"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 xml:space="preserve">W kontekście powyższych wyzwań </w:t>
      </w:r>
      <w:r w:rsidR="009E4A10" w:rsidRPr="00D971A9">
        <w:rPr>
          <w:rFonts w:asciiTheme="minorHAnsi" w:hAnsiTheme="minorHAnsi" w:cstheme="minorHAnsi"/>
          <w:szCs w:val="24"/>
        </w:rPr>
        <w:t xml:space="preserve">PARP planuje organizację </w:t>
      </w:r>
      <w:r w:rsidR="00A63FFD" w:rsidRPr="00D971A9">
        <w:rPr>
          <w:rFonts w:asciiTheme="minorHAnsi" w:hAnsiTheme="minorHAnsi" w:cstheme="minorHAnsi"/>
          <w:szCs w:val="24"/>
        </w:rPr>
        <w:t>naboru</w:t>
      </w:r>
      <w:r w:rsidR="009E4A10" w:rsidRPr="00D971A9">
        <w:rPr>
          <w:rFonts w:asciiTheme="minorHAnsi" w:hAnsiTheme="minorHAnsi" w:cstheme="minorHAnsi"/>
          <w:szCs w:val="24"/>
        </w:rPr>
        <w:t xml:space="preserve"> pn. „</w:t>
      </w:r>
      <w:r w:rsidR="000A0363" w:rsidRPr="00D971A9">
        <w:rPr>
          <w:rFonts w:asciiTheme="minorHAnsi" w:hAnsiTheme="minorHAnsi" w:cstheme="minorHAnsi"/>
          <w:b/>
          <w:szCs w:val="24"/>
          <w:lang w:eastAsia="en-US"/>
        </w:rPr>
        <w:t>Kompetencje z</w:t>
      </w:r>
      <w:r w:rsidR="00A23ED6">
        <w:rPr>
          <w:rFonts w:asciiTheme="minorHAnsi" w:hAnsiTheme="minorHAnsi" w:cstheme="minorHAnsi"/>
          <w:b/>
          <w:szCs w:val="24"/>
          <w:lang w:eastAsia="en-US"/>
        </w:rPr>
        <w:t> </w:t>
      </w:r>
      <w:r w:rsidR="000A0363" w:rsidRPr="00D971A9">
        <w:rPr>
          <w:rFonts w:asciiTheme="minorHAnsi" w:hAnsiTheme="minorHAnsi" w:cstheme="minorHAnsi"/>
          <w:b/>
          <w:szCs w:val="24"/>
          <w:lang w:eastAsia="en-US"/>
        </w:rPr>
        <w:t>automatyzacji dla transformacji cyfrowej</w:t>
      </w:r>
      <w:r w:rsidR="009E4A10" w:rsidRPr="00D971A9">
        <w:rPr>
          <w:rFonts w:asciiTheme="minorHAnsi" w:hAnsiTheme="minorHAnsi" w:cstheme="minorHAnsi"/>
          <w:szCs w:val="24"/>
          <w:lang w:eastAsia="en-US"/>
        </w:rPr>
        <w:t>”</w:t>
      </w:r>
      <w:r w:rsidR="004136C5" w:rsidRPr="00D971A9">
        <w:rPr>
          <w:rFonts w:asciiTheme="minorHAnsi" w:hAnsiTheme="minorHAnsi" w:cstheme="minorHAnsi"/>
          <w:szCs w:val="24"/>
        </w:rPr>
        <w:t xml:space="preserve">, </w:t>
      </w:r>
      <w:r w:rsidR="00680CCF" w:rsidRPr="00D971A9">
        <w:rPr>
          <w:rFonts w:asciiTheme="minorHAnsi" w:hAnsiTheme="minorHAnsi" w:cstheme="minorHAnsi"/>
          <w:szCs w:val="24"/>
        </w:rPr>
        <w:t>w ramach</w:t>
      </w:r>
      <w:r w:rsidR="001F0980" w:rsidRPr="00D971A9">
        <w:rPr>
          <w:rFonts w:asciiTheme="minorHAnsi" w:hAnsiTheme="minorHAnsi" w:cstheme="minorHAnsi"/>
          <w:szCs w:val="24"/>
        </w:rPr>
        <w:t xml:space="preserve"> środków unijnych </w:t>
      </w:r>
      <w:r w:rsidR="00680CCF" w:rsidRPr="00D971A9">
        <w:rPr>
          <w:rFonts w:asciiTheme="minorHAnsi" w:hAnsiTheme="minorHAnsi" w:cstheme="minorHAnsi"/>
          <w:szCs w:val="24"/>
        </w:rPr>
        <w:t xml:space="preserve">z </w:t>
      </w:r>
      <w:r w:rsidR="009E4A10" w:rsidRPr="00D971A9">
        <w:rPr>
          <w:rFonts w:asciiTheme="minorHAnsi" w:hAnsiTheme="minorHAnsi" w:cstheme="minorHAnsi"/>
          <w:szCs w:val="24"/>
        </w:rPr>
        <w:t xml:space="preserve">Programu </w:t>
      </w:r>
      <w:r w:rsidR="001F0980" w:rsidRPr="00D971A9">
        <w:rPr>
          <w:rFonts w:asciiTheme="minorHAnsi" w:hAnsiTheme="minorHAnsi" w:cstheme="minorHAnsi"/>
          <w:szCs w:val="24"/>
        </w:rPr>
        <w:t xml:space="preserve">Fundusze Europejskie dla Rozwoju Społecznego </w:t>
      </w:r>
      <w:r w:rsidRPr="00D971A9">
        <w:rPr>
          <w:rFonts w:asciiTheme="minorHAnsi" w:hAnsiTheme="minorHAnsi" w:cstheme="minorHAnsi"/>
          <w:szCs w:val="24"/>
        </w:rPr>
        <w:t>(FERS)</w:t>
      </w:r>
      <w:r w:rsidR="001F0980" w:rsidRPr="00D971A9">
        <w:rPr>
          <w:rFonts w:asciiTheme="minorHAnsi" w:hAnsiTheme="minorHAnsi" w:cstheme="minorHAnsi"/>
          <w:szCs w:val="24"/>
        </w:rPr>
        <w:t xml:space="preserve"> 2021-2027</w:t>
      </w:r>
      <w:r w:rsidR="00C50E0F" w:rsidRPr="00D971A9">
        <w:rPr>
          <w:rFonts w:asciiTheme="minorHAnsi" w:hAnsiTheme="minorHAnsi" w:cstheme="minorHAnsi"/>
          <w:szCs w:val="24"/>
        </w:rPr>
        <w:t xml:space="preserve"> (dalej: nabór)</w:t>
      </w:r>
      <w:r w:rsidR="001F0980" w:rsidRPr="00D971A9">
        <w:rPr>
          <w:rFonts w:asciiTheme="minorHAnsi" w:hAnsiTheme="minorHAnsi" w:cstheme="minorHAnsi"/>
          <w:szCs w:val="24"/>
        </w:rPr>
        <w:t>.</w:t>
      </w:r>
      <w:r w:rsidR="00680CCF" w:rsidRPr="00D971A9">
        <w:rPr>
          <w:rFonts w:asciiTheme="minorHAnsi" w:hAnsiTheme="minorHAnsi" w:cstheme="minorHAnsi"/>
          <w:szCs w:val="24"/>
        </w:rPr>
        <w:t xml:space="preserve"> </w:t>
      </w:r>
      <w:r w:rsidR="009E4A10" w:rsidRPr="00D971A9">
        <w:rPr>
          <w:rFonts w:asciiTheme="minorHAnsi" w:hAnsiTheme="minorHAnsi" w:cstheme="minorHAnsi"/>
          <w:szCs w:val="24"/>
        </w:rPr>
        <w:t xml:space="preserve"> </w:t>
      </w:r>
      <w:r w:rsidR="00680CCF" w:rsidRPr="00D971A9">
        <w:rPr>
          <w:rFonts w:asciiTheme="minorHAnsi" w:hAnsiTheme="minorHAnsi" w:cstheme="minorHAnsi"/>
          <w:szCs w:val="24"/>
        </w:rPr>
        <w:t>Interwencja skierowana będzie do mikro, małych i średnich przedsiębiorstw</w:t>
      </w:r>
      <w:r w:rsidR="00A63FFD" w:rsidRPr="00D971A9">
        <w:rPr>
          <w:rFonts w:asciiTheme="minorHAnsi" w:hAnsiTheme="minorHAnsi" w:cstheme="minorHAnsi"/>
          <w:szCs w:val="24"/>
        </w:rPr>
        <w:t xml:space="preserve"> (</w:t>
      </w:r>
      <w:r w:rsidR="00C9725E" w:rsidRPr="00D971A9">
        <w:rPr>
          <w:rFonts w:asciiTheme="minorHAnsi" w:hAnsiTheme="minorHAnsi" w:cstheme="minorHAnsi"/>
          <w:szCs w:val="24"/>
        </w:rPr>
        <w:t>M</w:t>
      </w:r>
      <w:r w:rsidR="00A63FFD" w:rsidRPr="00D971A9">
        <w:rPr>
          <w:rFonts w:asciiTheme="minorHAnsi" w:hAnsiTheme="minorHAnsi" w:cstheme="minorHAnsi"/>
          <w:szCs w:val="24"/>
        </w:rPr>
        <w:t>M</w:t>
      </w:r>
      <w:r w:rsidR="00C9725E" w:rsidRPr="00D971A9">
        <w:rPr>
          <w:rFonts w:asciiTheme="minorHAnsi" w:hAnsiTheme="minorHAnsi" w:cstheme="minorHAnsi"/>
          <w:szCs w:val="24"/>
        </w:rPr>
        <w:t>Ś</w:t>
      </w:r>
      <w:r w:rsidR="00A63FFD" w:rsidRPr="00D971A9">
        <w:rPr>
          <w:rFonts w:asciiTheme="minorHAnsi" w:hAnsiTheme="minorHAnsi" w:cstheme="minorHAnsi"/>
          <w:szCs w:val="24"/>
        </w:rPr>
        <w:t>P)</w:t>
      </w:r>
      <w:r w:rsidR="00680CCF" w:rsidRPr="00D971A9">
        <w:rPr>
          <w:rFonts w:asciiTheme="minorHAnsi" w:hAnsiTheme="minorHAnsi" w:cstheme="minorHAnsi"/>
          <w:szCs w:val="24"/>
        </w:rPr>
        <w:t xml:space="preserve">, a jej celem będzie przygotowanie pracodawców </w:t>
      </w:r>
      <w:r w:rsidR="00A63FFD" w:rsidRPr="00D971A9">
        <w:rPr>
          <w:rFonts w:asciiTheme="minorHAnsi" w:hAnsiTheme="minorHAnsi" w:cstheme="minorHAnsi"/>
          <w:szCs w:val="24"/>
        </w:rPr>
        <w:t xml:space="preserve">i ich pracowników </w:t>
      </w:r>
      <w:r w:rsidR="00680CCF" w:rsidRPr="00D971A9">
        <w:rPr>
          <w:rFonts w:asciiTheme="minorHAnsi" w:hAnsiTheme="minorHAnsi" w:cstheme="minorHAnsi"/>
          <w:szCs w:val="24"/>
        </w:rPr>
        <w:t>do wprowadzenia i</w:t>
      </w:r>
      <w:r w:rsidR="00A23ED6">
        <w:rPr>
          <w:rFonts w:asciiTheme="minorHAnsi" w:hAnsiTheme="minorHAnsi" w:cstheme="minorHAnsi"/>
          <w:szCs w:val="24"/>
        </w:rPr>
        <w:t> </w:t>
      </w:r>
      <w:r w:rsidR="00680CCF" w:rsidRPr="00D971A9">
        <w:rPr>
          <w:rFonts w:asciiTheme="minorHAnsi" w:hAnsiTheme="minorHAnsi" w:cstheme="minorHAnsi"/>
          <w:szCs w:val="24"/>
        </w:rPr>
        <w:t>zarządzania zmianami w firmie związanymi w szczególności z automatyzacją procesów biznesowych i produkcyjnych. Wsparcie obejmie również zwiększenie świadomości i</w:t>
      </w:r>
      <w:r w:rsidR="00A23ED6">
        <w:rPr>
          <w:rFonts w:asciiTheme="minorHAnsi" w:hAnsiTheme="minorHAnsi" w:cstheme="minorHAnsi"/>
          <w:szCs w:val="24"/>
        </w:rPr>
        <w:t> </w:t>
      </w:r>
      <w:r w:rsidR="00680CCF" w:rsidRPr="00D971A9">
        <w:rPr>
          <w:rFonts w:asciiTheme="minorHAnsi" w:hAnsiTheme="minorHAnsi" w:cstheme="minorHAnsi"/>
          <w:szCs w:val="24"/>
        </w:rPr>
        <w:t>kompetencji pracodawców i pracowników z zakresu integracji nowych technologii w</w:t>
      </w:r>
      <w:r w:rsidR="00A23ED6">
        <w:rPr>
          <w:rFonts w:asciiTheme="minorHAnsi" w:hAnsiTheme="minorHAnsi" w:cstheme="minorHAnsi"/>
          <w:szCs w:val="24"/>
        </w:rPr>
        <w:t> </w:t>
      </w:r>
      <w:r w:rsidR="00680CCF" w:rsidRPr="00D971A9">
        <w:rPr>
          <w:rFonts w:asciiTheme="minorHAnsi" w:hAnsiTheme="minorHAnsi" w:cstheme="minorHAnsi"/>
          <w:szCs w:val="24"/>
        </w:rPr>
        <w:t xml:space="preserve">miejscu pracy oraz ukazanie korzyści z automatyzacji, takich jak poprawa efektywności, redukcja błędów oraz optymalizacja zasobów. Usługi szkoleniowe będą realizowane za pośrednictwem Bazy Usług Rozwojowych (BUR). </w:t>
      </w:r>
    </w:p>
    <w:p w14:paraId="724DE329" w14:textId="77777777" w:rsidR="00A63FFD" w:rsidRPr="00D971A9" w:rsidRDefault="00A63FFD"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Polska Agencja Rozwoju Przedsiębiorczości (PARP) jest zaangażowana w realizację krajowych</w:t>
      </w:r>
      <w:r w:rsidRPr="00D971A9">
        <w:rPr>
          <w:rFonts w:asciiTheme="minorHAnsi" w:hAnsiTheme="minorHAnsi" w:cstheme="minorHAnsi"/>
          <w:szCs w:val="24"/>
        </w:rPr>
        <w:br/>
        <w:t>i  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p>
    <w:p w14:paraId="23BC62CA" w14:textId="29CFBE4B" w:rsidR="00861DBC" w:rsidRPr="00D971A9" w:rsidRDefault="00861DBC" w:rsidP="00C4767B">
      <w:pPr>
        <w:spacing w:after="0" w:line="276" w:lineRule="auto"/>
        <w:jc w:val="left"/>
        <w:rPr>
          <w:rFonts w:asciiTheme="minorHAnsi" w:hAnsiTheme="minorHAnsi" w:cstheme="minorHAnsi"/>
          <w:szCs w:val="24"/>
        </w:rPr>
      </w:pPr>
    </w:p>
    <w:p w14:paraId="077D3888" w14:textId="56303E5D" w:rsidR="00505533" w:rsidRPr="00D971A9" w:rsidRDefault="00505533" w:rsidP="00C4767B">
      <w:pPr>
        <w:pStyle w:val="Tytu"/>
        <w:numPr>
          <w:ilvl w:val="0"/>
          <w:numId w:val="8"/>
        </w:numPr>
        <w:spacing w:before="0" w:after="0" w:line="276" w:lineRule="auto"/>
        <w:ind w:left="283" w:hanging="170"/>
        <w:jc w:val="left"/>
        <w:rPr>
          <w:sz w:val="24"/>
          <w:szCs w:val="24"/>
        </w:rPr>
      </w:pPr>
      <w:r w:rsidRPr="00D971A9">
        <w:rPr>
          <w:sz w:val="24"/>
          <w:szCs w:val="24"/>
        </w:rPr>
        <w:t>Przedmiot zamówienia</w:t>
      </w:r>
    </w:p>
    <w:p w14:paraId="261BB96B" w14:textId="75825F64" w:rsidR="004522D1" w:rsidRPr="00D971A9" w:rsidRDefault="00BD67FA" w:rsidP="00C4767B">
      <w:pPr>
        <w:spacing w:after="0" w:line="276" w:lineRule="auto"/>
        <w:jc w:val="left"/>
        <w:rPr>
          <w:rFonts w:asciiTheme="minorHAnsi" w:hAnsiTheme="minorHAnsi" w:cstheme="minorHAnsi"/>
          <w:szCs w:val="24"/>
        </w:rPr>
      </w:pPr>
      <w:r w:rsidRPr="00D971A9">
        <w:rPr>
          <w:rFonts w:asciiTheme="minorHAnsi" w:hAnsiTheme="minorHAnsi" w:cstheme="minorHAnsi"/>
          <w:szCs w:val="24"/>
        </w:rPr>
        <w:t xml:space="preserve">Przedmiotem zamówienia </w:t>
      </w:r>
      <w:r w:rsidR="004E614D">
        <w:rPr>
          <w:rFonts w:asciiTheme="minorHAnsi" w:hAnsiTheme="minorHAnsi" w:cstheme="minorHAnsi"/>
          <w:szCs w:val="24"/>
        </w:rPr>
        <w:t>jest</w:t>
      </w:r>
      <w:r w:rsidRPr="00D971A9">
        <w:rPr>
          <w:rFonts w:asciiTheme="minorHAnsi" w:hAnsiTheme="minorHAnsi" w:cstheme="minorHAnsi"/>
          <w:szCs w:val="24"/>
        </w:rPr>
        <w:t xml:space="preserve"> </w:t>
      </w:r>
      <w:bookmarkStart w:id="0" w:name="_Hlk195177034"/>
      <w:r w:rsidRPr="00D971A9">
        <w:rPr>
          <w:rFonts w:asciiTheme="minorHAnsi" w:hAnsiTheme="minorHAnsi" w:cstheme="minorHAnsi"/>
          <w:szCs w:val="24"/>
        </w:rPr>
        <w:t>świadczenie usług wsparcia merytorycznego poprzez pełnienie roli eksperta w ramach opracowywania założeń naboru „</w:t>
      </w:r>
      <w:bookmarkStart w:id="1" w:name="_Hlk196230556"/>
      <w:r w:rsidRPr="00D971A9">
        <w:rPr>
          <w:rFonts w:asciiTheme="minorHAnsi" w:hAnsiTheme="minorHAnsi" w:cstheme="minorHAnsi"/>
          <w:bCs/>
          <w:szCs w:val="24"/>
        </w:rPr>
        <w:t>Kompetencje z</w:t>
      </w:r>
      <w:r w:rsidR="00A23ED6">
        <w:rPr>
          <w:rFonts w:asciiTheme="minorHAnsi" w:hAnsiTheme="minorHAnsi" w:cstheme="minorHAnsi"/>
          <w:bCs/>
          <w:szCs w:val="24"/>
        </w:rPr>
        <w:t> </w:t>
      </w:r>
      <w:r w:rsidRPr="00D971A9">
        <w:rPr>
          <w:rFonts w:asciiTheme="minorHAnsi" w:hAnsiTheme="minorHAnsi" w:cstheme="minorHAnsi"/>
          <w:bCs/>
          <w:szCs w:val="24"/>
        </w:rPr>
        <w:t>automatyzacji dla transformacji cyfrowej</w:t>
      </w:r>
      <w:bookmarkEnd w:id="1"/>
      <w:r w:rsidRPr="00D971A9">
        <w:rPr>
          <w:rFonts w:asciiTheme="minorHAnsi" w:hAnsiTheme="minorHAnsi" w:cstheme="minorHAnsi"/>
          <w:szCs w:val="24"/>
        </w:rPr>
        <w:t>”</w:t>
      </w:r>
      <w:bookmarkEnd w:id="0"/>
      <w:r w:rsidRPr="00D971A9">
        <w:rPr>
          <w:rFonts w:asciiTheme="minorHAnsi" w:hAnsiTheme="minorHAnsi" w:cstheme="minorHAnsi"/>
          <w:szCs w:val="24"/>
        </w:rPr>
        <w:t xml:space="preserve">, realizowanego w ramach Programu Fundusze Europejskie dla Rozwoju Społecznego 2021-2027 (FERS). Zamówienie </w:t>
      </w:r>
      <w:r w:rsidR="00DE79FC" w:rsidRPr="00D971A9">
        <w:rPr>
          <w:rFonts w:asciiTheme="minorHAnsi" w:hAnsiTheme="minorHAnsi" w:cstheme="minorHAnsi"/>
          <w:szCs w:val="24"/>
        </w:rPr>
        <w:t>składa się z 5 Zadań i</w:t>
      </w:r>
      <w:r w:rsidR="00A23ED6">
        <w:rPr>
          <w:rFonts w:asciiTheme="minorHAnsi" w:hAnsiTheme="minorHAnsi" w:cstheme="minorHAnsi"/>
          <w:szCs w:val="24"/>
        </w:rPr>
        <w:t> </w:t>
      </w:r>
      <w:r w:rsidRPr="00D971A9">
        <w:rPr>
          <w:rFonts w:asciiTheme="minorHAnsi" w:hAnsiTheme="minorHAnsi" w:cstheme="minorHAnsi"/>
          <w:szCs w:val="24"/>
        </w:rPr>
        <w:t>obejmuje opracowanie jednego, spójnego opisu kompetencji</w:t>
      </w:r>
      <w:r w:rsidR="00092682" w:rsidRPr="00D971A9">
        <w:rPr>
          <w:rFonts w:asciiTheme="minorHAnsi" w:hAnsiTheme="minorHAnsi" w:cstheme="minorHAnsi"/>
          <w:szCs w:val="24"/>
        </w:rPr>
        <w:t>,</w:t>
      </w:r>
      <w:r w:rsidRPr="00D971A9">
        <w:rPr>
          <w:rFonts w:asciiTheme="minorHAnsi" w:hAnsiTheme="minorHAnsi" w:cstheme="minorHAnsi"/>
          <w:szCs w:val="24"/>
        </w:rPr>
        <w:t xml:space="preserve"> zawierającego kluczowe efekty uczenia się możliwe do uzyskania we wszystkich obszarach tematycznych wypracowanych w ramach Zadania 1:</w:t>
      </w:r>
    </w:p>
    <w:p w14:paraId="4D997485" w14:textId="5CC98A94" w:rsidR="00032170" w:rsidRPr="00D971A9" w:rsidRDefault="00032170" w:rsidP="00B44458">
      <w:pPr>
        <w:pStyle w:val="Akapitzlist"/>
        <w:numPr>
          <w:ilvl w:val="0"/>
          <w:numId w:val="11"/>
        </w:numPr>
        <w:spacing w:after="0" w:line="276" w:lineRule="auto"/>
        <w:ind w:left="284" w:hanging="284"/>
        <w:contextualSpacing w:val="0"/>
        <w:jc w:val="left"/>
        <w:rPr>
          <w:rFonts w:asciiTheme="minorHAnsi" w:hAnsiTheme="minorHAnsi" w:cstheme="minorHAnsi"/>
          <w:color w:val="auto"/>
          <w:szCs w:val="24"/>
          <w:lang w:eastAsia="en-US"/>
        </w:rPr>
      </w:pPr>
      <w:bookmarkStart w:id="2" w:name="_Hlk196230618"/>
      <w:r w:rsidRPr="00D971A9">
        <w:rPr>
          <w:rFonts w:asciiTheme="minorHAnsi" w:hAnsiTheme="minorHAnsi" w:cstheme="minorHAnsi"/>
          <w:b/>
          <w:bCs/>
          <w:color w:val="auto"/>
          <w:szCs w:val="24"/>
          <w:lang w:eastAsia="en-US"/>
        </w:rPr>
        <w:t>Zadanie 1</w:t>
      </w:r>
      <w:r w:rsidRPr="00D971A9">
        <w:rPr>
          <w:rFonts w:asciiTheme="minorHAnsi" w:hAnsiTheme="minorHAnsi" w:cstheme="minorHAnsi"/>
          <w:color w:val="auto"/>
          <w:szCs w:val="24"/>
          <w:lang w:eastAsia="en-US"/>
        </w:rPr>
        <w:t>: przygotowanie:</w:t>
      </w:r>
    </w:p>
    <w:p w14:paraId="535EEBAE" w14:textId="6118F6CA" w:rsidR="00BD67FA" w:rsidRPr="00D971A9" w:rsidRDefault="00BD67FA" w:rsidP="00475445">
      <w:pPr>
        <w:pStyle w:val="Akapitzlist"/>
        <w:numPr>
          <w:ilvl w:val="0"/>
          <w:numId w:val="13"/>
        </w:numPr>
        <w:spacing w:after="0" w:line="276" w:lineRule="auto"/>
        <w:ind w:left="567"/>
        <w:jc w:val="left"/>
        <w:rPr>
          <w:rFonts w:asciiTheme="minorHAnsi" w:hAnsiTheme="minorHAnsi" w:cstheme="minorHAnsi"/>
          <w:szCs w:val="24"/>
          <w:lang w:eastAsia="en-US"/>
        </w:rPr>
      </w:pPr>
      <w:bookmarkStart w:id="3" w:name="_Hlk195772874"/>
      <w:bookmarkStart w:id="4" w:name="_Hlk195785244"/>
      <w:r w:rsidRPr="00D971A9">
        <w:rPr>
          <w:rFonts w:asciiTheme="minorHAnsi" w:hAnsiTheme="minorHAnsi" w:cstheme="minorHAnsi"/>
          <w:szCs w:val="24"/>
          <w:lang w:eastAsia="en-US"/>
        </w:rPr>
        <w:t xml:space="preserve">opisu potrzeb szkoleniowych przedsiębiorców </w:t>
      </w:r>
      <w:r w:rsidR="00C9725E" w:rsidRPr="00D971A9">
        <w:rPr>
          <w:rFonts w:asciiTheme="minorHAnsi" w:hAnsiTheme="minorHAnsi" w:cstheme="minorHAnsi"/>
          <w:szCs w:val="24"/>
          <w:lang w:eastAsia="en-US"/>
        </w:rPr>
        <w:t>M</w:t>
      </w:r>
      <w:r w:rsidRPr="00D971A9">
        <w:rPr>
          <w:rFonts w:asciiTheme="minorHAnsi" w:hAnsiTheme="minorHAnsi" w:cstheme="minorHAnsi"/>
          <w:szCs w:val="24"/>
          <w:lang w:eastAsia="en-US"/>
        </w:rPr>
        <w:t xml:space="preserve">MŚP </w:t>
      </w:r>
      <w:bookmarkEnd w:id="3"/>
      <w:r w:rsidRPr="00D971A9">
        <w:rPr>
          <w:rFonts w:asciiTheme="minorHAnsi" w:hAnsiTheme="minorHAnsi" w:cstheme="minorHAnsi"/>
          <w:szCs w:val="24"/>
          <w:lang w:eastAsia="en-US"/>
        </w:rPr>
        <w:t>w kontekście zachodzących zmian w gospodarce związanych z automatyzacją procesów biznesowych i</w:t>
      </w:r>
      <w:r w:rsidR="00A23ED6">
        <w:rPr>
          <w:rFonts w:asciiTheme="minorHAnsi" w:hAnsiTheme="minorHAnsi" w:cstheme="minorHAnsi"/>
          <w:szCs w:val="24"/>
          <w:lang w:eastAsia="en-US"/>
        </w:rPr>
        <w:t> </w:t>
      </w:r>
      <w:r w:rsidRPr="00D971A9">
        <w:rPr>
          <w:rFonts w:asciiTheme="minorHAnsi" w:hAnsiTheme="minorHAnsi" w:cstheme="minorHAnsi"/>
          <w:szCs w:val="24"/>
          <w:lang w:eastAsia="en-US"/>
        </w:rPr>
        <w:t xml:space="preserve">produkcyjnych szczególnie z wykorzystaniem sztucznej inteligencji, </w:t>
      </w:r>
    </w:p>
    <w:p w14:paraId="1543CBCA" w14:textId="173FC679" w:rsidR="00032170" w:rsidRDefault="00BD67FA" w:rsidP="00475445">
      <w:pPr>
        <w:pStyle w:val="Akapitzlist"/>
        <w:numPr>
          <w:ilvl w:val="0"/>
          <w:numId w:val="13"/>
        </w:numPr>
        <w:spacing w:after="0" w:line="276" w:lineRule="auto"/>
        <w:ind w:left="567"/>
        <w:jc w:val="left"/>
        <w:rPr>
          <w:rFonts w:asciiTheme="minorHAnsi" w:hAnsiTheme="minorHAnsi" w:cstheme="minorHAnsi"/>
          <w:szCs w:val="24"/>
          <w:lang w:eastAsia="en-US"/>
        </w:rPr>
      </w:pPr>
      <w:bookmarkStart w:id="5" w:name="_Hlk196309059"/>
      <w:bookmarkEnd w:id="4"/>
      <w:r w:rsidRPr="00D971A9">
        <w:rPr>
          <w:rFonts w:asciiTheme="minorHAnsi" w:hAnsiTheme="minorHAnsi" w:cstheme="minorHAnsi"/>
          <w:szCs w:val="24"/>
        </w:rPr>
        <w:t xml:space="preserve">zakresów tematycznych dotyczących kluczowych technologii/rozwiązań wspierających automatyzację procesów przedsiębiorstw z sektora </w:t>
      </w:r>
      <w:r w:rsidR="00C9725E" w:rsidRPr="00D971A9">
        <w:rPr>
          <w:rFonts w:asciiTheme="minorHAnsi" w:hAnsiTheme="minorHAnsi" w:cstheme="minorHAnsi"/>
          <w:szCs w:val="24"/>
        </w:rPr>
        <w:t>M</w:t>
      </w:r>
      <w:r w:rsidRPr="00D971A9">
        <w:rPr>
          <w:rFonts w:asciiTheme="minorHAnsi" w:hAnsiTheme="minorHAnsi" w:cstheme="minorHAnsi"/>
          <w:szCs w:val="24"/>
        </w:rPr>
        <w:t>MŚP, ze</w:t>
      </w:r>
      <w:r w:rsidR="00A23ED6">
        <w:rPr>
          <w:rFonts w:asciiTheme="minorHAnsi" w:hAnsiTheme="minorHAnsi" w:cstheme="minorHAnsi"/>
          <w:szCs w:val="24"/>
        </w:rPr>
        <w:t> </w:t>
      </w:r>
      <w:r w:rsidRPr="00D971A9">
        <w:rPr>
          <w:rFonts w:asciiTheme="minorHAnsi" w:hAnsiTheme="minorHAnsi" w:cstheme="minorHAnsi"/>
          <w:szCs w:val="24"/>
        </w:rPr>
        <w:t>szczególnym uwzględnieniem sztucznej inteligencji. Zakresy te będą podstawą do opracowania jednego, kompleksowego opisu kompetencji uwzględnionych w</w:t>
      </w:r>
      <w:r w:rsidR="00A23ED6">
        <w:rPr>
          <w:rFonts w:asciiTheme="minorHAnsi" w:hAnsiTheme="minorHAnsi" w:cstheme="minorHAnsi"/>
          <w:szCs w:val="24"/>
        </w:rPr>
        <w:t> </w:t>
      </w:r>
      <w:r w:rsidRPr="00D971A9">
        <w:rPr>
          <w:rFonts w:asciiTheme="minorHAnsi" w:hAnsiTheme="minorHAnsi" w:cstheme="minorHAnsi"/>
          <w:szCs w:val="24"/>
        </w:rPr>
        <w:t>Zadaniu 2</w:t>
      </w:r>
      <w:r w:rsidR="00032170" w:rsidRPr="00D971A9">
        <w:rPr>
          <w:rFonts w:asciiTheme="minorHAnsi" w:hAnsiTheme="minorHAnsi" w:cstheme="minorHAnsi"/>
          <w:szCs w:val="24"/>
          <w:lang w:eastAsia="en-US"/>
        </w:rPr>
        <w:t xml:space="preserve">; </w:t>
      </w:r>
    </w:p>
    <w:p w14:paraId="1BA367FA" w14:textId="0AB1775F" w:rsidR="00C4330C" w:rsidRPr="00610242" w:rsidRDefault="00C4330C" w:rsidP="00610242">
      <w:pPr>
        <w:spacing w:after="0" w:line="276" w:lineRule="auto"/>
        <w:ind w:left="207" w:firstLine="0"/>
        <w:jc w:val="left"/>
        <w:rPr>
          <w:rFonts w:asciiTheme="minorHAnsi" w:hAnsiTheme="minorHAnsi" w:cstheme="minorHAnsi"/>
          <w:szCs w:val="24"/>
          <w:lang w:eastAsia="en-US"/>
        </w:rPr>
      </w:pPr>
      <w:r w:rsidRPr="00C4330C">
        <w:rPr>
          <w:rFonts w:asciiTheme="minorHAnsi" w:hAnsiTheme="minorHAnsi" w:cstheme="minorHAnsi"/>
          <w:szCs w:val="24"/>
          <w:lang w:eastAsia="en-US"/>
        </w:rPr>
        <w:t>Maksymalnie 8</w:t>
      </w:r>
      <w:r>
        <w:rPr>
          <w:rFonts w:asciiTheme="minorHAnsi" w:hAnsiTheme="minorHAnsi" w:cstheme="minorHAnsi"/>
          <w:szCs w:val="24"/>
          <w:lang w:eastAsia="en-US"/>
        </w:rPr>
        <w:t>0</w:t>
      </w:r>
      <w:r w:rsidRPr="00C4330C">
        <w:rPr>
          <w:rFonts w:asciiTheme="minorHAnsi" w:hAnsiTheme="minorHAnsi" w:cstheme="minorHAnsi"/>
          <w:szCs w:val="24"/>
          <w:lang w:eastAsia="en-US"/>
        </w:rPr>
        <w:t xml:space="preserve"> godzin w trakcie trwania Umowy</w:t>
      </w:r>
      <w:r>
        <w:rPr>
          <w:rFonts w:asciiTheme="minorHAnsi" w:hAnsiTheme="minorHAnsi" w:cstheme="minorHAnsi"/>
          <w:szCs w:val="24"/>
          <w:lang w:eastAsia="en-US"/>
        </w:rPr>
        <w:t>;</w:t>
      </w:r>
    </w:p>
    <w:p w14:paraId="21D35A45" w14:textId="216FEAD8" w:rsidR="004136C5" w:rsidRDefault="007A525A" w:rsidP="00B44458">
      <w:pPr>
        <w:pStyle w:val="Akapitzlist"/>
        <w:numPr>
          <w:ilvl w:val="0"/>
          <w:numId w:val="11"/>
        </w:numPr>
        <w:spacing w:after="0" w:line="276" w:lineRule="auto"/>
        <w:ind w:left="284" w:hanging="284"/>
        <w:contextualSpacing w:val="0"/>
        <w:jc w:val="left"/>
        <w:rPr>
          <w:rFonts w:asciiTheme="minorHAnsi" w:hAnsiTheme="minorHAnsi" w:cstheme="minorHAnsi"/>
          <w:color w:val="auto"/>
          <w:szCs w:val="24"/>
          <w:lang w:eastAsia="en-US"/>
        </w:rPr>
      </w:pPr>
      <w:bookmarkStart w:id="6" w:name="_Hlk195694789"/>
      <w:bookmarkEnd w:id="5"/>
      <w:r w:rsidRPr="00D971A9">
        <w:rPr>
          <w:rFonts w:asciiTheme="minorHAnsi" w:hAnsiTheme="minorHAnsi" w:cstheme="minorHAnsi"/>
          <w:b/>
          <w:bCs/>
          <w:color w:val="auto"/>
          <w:szCs w:val="24"/>
          <w:lang w:eastAsia="en-US"/>
        </w:rPr>
        <w:lastRenderedPageBreak/>
        <w:t xml:space="preserve">Zadanie 2: </w:t>
      </w:r>
      <w:bookmarkStart w:id="7" w:name="_Hlk196309106"/>
      <w:bookmarkEnd w:id="6"/>
      <w:r w:rsidR="000C4168" w:rsidRPr="00D971A9">
        <w:rPr>
          <w:rFonts w:asciiTheme="minorHAnsi" w:hAnsiTheme="minorHAnsi" w:cstheme="minorHAnsi"/>
          <w:szCs w:val="24"/>
        </w:rPr>
        <w:t xml:space="preserve">przygotowanie jednego, </w:t>
      </w:r>
      <w:bookmarkStart w:id="8" w:name="_Hlk195774221"/>
      <w:r w:rsidR="000C4168" w:rsidRPr="00D971A9">
        <w:rPr>
          <w:rFonts w:asciiTheme="minorHAnsi" w:hAnsiTheme="minorHAnsi" w:cstheme="minorHAnsi"/>
          <w:szCs w:val="24"/>
        </w:rPr>
        <w:t>kompleksowego opisu kompetencji</w:t>
      </w:r>
      <w:bookmarkEnd w:id="8"/>
      <w:r w:rsidR="000C4168" w:rsidRPr="00D971A9">
        <w:rPr>
          <w:rFonts w:asciiTheme="minorHAnsi" w:hAnsiTheme="minorHAnsi" w:cstheme="minorHAnsi"/>
          <w:szCs w:val="24"/>
        </w:rPr>
        <w:t>, zawierającego efekty uczenia się z zakresu kluczowych technologii wspierających automatyzację i</w:t>
      </w:r>
      <w:r w:rsidR="00D801CA">
        <w:rPr>
          <w:rFonts w:asciiTheme="minorHAnsi" w:hAnsiTheme="minorHAnsi" w:cstheme="minorHAnsi"/>
          <w:szCs w:val="24"/>
        </w:rPr>
        <w:t> </w:t>
      </w:r>
      <w:r w:rsidR="000C4168" w:rsidRPr="00D971A9">
        <w:rPr>
          <w:rFonts w:asciiTheme="minorHAnsi" w:hAnsiTheme="minorHAnsi" w:cstheme="minorHAnsi"/>
          <w:szCs w:val="24"/>
        </w:rPr>
        <w:t>cyfryzację przedsiębiorstw M</w:t>
      </w:r>
      <w:r w:rsidR="00281FA6" w:rsidRPr="00D971A9">
        <w:rPr>
          <w:rFonts w:asciiTheme="minorHAnsi" w:hAnsiTheme="minorHAnsi" w:cstheme="minorHAnsi"/>
          <w:szCs w:val="24"/>
        </w:rPr>
        <w:t>M</w:t>
      </w:r>
      <w:r w:rsidR="000C4168" w:rsidRPr="00D971A9">
        <w:rPr>
          <w:rFonts w:asciiTheme="minorHAnsi" w:hAnsiTheme="minorHAnsi" w:cstheme="minorHAnsi"/>
          <w:szCs w:val="24"/>
        </w:rPr>
        <w:t xml:space="preserve">ŚP (ze szczególnym uwzględnieniem sztucznej inteligencji), zgodnie z opisem potrzeb szkoleniowych i zakresem tematycznym wypracowanym w Zadaniu 1 </w:t>
      </w:r>
      <w:r w:rsidRPr="00D971A9">
        <w:rPr>
          <w:rFonts w:asciiTheme="minorHAnsi" w:hAnsiTheme="minorHAnsi" w:cstheme="minorHAnsi"/>
          <w:szCs w:val="24"/>
        </w:rPr>
        <w:t xml:space="preserve">oraz zgodnie </w:t>
      </w:r>
      <w:r w:rsidR="00B24207" w:rsidRPr="00D971A9">
        <w:rPr>
          <w:rFonts w:asciiTheme="minorHAnsi" w:hAnsiTheme="minorHAnsi" w:cstheme="minorHAnsi"/>
          <w:color w:val="auto"/>
          <w:szCs w:val="24"/>
          <w:lang w:eastAsia="en-US"/>
        </w:rPr>
        <w:t xml:space="preserve">z załącznikiem </w:t>
      </w:r>
      <w:r w:rsidR="000C4168" w:rsidRPr="00D971A9">
        <w:rPr>
          <w:rFonts w:asciiTheme="minorHAnsi" w:hAnsiTheme="minorHAnsi" w:cstheme="minorHAnsi"/>
          <w:color w:val="auto"/>
          <w:szCs w:val="24"/>
          <w:lang w:eastAsia="en-US"/>
        </w:rPr>
        <w:t xml:space="preserve">nr 1 </w:t>
      </w:r>
      <w:r w:rsidR="00032170" w:rsidRPr="00D971A9">
        <w:rPr>
          <w:rFonts w:asciiTheme="minorHAnsi" w:hAnsiTheme="minorHAnsi" w:cstheme="minorHAnsi"/>
          <w:color w:val="auto"/>
          <w:szCs w:val="24"/>
          <w:lang w:eastAsia="en-US"/>
        </w:rPr>
        <w:t>do Opisu Przedmiotu Zamówienia</w:t>
      </w:r>
      <w:bookmarkEnd w:id="7"/>
      <w:r w:rsidR="00C4330C">
        <w:rPr>
          <w:rFonts w:asciiTheme="minorHAnsi" w:hAnsiTheme="minorHAnsi" w:cstheme="minorHAnsi"/>
          <w:color w:val="auto"/>
          <w:szCs w:val="24"/>
          <w:lang w:eastAsia="en-US"/>
        </w:rPr>
        <w:t>.</w:t>
      </w:r>
    </w:p>
    <w:p w14:paraId="71609969" w14:textId="1A824D94" w:rsidR="00C4330C" w:rsidRPr="00D971A9" w:rsidRDefault="00C4330C" w:rsidP="00610242">
      <w:pPr>
        <w:pStyle w:val="Akapitzlist"/>
        <w:spacing w:after="0" w:line="276" w:lineRule="auto"/>
        <w:ind w:left="284" w:firstLine="0"/>
        <w:contextualSpacing w:val="0"/>
        <w:jc w:val="left"/>
        <w:rPr>
          <w:rFonts w:asciiTheme="minorHAnsi" w:hAnsiTheme="minorHAnsi" w:cstheme="minorHAnsi"/>
          <w:color w:val="auto"/>
          <w:szCs w:val="24"/>
          <w:lang w:eastAsia="en-US"/>
        </w:rPr>
      </w:pPr>
      <w:r w:rsidRPr="00C4330C">
        <w:rPr>
          <w:rFonts w:asciiTheme="minorHAnsi" w:hAnsiTheme="minorHAnsi" w:cstheme="minorHAnsi"/>
          <w:color w:val="auto"/>
          <w:szCs w:val="24"/>
          <w:lang w:eastAsia="en-US"/>
        </w:rPr>
        <w:t>Maksymalnie 8</w:t>
      </w:r>
      <w:r>
        <w:rPr>
          <w:rFonts w:asciiTheme="minorHAnsi" w:hAnsiTheme="minorHAnsi" w:cstheme="minorHAnsi"/>
          <w:color w:val="auto"/>
          <w:szCs w:val="24"/>
          <w:lang w:eastAsia="en-US"/>
        </w:rPr>
        <w:t>0</w:t>
      </w:r>
      <w:r w:rsidRPr="00C4330C">
        <w:rPr>
          <w:rFonts w:asciiTheme="minorHAnsi" w:hAnsiTheme="minorHAnsi" w:cstheme="minorHAnsi"/>
          <w:color w:val="auto"/>
          <w:szCs w:val="24"/>
          <w:lang w:eastAsia="en-US"/>
        </w:rPr>
        <w:t xml:space="preserve"> godzin w trakcie trwania Umowy.</w:t>
      </w:r>
    </w:p>
    <w:p w14:paraId="443ACD07" w14:textId="6A578D8E" w:rsidR="004136C5" w:rsidRPr="00D971A9" w:rsidRDefault="007A525A" w:rsidP="00475445">
      <w:pPr>
        <w:pStyle w:val="Akapitzlist"/>
        <w:numPr>
          <w:ilvl w:val="0"/>
          <w:numId w:val="11"/>
        </w:numPr>
        <w:spacing w:after="0" w:line="276" w:lineRule="auto"/>
        <w:ind w:left="284" w:hanging="357"/>
        <w:contextualSpacing w:val="0"/>
        <w:jc w:val="left"/>
        <w:rPr>
          <w:rFonts w:asciiTheme="minorHAnsi" w:hAnsiTheme="minorHAnsi" w:cstheme="minorHAnsi"/>
          <w:color w:val="auto"/>
          <w:szCs w:val="24"/>
          <w:lang w:eastAsia="en-US"/>
        </w:rPr>
      </w:pPr>
      <w:bookmarkStart w:id="9" w:name="_Hlk196230698"/>
      <w:bookmarkEnd w:id="2"/>
      <w:r w:rsidRPr="00D971A9">
        <w:rPr>
          <w:rFonts w:asciiTheme="minorHAnsi" w:hAnsiTheme="minorHAnsi" w:cstheme="minorHAnsi"/>
          <w:b/>
          <w:bCs/>
          <w:color w:val="auto"/>
          <w:szCs w:val="24"/>
          <w:lang w:eastAsia="en-US"/>
        </w:rPr>
        <w:t xml:space="preserve">Zadanie 3: </w:t>
      </w:r>
      <w:r w:rsidR="000A0363" w:rsidRPr="00D971A9">
        <w:rPr>
          <w:rFonts w:asciiTheme="minorHAnsi" w:hAnsiTheme="minorHAnsi" w:cstheme="minorHAnsi"/>
          <w:color w:val="auto"/>
          <w:szCs w:val="24"/>
          <w:lang w:eastAsia="en-US"/>
        </w:rPr>
        <w:t xml:space="preserve">opcjonalnie </w:t>
      </w:r>
      <w:bookmarkStart w:id="10" w:name="_Hlk196309139"/>
      <w:r w:rsidR="004136C5" w:rsidRPr="00D971A9">
        <w:rPr>
          <w:rFonts w:asciiTheme="minorHAnsi" w:hAnsiTheme="minorHAnsi" w:cstheme="minorHAnsi"/>
          <w:color w:val="auto"/>
          <w:szCs w:val="24"/>
          <w:lang w:eastAsia="en-US"/>
        </w:rPr>
        <w:t xml:space="preserve">udział w roli eksperta merytorycznego w jednym wydarzeniu zorganizowanym przez PARP w celu promocji </w:t>
      </w:r>
      <w:r w:rsidR="00C50E0F" w:rsidRPr="00D971A9">
        <w:rPr>
          <w:rFonts w:asciiTheme="minorHAnsi" w:hAnsiTheme="minorHAnsi" w:cstheme="minorHAnsi"/>
          <w:color w:val="auto"/>
          <w:szCs w:val="24"/>
          <w:lang w:eastAsia="en-US"/>
        </w:rPr>
        <w:t xml:space="preserve">naboru </w:t>
      </w:r>
      <w:r w:rsidR="004136C5" w:rsidRPr="00D971A9">
        <w:rPr>
          <w:rFonts w:asciiTheme="minorHAnsi" w:hAnsiTheme="minorHAnsi" w:cstheme="minorHAnsi"/>
          <w:color w:val="auto"/>
          <w:szCs w:val="24"/>
          <w:lang w:eastAsia="en-US"/>
        </w:rPr>
        <w:t>(wystąpienie zachęcające do</w:t>
      </w:r>
      <w:r w:rsidR="00A23ED6">
        <w:rPr>
          <w:rFonts w:asciiTheme="minorHAnsi" w:hAnsiTheme="minorHAnsi" w:cstheme="minorHAnsi"/>
          <w:color w:val="auto"/>
          <w:szCs w:val="24"/>
          <w:lang w:eastAsia="en-US"/>
        </w:rPr>
        <w:t> </w:t>
      </w:r>
      <w:r w:rsidR="004136C5" w:rsidRPr="00D971A9">
        <w:rPr>
          <w:rFonts w:asciiTheme="minorHAnsi" w:hAnsiTheme="minorHAnsi" w:cstheme="minorHAnsi"/>
          <w:color w:val="auto"/>
          <w:szCs w:val="24"/>
          <w:lang w:eastAsia="en-US"/>
        </w:rPr>
        <w:t xml:space="preserve">udziału w </w:t>
      </w:r>
      <w:r w:rsidR="00C50E0F" w:rsidRPr="00D971A9">
        <w:rPr>
          <w:rFonts w:asciiTheme="minorHAnsi" w:hAnsiTheme="minorHAnsi" w:cstheme="minorHAnsi"/>
          <w:color w:val="auto"/>
          <w:szCs w:val="24"/>
          <w:lang w:eastAsia="en-US"/>
        </w:rPr>
        <w:t xml:space="preserve">naborze </w:t>
      </w:r>
      <w:r w:rsidR="004136C5" w:rsidRPr="00D971A9">
        <w:rPr>
          <w:rFonts w:asciiTheme="minorHAnsi" w:hAnsiTheme="minorHAnsi" w:cstheme="minorHAnsi"/>
          <w:color w:val="auto"/>
          <w:szCs w:val="24"/>
          <w:lang w:eastAsia="en-US"/>
        </w:rPr>
        <w:t xml:space="preserve">poprzez merytoryczne przedstawienie wyzwań w procesie wdrażania automatyzacji, trendów, korzyści z udziału w </w:t>
      </w:r>
      <w:r w:rsidR="00646F61" w:rsidRPr="00D971A9">
        <w:rPr>
          <w:rFonts w:asciiTheme="minorHAnsi" w:hAnsiTheme="minorHAnsi" w:cstheme="minorHAnsi"/>
          <w:color w:val="auto"/>
          <w:szCs w:val="24"/>
          <w:lang w:eastAsia="en-US"/>
        </w:rPr>
        <w:t xml:space="preserve">naborze </w:t>
      </w:r>
      <w:r w:rsidR="004136C5" w:rsidRPr="00D971A9">
        <w:rPr>
          <w:rFonts w:asciiTheme="minorHAnsi" w:hAnsiTheme="minorHAnsi" w:cstheme="minorHAnsi"/>
          <w:color w:val="auto"/>
          <w:szCs w:val="24"/>
          <w:lang w:eastAsia="en-US"/>
        </w:rPr>
        <w:t>etc.)</w:t>
      </w:r>
      <w:r w:rsidR="00836D22">
        <w:rPr>
          <w:rFonts w:asciiTheme="minorHAnsi" w:hAnsiTheme="minorHAnsi" w:cstheme="minorHAnsi"/>
          <w:color w:val="auto"/>
          <w:szCs w:val="24"/>
          <w:lang w:eastAsia="en-US"/>
        </w:rPr>
        <w:t xml:space="preserve">. Maksymalnie </w:t>
      </w:r>
      <w:bookmarkEnd w:id="10"/>
      <w:r w:rsidR="00836D22">
        <w:rPr>
          <w:rFonts w:asciiTheme="minorHAnsi" w:hAnsiTheme="minorHAnsi" w:cstheme="minorHAnsi"/>
          <w:color w:val="auto"/>
          <w:szCs w:val="24"/>
          <w:lang w:eastAsia="en-US"/>
        </w:rPr>
        <w:t>8 godzin w</w:t>
      </w:r>
      <w:r w:rsidR="00D801CA">
        <w:rPr>
          <w:rFonts w:asciiTheme="minorHAnsi" w:hAnsiTheme="minorHAnsi" w:cstheme="minorHAnsi"/>
          <w:color w:val="auto"/>
          <w:szCs w:val="24"/>
          <w:lang w:eastAsia="en-US"/>
        </w:rPr>
        <w:t> </w:t>
      </w:r>
      <w:r w:rsidR="00836D22">
        <w:rPr>
          <w:rFonts w:asciiTheme="minorHAnsi" w:hAnsiTheme="minorHAnsi" w:cstheme="minorHAnsi"/>
          <w:color w:val="auto"/>
          <w:szCs w:val="24"/>
          <w:lang w:eastAsia="en-US"/>
        </w:rPr>
        <w:t>trakcie trwania Umowy.</w:t>
      </w:r>
    </w:p>
    <w:p w14:paraId="22C37C77" w14:textId="429DCA5A" w:rsidR="004136C5" w:rsidRPr="00D971A9" w:rsidRDefault="007A525A" w:rsidP="00B44458">
      <w:pPr>
        <w:pStyle w:val="Akapitzlist"/>
        <w:numPr>
          <w:ilvl w:val="0"/>
          <w:numId w:val="11"/>
        </w:numPr>
        <w:spacing w:after="0" w:line="276" w:lineRule="auto"/>
        <w:ind w:left="284" w:hanging="284"/>
        <w:contextualSpacing w:val="0"/>
        <w:jc w:val="left"/>
        <w:rPr>
          <w:rFonts w:asciiTheme="minorHAnsi" w:hAnsiTheme="minorHAnsi" w:cstheme="minorHAnsi"/>
          <w:color w:val="auto"/>
          <w:szCs w:val="24"/>
          <w:lang w:eastAsia="en-US"/>
        </w:rPr>
      </w:pPr>
      <w:bookmarkStart w:id="11" w:name="_Hlk196230737"/>
      <w:bookmarkEnd w:id="9"/>
      <w:r w:rsidRPr="00D971A9">
        <w:rPr>
          <w:rFonts w:asciiTheme="minorHAnsi" w:hAnsiTheme="minorHAnsi" w:cstheme="minorHAnsi"/>
          <w:b/>
          <w:bCs/>
          <w:color w:val="auto"/>
          <w:szCs w:val="24"/>
          <w:lang w:eastAsia="en-US"/>
        </w:rPr>
        <w:t xml:space="preserve">Zadanie 4: </w:t>
      </w:r>
      <w:r w:rsidR="000A0363" w:rsidRPr="00A23ED6">
        <w:rPr>
          <w:rFonts w:asciiTheme="minorHAnsi" w:hAnsiTheme="minorHAnsi" w:cstheme="minorHAnsi"/>
          <w:color w:val="auto"/>
          <w:szCs w:val="24"/>
          <w:lang w:eastAsia="en-US"/>
        </w:rPr>
        <w:t>opcjonalnie</w:t>
      </w:r>
      <w:r w:rsidR="000A0363" w:rsidRPr="00D971A9">
        <w:rPr>
          <w:rFonts w:asciiTheme="minorHAnsi" w:hAnsiTheme="minorHAnsi" w:cstheme="minorHAnsi"/>
          <w:color w:val="auto"/>
          <w:szCs w:val="24"/>
          <w:lang w:eastAsia="en-US"/>
        </w:rPr>
        <w:t xml:space="preserve"> </w:t>
      </w:r>
      <w:bookmarkStart w:id="12" w:name="_Hlk196309158"/>
      <w:r w:rsidR="004136C5" w:rsidRPr="00D971A9">
        <w:rPr>
          <w:rFonts w:asciiTheme="minorHAnsi" w:hAnsiTheme="minorHAnsi" w:cstheme="minorHAnsi"/>
          <w:color w:val="auto"/>
          <w:szCs w:val="24"/>
          <w:lang w:eastAsia="en-US"/>
        </w:rPr>
        <w:t xml:space="preserve">prezentacja opracowanego materiału, o którym mowa w pkt </w:t>
      </w:r>
      <w:r w:rsidR="000A0363" w:rsidRPr="00D971A9">
        <w:rPr>
          <w:rFonts w:asciiTheme="minorHAnsi" w:hAnsiTheme="minorHAnsi" w:cstheme="minorHAnsi"/>
          <w:color w:val="auto"/>
          <w:szCs w:val="24"/>
          <w:lang w:eastAsia="en-US"/>
        </w:rPr>
        <w:t>1</w:t>
      </w:r>
      <w:r w:rsidR="004136C5" w:rsidRPr="00D971A9">
        <w:rPr>
          <w:rFonts w:asciiTheme="minorHAnsi" w:hAnsiTheme="minorHAnsi" w:cstheme="minorHAnsi"/>
          <w:color w:val="auto"/>
          <w:szCs w:val="24"/>
          <w:lang w:eastAsia="en-US"/>
        </w:rPr>
        <w:t xml:space="preserve"> i </w:t>
      </w:r>
      <w:r w:rsidR="000A0363" w:rsidRPr="00D971A9">
        <w:rPr>
          <w:rFonts w:asciiTheme="minorHAnsi" w:hAnsiTheme="minorHAnsi" w:cstheme="minorHAnsi"/>
          <w:color w:val="auto"/>
          <w:szCs w:val="24"/>
          <w:lang w:eastAsia="en-US"/>
        </w:rPr>
        <w:t>2</w:t>
      </w:r>
      <w:r w:rsidR="004136C5" w:rsidRPr="00D971A9">
        <w:rPr>
          <w:rFonts w:asciiTheme="minorHAnsi" w:hAnsiTheme="minorHAnsi" w:cstheme="minorHAnsi"/>
          <w:color w:val="auto"/>
          <w:szCs w:val="24"/>
          <w:lang w:eastAsia="en-US"/>
        </w:rPr>
        <w:t xml:space="preserve"> na spotkaniu z interesariuszami</w:t>
      </w:r>
      <w:bookmarkEnd w:id="11"/>
      <w:r w:rsidR="004136C5" w:rsidRPr="00D971A9">
        <w:rPr>
          <w:rFonts w:asciiTheme="minorHAnsi" w:hAnsiTheme="minorHAnsi" w:cstheme="minorHAnsi"/>
          <w:color w:val="auto"/>
          <w:szCs w:val="24"/>
          <w:lang w:eastAsia="en-US"/>
        </w:rPr>
        <w:t xml:space="preserve">, </w:t>
      </w:r>
      <w:r w:rsidR="003579AE">
        <w:rPr>
          <w:rFonts w:asciiTheme="minorHAnsi" w:hAnsiTheme="minorHAnsi" w:cstheme="minorHAnsi"/>
          <w:color w:val="auto"/>
          <w:szCs w:val="24"/>
          <w:lang w:eastAsia="en-US"/>
        </w:rPr>
        <w:t>jest t</w:t>
      </w:r>
      <w:r w:rsidR="00AB0F7E">
        <w:rPr>
          <w:rFonts w:asciiTheme="minorHAnsi" w:hAnsiTheme="minorHAnsi" w:cstheme="minorHAnsi"/>
          <w:color w:val="auto"/>
          <w:szCs w:val="24"/>
          <w:lang w:eastAsia="en-US"/>
        </w:rPr>
        <w:t xml:space="preserve">o </w:t>
      </w:r>
      <w:r w:rsidR="00293644" w:rsidRPr="00D971A9">
        <w:rPr>
          <w:rFonts w:asciiTheme="minorHAnsi" w:hAnsiTheme="minorHAnsi" w:cstheme="minorHAnsi"/>
          <w:color w:val="auto"/>
          <w:szCs w:val="24"/>
          <w:lang w:eastAsia="en-US"/>
        </w:rPr>
        <w:t>dodatkowe spotkani</w:t>
      </w:r>
      <w:r w:rsidR="00655A3A">
        <w:rPr>
          <w:rFonts w:asciiTheme="minorHAnsi" w:hAnsiTheme="minorHAnsi" w:cstheme="minorHAnsi"/>
          <w:color w:val="auto"/>
          <w:szCs w:val="24"/>
          <w:lang w:eastAsia="en-US"/>
        </w:rPr>
        <w:t>e</w:t>
      </w:r>
      <w:r w:rsidR="00293644" w:rsidRPr="00D971A9">
        <w:rPr>
          <w:rFonts w:asciiTheme="minorHAnsi" w:hAnsiTheme="minorHAnsi" w:cstheme="minorHAnsi"/>
          <w:color w:val="auto"/>
          <w:szCs w:val="24"/>
          <w:lang w:eastAsia="en-US"/>
        </w:rPr>
        <w:t xml:space="preserve"> poza tymi z</w:t>
      </w:r>
      <w:r w:rsidR="00A23ED6">
        <w:rPr>
          <w:rFonts w:asciiTheme="minorHAnsi" w:hAnsiTheme="minorHAnsi" w:cstheme="minorHAnsi"/>
          <w:color w:val="auto"/>
          <w:szCs w:val="24"/>
          <w:lang w:eastAsia="en-US"/>
        </w:rPr>
        <w:t> </w:t>
      </w:r>
      <w:r w:rsidR="00293644" w:rsidRPr="00D971A9">
        <w:rPr>
          <w:rFonts w:asciiTheme="minorHAnsi" w:hAnsiTheme="minorHAnsi" w:cstheme="minorHAnsi"/>
          <w:color w:val="auto"/>
          <w:szCs w:val="24"/>
          <w:lang w:eastAsia="en-US"/>
        </w:rPr>
        <w:t>Zadania 1 i 2</w:t>
      </w:r>
      <w:bookmarkEnd w:id="12"/>
      <w:r w:rsidR="00836D22">
        <w:rPr>
          <w:rFonts w:asciiTheme="minorHAnsi" w:hAnsiTheme="minorHAnsi" w:cstheme="minorHAnsi"/>
          <w:color w:val="auto"/>
          <w:szCs w:val="24"/>
          <w:lang w:eastAsia="en-US"/>
        </w:rPr>
        <w:t xml:space="preserve">. </w:t>
      </w:r>
      <w:r w:rsidR="00836D22" w:rsidRPr="00836D22">
        <w:rPr>
          <w:rFonts w:asciiTheme="minorHAnsi" w:hAnsiTheme="minorHAnsi" w:cstheme="minorHAnsi"/>
          <w:color w:val="auto"/>
          <w:szCs w:val="24"/>
          <w:lang w:eastAsia="en-US"/>
        </w:rPr>
        <w:t>Maksymalnie 8 godzin w trakcie trwania Umowy.</w:t>
      </w:r>
    </w:p>
    <w:p w14:paraId="18DE0F32" w14:textId="1CF0286F" w:rsidR="000A0363" w:rsidRPr="00CE4AD6" w:rsidRDefault="007A525A" w:rsidP="00B44458">
      <w:pPr>
        <w:pStyle w:val="Akapitzlist"/>
        <w:numPr>
          <w:ilvl w:val="0"/>
          <w:numId w:val="11"/>
        </w:numPr>
        <w:spacing w:after="0" w:line="276" w:lineRule="auto"/>
        <w:ind w:left="284" w:hanging="284"/>
        <w:contextualSpacing w:val="0"/>
        <w:jc w:val="left"/>
        <w:rPr>
          <w:rFonts w:asciiTheme="minorHAnsi" w:hAnsiTheme="minorHAnsi" w:cstheme="minorHAnsi"/>
          <w:color w:val="auto"/>
          <w:szCs w:val="24"/>
          <w:lang w:eastAsia="en-US"/>
        </w:rPr>
      </w:pPr>
      <w:bookmarkStart w:id="13" w:name="_Hlk196230770"/>
      <w:r w:rsidRPr="00D971A9">
        <w:rPr>
          <w:rFonts w:asciiTheme="minorHAnsi" w:hAnsiTheme="minorHAnsi" w:cstheme="minorHAnsi"/>
          <w:b/>
          <w:bCs/>
          <w:color w:val="auto"/>
          <w:szCs w:val="24"/>
          <w:lang w:eastAsia="en-US"/>
        </w:rPr>
        <w:t xml:space="preserve">Zadanie 5: </w:t>
      </w:r>
      <w:bookmarkStart w:id="14" w:name="_Hlk196309180"/>
      <w:bookmarkStart w:id="15" w:name="_Hlk195785381"/>
      <w:r w:rsidR="000C4168" w:rsidRPr="00D971A9">
        <w:rPr>
          <w:rFonts w:asciiTheme="minorHAnsi" w:hAnsiTheme="minorHAnsi" w:cstheme="minorHAnsi"/>
          <w:szCs w:val="24"/>
        </w:rPr>
        <w:t>udziel</w:t>
      </w:r>
      <w:r w:rsidR="00C50E0F" w:rsidRPr="00D971A9">
        <w:rPr>
          <w:rFonts w:asciiTheme="minorHAnsi" w:hAnsiTheme="minorHAnsi" w:cstheme="minorHAnsi"/>
          <w:szCs w:val="24"/>
        </w:rPr>
        <w:t>e</w:t>
      </w:r>
      <w:r w:rsidR="000C4168" w:rsidRPr="00D971A9">
        <w:rPr>
          <w:rFonts w:asciiTheme="minorHAnsi" w:hAnsiTheme="minorHAnsi" w:cstheme="minorHAnsi"/>
          <w:szCs w:val="24"/>
        </w:rPr>
        <w:t>nie wsparcia merytorycznego na etapie opracowywania dokumentacji naboru przez PARP, w szczególności poprzez udziel</w:t>
      </w:r>
      <w:r w:rsidR="00C50E0F" w:rsidRPr="00D971A9">
        <w:rPr>
          <w:rFonts w:asciiTheme="minorHAnsi" w:hAnsiTheme="minorHAnsi" w:cstheme="minorHAnsi"/>
          <w:szCs w:val="24"/>
        </w:rPr>
        <w:t>e</w:t>
      </w:r>
      <w:r w:rsidR="000C4168" w:rsidRPr="00D971A9">
        <w:rPr>
          <w:rFonts w:asciiTheme="minorHAnsi" w:hAnsiTheme="minorHAnsi" w:cstheme="minorHAnsi"/>
          <w:szCs w:val="24"/>
        </w:rPr>
        <w:t xml:space="preserve">nie wyjaśnień, </w:t>
      </w:r>
      <w:r w:rsidR="004E614D">
        <w:rPr>
          <w:rFonts w:asciiTheme="minorHAnsi" w:hAnsiTheme="minorHAnsi" w:cstheme="minorHAnsi"/>
          <w:szCs w:val="24"/>
        </w:rPr>
        <w:t xml:space="preserve">dokonanie </w:t>
      </w:r>
      <w:r w:rsidR="000C4168" w:rsidRPr="00D971A9">
        <w:rPr>
          <w:rFonts w:asciiTheme="minorHAnsi" w:hAnsiTheme="minorHAnsi" w:cstheme="minorHAnsi"/>
          <w:szCs w:val="24"/>
        </w:rPr>
        <w:t xml:space="preserve">doprecyzowań </w:t>
      </w:r>
      <w:r w:rsidR="004E614D">
        <w:rPr>
          <w:rFonts w:asciiTheme="minorHAnsi" w:hAnsiTheme="minorHAnsi" w:cstheme="minorHAnsi"/>
          <w:szCs w:val="24"/>
        </w:rPr>
        <w:t xml:space="preserve">w dokumentacji </w:t>
      </w:r>
      <w:r w:rsidR="000C4168" w:rsidRPr="00D971A9">
        <w:rPr>
          <w:rFonts w:asciiTheme="minorHAnsi" w:hAnsiTheme="minorHAnsi" w:cstheme="minorHAnsi"/>
          <w:szCs w:val="24"/>
        </w:rPr>
        <w:t>oraz odniesienie się do uwag zgłoszonych w toku konsultacji lub naboru, dotyczących materiału opracowanego w Zadaniu 1 i kompleksowego opisu kompetencji przygotowanego w Zadaniu 2</w:t>
      </w:r>
      <w:bookmarkEnd w:id="14"/>
      <w:r w:rsidR="000C4168" w:rsidRPr="00D971A9">
        <w:rPr>
          <w:rFonts w:asciiTheme="minorHAnsi" w:hAnsiTheme="minorHAnsi" w:cstheme="minorHAnsi"/>
          <w:szCs w:val="24"/>
        </w:rPr>
        <w:t xml:space="preserve">. </w:t>
      </w:r>
      <w:bookmarkStart w:id="16" w:name="_Hlk196220008"/>
      <w:bookmarkEnd w:id="13"/>
      <w:r w:rsidR="000C4168" w:rsidRPr="00D971A9">
        <w:rPr>
          <w:rFonts w:asciiTheme="minorHAnsi" w:hAnsiTheme="minorHAnsi" w:cstheme="minorHAnsi"/>
          <w:szCs w:val="24"/>
        </w:rPr>
        <w:t>W ramach tego zadania nie przewiduje się opracowywania nowych opisów kompetencji, a jedynie doprecyzowanie, uzupełnianie lub objaśnianie istniejącego, całościowego opisu</w:t>
      </w:r>
      <w:bookmarkEnd w:id="16"/>
      <w:r w:rsidR="000C4168" w:rsidRPr="00D971A9">
        <w:rPr>
          <w:rFonts w:asciiTheme="minorHAnsi" w:hAnsiTheme="minorHAnsi" w:cstheme="minorHAnsi"/>
          <w:szCs w:val="24"/>
        </w:rPr>
        <w:t>.</w:t>
      </w:r>
      <w:bookmarkEnd w:id="15"/>
      <w:r w:rsidR="00836D22" w:rsidRPr="00836D22">
        <w:rPr>
          <w:rFonts w:asciiTheme="minorHAnsi" w:hAnsiTheme="minorHAnsi" w:cstheme="minorHAnsi"/>
          <w:color w:val="auto"/>
          <w:szCs w:val="24"/>
          <w:lang w:eastAsia="en-US"/>
        </w:rPr>
        <w:t xml:space="preserve"> </w:t>
      </w:r>
      <w:r w:rsidR="00836D22" w:rsidRPr="00836D22">
        <w:rPr>
          <w:rFonts w:asciiTheme="minorHAnsi" w:hAnsiTheme="minorHAnsi" w:cstheme="minorHAnsi"/>
          <w:szCs w:val="24"/>
        </w:rPr>
        <w:t xml:space="preserve">Maksymalnie </w:t>
      </w:r>
      <w:r w:rsidR="00836D22">
        <w:rPr>
          <w:rFonts w:asciiTheme="minorHAnsi" w:hAnsiTheme="minorHAnsi" w:cstheme="minorHAnsi"/>
          <w:szCs w:val="24"/>
        </w:rPr>
        <w:t>20</w:t>
      </w:r>
      <w:r w:rsidR="00836D22" w:rsidRPr="00836D22">
        <w:rPr>
          <w:rFonts w:asciiTheme="minorHAnsi" w:hAnsiTheme="minorHAnsi" w:cstheme="minorHAnsi"/>
          <w:szCs w:val="24"/>
        </w:rPr>
        <w:t xml:space="preserve"> godzin w trakcie trwania Umowy.</w:t>
      </w:r>
    </w:p>
    <w:p w14:paraId="003F1048" w14:textId="77777777" w:rsidR="00C4767B" w:rsidRPr="00D971A9" w:rsidRDefault="00C4767B" w:rsidP="00CE4AD6">
      <w:pPr>
        <w:pStyle w:val="Akapitzlist"/>
        <w:spacing w:after="0" w:line="276" w:lineRule="auto"/>
        <w:ind w:left="714" w:firstLine="0"/>
        <w:contextualSpacing w:val="0"/>
        <w:jc w:val="left"/>
        <w:rPr>
          <w:rFonts w:asciiTheme="minorHAnsi" w:hAnsiTheme="minorHAnsi" w:cstheme="minorHAnsi"/>
          <w:color w:val="auto"/>
          <w:szCs w:val="24"/>
          <w:lang w:eastAsia="en-US"/>
        </w:rPr>
      </w:pPr>
    </w:p>
    <w:p w14:paraId="4246337B" w14:textId="7BA255E9" w:rsidR="004522D1" w:rsidRPr="00D971A9" w:rsidRDefault="004522D1" w:rsidP="00C4767B">
      <w:pPr>
        <w:pStyle w:val="Tytu"/>
        <w:numPr>
          <w:ilvl w:val="0"/>
          <w:numId w:val="8"/>
        </w:numPr>
        <w:spacing w:before="0" w:after="0" w:line="276" w:lineRule="auto"/>
        <w:ind w:left="283" w:hanging="170"/>
        <w:jc w:val="left"/>
        <w:rPr>
          <w:sz w:val="24"/>
          <w:szCs w:val="24"/>
        </w:rPr>
      </w:pPr>
      <w:r w:rsidRPr="00D971A9">
        <w:rPr>
          <w:sz w:val="24"/>
          <w:szCs w:val="24"/>
        </w:rPr>
        <w:t>Termin realizacji</w:t>
      </w:r>
    </w:p>
    <w:p w14:paraId="14C5B7EB" w14:textId="247B5C16" w:rsidR="007A525A" w:rsidRPr="00D971A9" w:rsidRDefault="000074B9" w:rsidP="00475445">
      <w:pPr>
        <w:pStyle w:val="Akapitzlist"/>
        <w:numPr>
          <w:ilvl w:val="0"/>
          <w:numId w:val="31"/>
        </w:numPr>
        <w:spacing w:after="0" w:line="276" w:lineRule="auto"/>
        <w:ind w:left="284" w:hanging="357"/>
        <w:contextualSpacing w:val="0"/>
        <w:jc w:val="left"/>
        <w:rPr>
          <w:rFonts w:asciiTheme="minorHAnsi" w:hAnsiTheme="minorHAnsi" w:cstheme="minorHAnsi"/>
          <w:szCs w:val="24"/>
        </w:rPr>
      </w:pPr>
      <w:bookmarkStart w:id="17" w:name="_Hlk107901867"/>
      <w:r w:rsidRPr="00D971A9">
        <w:rPr>
          <w:rFonts w:asciiTheme="minorHAnsi" w:hAnsiTheme="minorHAnsi" w:cstheme="minorHAnsi"/>
          <w:szCs w:val="24"/>
        </w:rPr>
        <w:t>Prze</w:t>
      </w:r>
      <w:r w:rsidR="00D90EED" w:rsidRPr="00D971A9">
        <w:rPr>
          <w:rFonts w:asciiTheme="minorHAnsi" w:hAnsiTheme="minorHAnsi" w:cstheme="minorHAnsi"/>
          <w:szCs w:val="24"/>
        </w:rPr>
        <w:t xml:space="preserve">widuje się termin realizacji zamówienia do </w:t>
      </w:r>
      <w:r w:rsidR="00EF587F" w:rsidRPr="00D971A9">
        <w:rPr>
          <w:rFonts w:asciiTheme="minorHAnsi" w:hAnsiTheme="minorHAnsi" w:cstheme="minorHAnsi"/>
          <w:szCs w:val="24"/>
        </w:rPr>
        <w:t>8</w:t>
      </w:r>
      <w:r w:rsidR="00D90EED" w:rsidRPr="00D971A9">
        <w:rPr>
          <w:rFonts w:asciiTheme="minorHAnsi" w:hAnsiTheme="minorHAnsi" w:cstheme="minorHAnsi"/>
          <w:szCs w:val="24"/>
        </w:rPr>
        <w:t xml:space="preserve"> miesięcy od dnia </w:t>
      </w:r>
      <w:r w:rsidR="00DE79FC" w:rsidRPr="00D971A9">
        <w:rPr>
          <w:rFonts w:asciiTheme="minorHAnsi" w:hAnsiTheme="minorHAnsi" w:cstheme="minorHAnsi"/>
          <w:szCs w:val="24"/>
        </w:rPr>
        <w:t>zawarcia</w:t>
      </w:r>
      <w:r w:rsidR="00D90EED" w:rsidRPr="00D971A9">
        <w:rPr>
          <w:rFonts w:asciiTheme="minorHAnsi" w:hAnsiTheme="minorHAnsi" w:cstheme="minorHAnsi"/>
          <w:szCs w:val="24"/>
        </w:rPr>
        <w:t xml:space="preserve"> </w:t>
      </w:r>
      <w:r w:rsidR="00DE79FC" w:rsidRPr="00D971A9">
        <w:rPr>
          <w:rFonts w:asciiTheme="minorHAnsi" w:hAnsiTheme="minorHAnsi" w:cstheme="minorHAnsi"/>
          <w:szCs w:val="24"/>
        </w:rPr>
        <w:t>U</w:t>
      </w:r>
      <w:r w:rsidR="00D90EED" w:rsidRPr="00D971A9">
        <w:rPr>
          <w:rFonts w:asciiTheme="minorHAnsi" w:hAnsiTheme="minorHAnsi" w:cstheme="minorHAnsi"/>
          <w:szCs w:val="24"/>
        </w:rPr>
        <w:t>mowy</w:t>
      </w:r>
      <w:r w:rsidR="00836D22">
        <w:rPr>
          <w:rFonts w:asciiTheme="minorHAnsi" w:hAnsiTheme="minorHAnsi" w:cstheme="minorHAnsi"/>
          <w:szCs w:val="24"/>
        </w:rPr>
        <w:t>, z zastrzeżeniem pkt 2 i 3.</w:t>
      </w:r>
    </w:p>
    <w:p w14:paraId="4B3AD170" w14:textId="1281C0C1" w:rsidR="000C4168" w:rsidRPr="00D971A9" w:rsidRDefault="000C4168" w:rsidP="00475445">
      <w:pPr>
        <w:pStyle w:val="Akapitzlist"/>
        <w:numPr>
          <w:ilvl w:val="0"/>
          <w:numId w:val="31"/>
        </w:numPr>
        <w:spacing w:after="0" w:line="276" w:lineRule="auto"/>
        <w:ind w:left="284" w:hanging="357"/>
        <w:contextualSpacing w:val="0"/>
        <w:jc w:val="left"/>
        <w:rPr>
          <w:rFonts w:asciiTheme="minorHAnsi" w:hAnsiTheme="minorHAnsi" w:cstheme="minorHAnsi"/>
          <w:szCs w:val="24"/>
        </w:rPr>
      </w:pPr>
      <w:r w:rsidRPr="00D971A9">
        <w:rPr>
          <w:rFonts w:asciiTheme="minorHAnsi" w:hAnsiTheme="minorHAnsi" w:cstheme="minorHAnsi"/>
          <w:szCs w:val="24"/>
        </w:rPr>
        <w:t>Zadanie 1 zostanie zrealizowane w etapach:</w:t>
      </w:r>
    </w:p>
    <w:p w14:paraId="2A818F74" w14:textId="7B72230E" w:rsidR="000C4168" w:rsidRPr="00D971A9" w:rsidRDefault="000C4168" w:rsidP="00C4767B">
      <w:pPr>
        <w:pStyle w:val="Akapitzlist"/>
        <w:numPr>
          <w:ilvl w:val="0"/>
          <w:numId w:val="34"/>
        </w:numPr>
        <w:spacing w:after="0" w:line="276" w:lineRule="auto"/>
        <w:ind w:left="709"/>
        <w:jc w:val="left"/>
        <w:rPr>
          <w:rFonts w:asciiTheme="minorHAnsi" w:hAnsiTheme="minorHAnsi" w:cstheme="minorHAnsi"/>
          <w:color w:val="auto"/>
          <w:szCs w:val="24"/>
          <w:lang w:eastAsia="en-US"/>
        </w:rPr>
      </w:pPr>
      <w:r w:rsidRPr="00D971A9">
        <w:rPr>
          <w:rFonts w:asciiTheme="minorHAnsi" w:hAnsiTheme="minorHAnsi" w:cstheme="minorHAnsi"/>
          <w:color w:val="auto"/>
          <w:szCs w:val="24"/>
          <w:lang w:eastAsia="en-US"/>
        </w:rPr>
        <w:t xml:space="preserve">Etap </w:t>
      </w:r>
      <w:r w:rsidR="00C1400B" w:rsidRPr="00D971A9">
        <w:rPr>
          <w:rFonts w:asciiTheme="minorHAnsi" w:hAnsiTheme="minorHAnsi" w:cstheme="minorHAnsi"/>
          <w:color w:val="auto"/>
          <w:szCs w:val="24"/>
          <w:lang w:eastAsia="en-US"/>
        </w:rPr>
        <w:t>1</w:t>
      </w:r>
      <w:r w:rsidRPr="00D971A9">
        <w:rPr>
          <w:rFonts w:asciiTheme="minorHAnsi" w:hAnsiTheme="minorHAnsi" w:cstheme="minorHAnsi"/>
          <w:color w:val="auto"/>
          <w:szCs w:val="24"/>
          <w:lang w:eastAsia="en-US"/>
        </w:rPr>
        <w:t xml:space="preserve">: </w:t>
      </w:r>
      <w:r w:rsidR="00B83AD7" w:rsidRPr="00D971A9">
        <w:rPr>
          <w:rFonts w:asciiTheme="minorHAnsi" w:hAnsiTheme="minorHAnsi" w:cstheme="minorHAnsi"/>
          <w:color w:val="auto"/>
          <w:szCs w:val="24"/>
          <w:lang w:eastAsia="en-US"/>
        </w:rPr>
        <w:t xml:space="preserve">W terminie do 1 miesiąca od dnia </w:t>
      </w:r>
      <w:r w:rsidR="00DE79FC" w:rsidRPr="00D971A9">
        <w:rPr>
          <w:rFonts w:asciiTheme="minorHAnsi" w:hAnsiTheme="minorHAnsi" w:cstheme="minorHAnsi"/>
          <w:color w:val="auto"/>
          <w:szCs w:val="24"/>
          <w:lang w:eastAsia="en-US"/>
        </w:rPr>
        <w:t>zawarcia</w:t>
      </w:r>
      <w:r w:rsidR="00B83AD7" w:rsidRPr="00D971A9">
        <w:rPr>
          <w:rFonts w:asciiTheme="minorHAnsi" w:hAnsiTheme="minorHAnsi" w:cstheme="minorHAnsi"/>
          <w:color w:val="auto"/>
          <w:szCs w:val="24"/>
          <w:lang w:eastAsia="en-US"/>
        </w:rPr>
        <w:t xml:space="preserve"> </w:t>
      </w:r>
      <w:r w:rsidR="00DE79FC" w:rsidRPr="00D971A9">
        <w:rPr>
          <w:rFonts w:asciiTheme="minorHAnsi" w:hAnsiTheme="minorHAnsi" w:cstheme="minorHAnsi"/>
          <w:color w:val="auto"/>
          <w:szCs w:val="24"/>
          <w:lang w:eastAsia="en-US"/>
        </w:rPr>
        <w:t>U</w:t>
      </w:r>
      <w:r w:rsidR="00B83AD7" w:rsidRPr="00D971A9">
        <w:rPr>
          <w:rFonts w:asciiTheme="minorHAnsi" w:hAnsiTheme="minorHAnsi" w:cstheme="minorHAnsi"/>
          <w:color w:val="auto"/>
          <w:szCs w:val="24"/>
          <w:lang w:eastAsia="en-US"/>
        </w:rPr>
        <w:t>mowy p</w:t>
      </w:r>
      <w:r w:rsidRPr="00D971A9">
        <w:rPr>
          <w:rFonts w:asciiTheme="minorHAnsi" w:hAnsiTheme="minorHAnsi" w:cstheme="minorHAnsi"/>
          <w:color w:val="auto"/>
          <w:szCs w:val="24"/>
          <w:lang w:eastAsia="en-US"/>
        </w:rPr>
        <w:t xml:space="preserve">rzekazanie </w:t>
      </w:r>
      <w:r w:rsidR="00B3399C" w:rsidRPr="00D971A9">
        <w:rPr>
          <w:rFonts w:asciiTheme="minorHAnsi" w:hAnsiTheme="minorHAnsi" w:cstheme="minorHAnsi"/>
          <w:color w:val="auto"/>
          <w:szCs w:val="24"/>
          <w:lang w:eastAsia="en-US"/>
        </w:rPr>
        <w:t xml:space="preserve">materiałów </w:t>
      </w:r>
      <w:r w:rsidRPr="00D971A9">
        <w:rPr>
          <w:rFonts w:asciiTheme="minorHAnsi" w:hAnsiTheme="minorHAnsi" w:cstheme="minorHAnsi"/>
          <w:color w:val="auto"/>
          <w:szCs w:val="24"/>
          <w:lang w:eastAsia="en-US"/>
        </w:rPr>
        <w:t>do PARP</w:t>
      </w:r>
      <w:r w:rsidR="00AB0F7E">
        <w:rPr>
          <w:rFonts w:asciiTheme="minorHAnsi" w:hAnsiTheme="minorHAnsi" w:cstheme="minorHAnsi"/>
          <w:color w:val="auto"/>
          <w:szCs w:val="24"/>
          <w:lang w:eastAsia="en-US"/>
        </w:rPr>
        <w:t xml:space="preserve">. </w:t>
      </w:r>
      <w:bookmarkStart w:id="18" w:name="_Hlk197496091"/>
      <w:r w:rsidR="00AB0F7E">
        <w:rPr>
          <w:rFonts w:asciiTheme="minorHAnsi" w:hAnsiTheme="minorHAnsi" w:cstheme="minorHAnsi"/>
          <w:color w:val="auto"/>
          <w:szCs w:val="24"/>
          <w:lang w:eastAsia="en-US"/>
        </w:rPr>
        <w:t>Etap ten zawiera również konsultacje i uzgodnienia materiałów z</w:t>
      </w:r>
      <w:r w:rsidR="00C4767B">
        <w:rPr>
          <w:rFonts w:asciiTheme="minorHAnsi" w:hAnsiTheme="minorHAnsi" w:cstheme="minorHAnsi"/>
          <w:color w:val="auto"/>
          <w:szCs w:val="24"/>
          <w:lang w:eastAsia="en-US"/>
        </w:rPr>
        <w:t> </w:t>
      </w:r>
      <w:r w:rsidR="00AB0F7E">
        <w:rPr>
          <w:rFonts w:asciiTheme="minorHAnsi" w:hAnsiTheme="minorHAnsi" w:cstheme="minorHAnsi"/>
          <w:color w:val="auto"/>
          <w:szCs w:val="24"/>
          <w:lang w:eastAsia="en-US"/>
        </w:rPr>
        <w:t xml:space="preserve"> Zamawiającym, oraz ich modyfikacj</w:t>
      </w:r>
      <w:r w:rsidR="00C4767B">
        <w:rPr>
          <w:rFonts w:asciiTheme="minorHAnsi" w:hAnsiTheme="minorHAnsi" w:cstheme="minorHAnsi"/>
          <w:color w:val="auto"/>
          <w:szCs w:val="24"/>
          <w:lang w:eastAsia="en-US"/>
        </w:rPr>
        <w:t>ę</w:t>
      </w:r>
      <w:r w:rsidR="00AB0F7E">
        <w:rPr>
          <w:rFonts w:asciiTheme="minorHAnsi" w:hAnsiTheme="minorHAnsi" w:cstheme="minorHAnsi"/>
          <w:color w:val="auto"/>
          <w:szCs w:val="24"/>
          <w:lang w:eastAsia="en-US"/>
        </w:rPr>
        <w:t xml:space="preserve"> zgodnie z uwagami Zamawiającego.  </w:t>
      </w:r>
      <w:bookmarkEnd w:id="18"/>
      <w:r w:rsidRPr="00D971A9">
        <w:rPr>
          <w:rFonts w:asciiTheme="minorHAnsi" w:hAnsiTheme="minorHAnsi" w:cstheme="minorHAnsi"/>
          <w:color w:val="auto"/>
          <w:szCs w:val="24"/>
          <w:lang w:eastAsia="en-US"/>
        </w:rPr>
        <w:t xml:space="preserve"> </w:t>
      </w:r>
    </w:p>
    <w:p w14:paraId="47691FD8" w14:textId="142CA824" w:rsidR="000C4168" w:rsidRPr="00D971A9" w:rsidRDefault="000C4168" w:rsidP="00C4767B">
      <w:pPr>
        <w:pStyle w:val="Akapitzlist"/>
        <w:numPr>
          <w:ilvl w:val="0"/>
          <w:numId w:val="34"/>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Etap 2: Zaprezentowanie projektu opisu potrzeb szkoleniowych przedsiębiorców M</w:t>
      </w:r>
      <w:r w:rsidR="00C9725E" w:rsidRPr="00D971A9">
        <w:rPr>
          <w:rFonts w:asciiTheme="minorHAnsi" w:hAnsiTheme="minorHAnsi" w:cstheme="minorHAnsi"/>
          <w:szCs w:val="24"/>
          <w:lang w:eastAsia="en-US"/>
        </w:rPr>
        <w:t>M</w:t>
      </w:r>
      <w:r w:rsidRPr="00D971A9">
        <w:rPr>
          <w:rFonts w:asciiTheme="minorHAnsi" w:hAnsiTheme="minorHAnsi" w:cstheme="minorHAnsi"/>
          <w:szCs w:val="24"/>
          <w:lang w:eastAsia="en-US"/>
        </w:rPr>
        <w:t xml:space="preserve">ŚP członkom Komitetu Monitorującego FERS, w siedzibie Zamawiającego lub online, maksymalnie 1 spotkanie </w:t>
      </w:r>
      <w:r w:rsidR="00C1400B" w:rsidRPr="00D971A9">
        <w:rPr>
          <w:rFonts w:asciiTheme="minorHAnsi" w:hAnsiTheme="minorHAnsi" w:cstheme="minorHAnsi"/>
          <w:szCs w:val="24"/>
          <w:lang w:eastAsia="en-US"/>
        </w:rPr>
        <w:t>–</w:t>
      </w:r>
      <w:r w:rsidRPr="00D971A9">
        <w:rPr>
          <w:rFonts w:asciiTheme="minorHAnsi" w:hAnsiTheme="minorHAnsi" w:cstheme="minorHAnsi"/>
          <w:szCs w:val="24"/>
          <w:lang w:eastAsia="en-US"/>
        </w:rPr>
        <w:t xml:space="preserve"> </w:t>
      </w:r>
      <w:r w:rsidR="00B83AD7" w:rsidRPr="00D971A9">
        <w:rPr>
          <w:rFonts w:asciiTheme="minorHAnsi" w:hAnsiTheme="minorHAnsi" w:cstheme="minorHAnsi"/>
          <w:szCs w:val="24"/>
          <w:lang w:eastAsia="en-US"/>
        </w:rPr>
        <w:t xml:space="preserve">w terminie </w:t>
      </w:r>
      <w:r w:rsidRPr="00D971A9">
        <w:rPr>
          <w:rFonts w:asciiTheme="minorHAnsi" w:hAnsiTheme="minorHAnsi" w:cstheme="minorHAnsi"/>
          <w:szCs w:val="24"/>
          <w:lang w:eastAsia="en-US"/>
        </w:rPr>
        <w:t xml:space="preserve">do 4 miesięcy od dnia </w:t>
      </w:r>
      <w:r w:rsidR="00DE79FC" w:rsidRPr="00D971A9">
        <w:rPr>
          <w:rFonts w:asciiTheme="minorHAnsi" w:hAnsiTheme="minorHAnsi" w:cstheme="minorHAnsi"/>
          <w:szCs w:val="24"/>
          <w:lang w:eastAsia="en-US"/>
        </w:rPr>
        <w:t>zawarcia</w:t>
      </w:r>
      <w:r w:rsidRPr="00D971A9">
        <w:rPr>
          <w:rFonts w:asciiTheme="minorHAnsi" w:hAnsiTheme="minorHAnsi" w:cstheme="minorHAnsi"/>
          <w:szCs w:val="24"/>
          <w:lang w:eastAsia="en-US"/>
        </w:rPr>
        <w:t xml:space="preserve"> </w:t>
      </w:r>
      <w:r w:rsidR="00DE79FC" w:rsidRPr="00D971A9">
        <w:rPr>
          <w:rFonts w:asciiTheme="minorHAnsi" w:hAnsiTheme="minorHAnsi" w:cstheme="minorHAnsi"/>
          <w:szCs w:val="24"/>
          <w:lang w:eastAsia="en-US"/>
        </w:rPr>
        <w:t>U</w:t>
      </w:r>
      <w:r w:rsidRPr="00D971A9">
        <w:rPr>
          <w:rFonts w:asciiTheme="minorHAnsi" w:hAnsiTheme="minorHAnsi" w:cstheme="minorHAnsi"/>
          <w:szCs w:val="24"/>
          <w:lang w:eastAsia="en-US"/>
        </w:rPr>
        <w:t>mowy.</w:t>
      </w:r>
    </w:p>
    <w:p w14:paraId="26F77EFB" w14:textId="64B7C499" w:rsidR="000C4168" w:rsidRPr="00D971A9" w:rsidRDefault="000C4168" w:rsidP="00C4767B">
      <w:pPr>
        <w:pStyle w:val="Akapitzlist"/>
        <w:numPr>
          <w:ilvl w:val="0"/>
          <w:numId w:val="34"/>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Etap 3: </w:t>
      </w:r>
      <w:r w:rsidR="00B83AD7" w:rsidRPr="00D971A9">
        <w:rPr>
          <w:rFonts w:asciiTheme="minorHAnsi" w:hAnsiTheme="minorHAnsi" w:cstheme="minorHAnsi"/>
          <w:szCs w:val="24"/>
          <w:lang w:eastAsia="en-US"/>
        </w:rPr>
        <w:t xml:space="preserve">W terminie do 4 miesięcy od dnia </w:t>
      </w:r>
      <w:r w:rsidR="00DE79FC" w:rsidRPr="00D971A9">
        <w:rPr>
          <w:rFonts w:asciiTheme="minorHAnsi" w:hAnsiTheme="minorHAnsi" w:cstheme="minorHAnsi"/>
          <w:szCs w:val="24"/>
          <w:lang w:eastAsia="en-US"/>
        </w:rPr>
        <w:t>zawarcia</w:t>
      </w:r>
      <w:r w:rsidR="00B83AD7" w:rsidRPr="00D971A9">
        <w:rPr>
          <w:rFonts w:asciiTheme="minorHAnsi" w:hAnsiTheme="minorHAnsi" w:cstheme="minorHAnsi"/>
          <w:szCs w:val="24"/>
          <w:lang w:eastAsia="en-US"/>
        </w:rPr>
        <w:t xml:space="preserve"> </w:t>
      </w:r>
      <w:r w:rsidR="00DE79FC" w:rsidRPr="00D971A9">
        <w:rPr>
          <w:rFonts w:asciiTheme="minorHAnsi" w:hAnsiTheme="minorHAnsi" w:cstheme="minorHAnsi"/>
          <w:szCs w:val="24"/>
          <w:lang w:eastAsia="en-US"/>
        </w:rPr>
        <w:t>U</w:t>
      </w:r>
      <w:r w:rsidR="00B83AD7" w:rsidRPr="00D971A9">
        <w:rPr>
          <w:rFonts w:asciiTheme="minorHAnsi" w:hAnsiTheme="minorHAnsi" w:cstheme="minorHAnsi"/>
          <w:szCs w:val="24"/>
          <w:lang w:eastAsia="en-US"/>
        </w:rPr>
        <w:t>mowy w</w:t>
      </w:r>
      <w:r w:rsidRPr="00D971A9">
        <w:rPr>
          <w:rFonts w:asciiTheme="minorHAnsi" w:hAnsiTheme="minorHAnsi" w:cstheme="minorHAnsi"/>
          <w:szCs w:val="24"/>
          <w:lang w:eastAsia="en-US"/>
        </w:rPr>
        <w:t xml:space="preserve">eryfikacja i ewentualna modyfikacja projektu </w:t>
      </w:r>
      <w:bookmarkStart w:id="19" w:name="_Hlk195774840"/>
      <w:r w:rsidRPr="00D971A9">
        <w:rPr>
          <w:rFonts w:asciiTheme="minorHAnsi" w:hAnsiTheme="minorHAnsi" w:cstheme="minorHAnsi"/>
          <w:szCs w:val="24"/>
          <w:lang w:eastAsia="en-US"/>
        </w:rPr>
        <w:t>opisu potrzeb szkoleniowych przedsiębiorców M</w:t>
      </w:r>
      <w:r w:rsidR="00C9725E" w:rsidRPr="00D971A9">
        <w:rPr>
          <w:rFonts w:asciiTheme="minorHAnsi" w:hAnsiTheme="minorHAnsi" w:cstheme="minorHAnsi"/>
          <w:szCs w:val="24"/>
          <w:lang w:eastAsia="en-US"/>
        </w:rPr>
        <w:t>M</w:t>
      </w:r>
      <w:r w:rsidRPr="00D971A9">
        <w:rPr>
          <w:rFonts w:asciiTheme="minorHAnsi" w:hAnsiTheme="minorHAnsi" w:cstheme="minorHAnsi"/>
          <w:szCs w:val="24"/>
          <w:lang w:eastAsia="en-US"/>
        </w:rPr>
        <w:t>ŚP</w:t>
      </w:r>
      <w:bookmarkEnd w:id="19"/>
      <w:r w:rsidRPr="00D971A9">
        <w:rPr>
          <w:rFonts w:asciiTheme="minorHAnsi" w:hAnsiTheme="minorHAnsi" w:cstheme="minorHAnsi"/>
          <w:szCs w:val="24"/>
          <w:lang w:eastAsia="en-US"/>
        </w:rPr>
        <w:t>, na</w:t>
      </w:r>
      <w:r w:rsidR="006C382B">
        <w:rPr>
          <w:rFonts w:asciiTheme="minorHAnsi" w:hAnsiTheme="minorHAnsi" w:cstheme="minorHAnsi"/>
          <w:szCs w:val="24"/>
          <w:lang w:eastAsia="en-US"/>
        </w:rPr>
        <w:t> </w:t>
      </w:r>
      <w:r w:rsidRPr="00D971A9">
        <w:rPr>
          <w:rFonts w:asciiTheme="minorHAnsi" w:hAnsiTheme="minorHAnsi" w:cstheme="minorHAnsi"/>
          <w:szCs w:val="24"/>
          <w:lang w:eastAsia="en-US"/>
        </w:rPr>
        <w:t xml:space="preserve">podstawie uwag Zamawiającego pozyskanych w trakcie spotkania z członkami Komitetu Monitorującego FERS. Przekazanie przez Wykonawcę ostatecznie wypracowanego opisu potrzeb szkoleniowych przedsiębiorców </w:t>
      </w:r>
      <w:r w:rsidR="00C9725E" w:rsidRPr="00D971A9">
        <w:rPr>
          <w:rFonts w:asciiTheme="minorHAnsi" w:hAnsiTheme="minorHAnsi" w:cstheme="minorHAnsi"/>
          <w:szCs w:val="24"/>
          <w:lang w:eastAsia="en-US"/>
        </w:rPr>
        <w:t>M</w:t>
      </w:r>
      <w:r w:rsidRPr="00D971A9">
        <w:rPr>
          <w:rFonts w:asciiTheme="minorHAnsi" w:hAnsiTheme="minorHAnsi" w:cstheme="minorHAnsi"/>
          <w:szCs w:val="24"/>
          <w:lang w:eastAsia="en-US"/>
        </w:rPr>
        <w:t>MŚP</w:t>
      </w:r>
      <w:r w:rsidR="00B83AD7" w:rsidRPr="00D971A9">
        <w:rPr>
          <w:rFonts w:asciiTheme="minorHAnsi" w:hAnsiTheme="minorHAnsi" w:cstheme="minorHAnsi"/>
          <w:szCs w:val="24"/>
          <w:lang w:eastAsia="en-US"/>
        </w:rPr>
        <w:t>.</w:t>
      </w:r>
    </w:p>
    <w:p w14:paraId="7FCF3108" w14:textId="166D955B" w:rsidR="000C4168" w:rsidRPr="00D971A9" w:rsidRDefault="000C4168" w:rsidP="00475445">
      <w:pPr>
        <w:pStyle w:val="Akapitzlist"/>
        <w:numPr>
          <w:ilvl w:val="0"/>
          <w:numId w:val="31"/>
        </w:numPr>
        <w:spacing w:after="0" w:line="276" w:lineRule="auto"/>
        <w:ind w:left="284" w:hanging="357"/>
        <w:contextualSpacing w:val="0"/>
        <w:jc w:val="left"/>
        <w:rPr>
          <w:rFonts w:asciiTheme="minorHAnsi" w:hAnsiTheme="minorHAnsi" w:cstheme="minorHAnsi"/>
          <w:szCs w:val="24"/>
        </w:rPr>
      </w:pPr>
      <w:r w:rsidRPr="00D971A9">
        <w:rPr>
          <w:rFonts w:asciiTheme="minorHAnsi" w:hAnsiTheme="minorHAnsi" w:cstheme="minorHAnsi"/>
          <w:szCs w:val="24"/>
        </w:rPr>
        <w:lastRenderedPageBreak/>
        <w:t>Zadanie 2 zostanie zrealizowane w etapach:</w:t>
      </w:r>
    </w:p>
    <w:p w14:paraId="4A98F58B" w14:textId="129638AB" w:rsidR="000C4168" w:rsidRPr="00D971A9" w:rsidRDefault="000C4168" w:rsidP="00C4767B">
      <w:pPr>
        <w:pStyle w:val="Akapitzlist"/>
        <w:numPr>
          <w:ilvl w:val="0"/>
          <w:numId w:val="35"/>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Etap </w:t>
      </w:r>
      <w:r w:rsidR="00C1400B" w:rsidRPr="00D971A9">
        <w:rPr>
          <w:rFonts w:asciiTheme="minorHAnsi" w:hAnsiTheme="minorHAnsi" w:cstheme="minorHAnsi"/>
          <w:szCs w:val="24"/>
          <w:lang w:eastAsia="en-US"/>
        </w:rPr>
        <w:t>1</w:t>
      </w:r>
      <w:r w:rsidRPr="00D971A9">
        <w:rPr>
          <w:rFonts w:asciiTheme="minorHAnsi" w:hAnsiTheme="minorHAnsi" w:cstheme="minorHAnsi"/>
          <w:szCs w:val="24"/>
          <w:lang w:eastAsia="en-US"/>
        </w:rPr>
        <w:t xml:space="preserve">: </w:t>
      </w:r>
      <w:r w:rsidR="00B83AD7" w:rsidRPr="00D971A9">
        <w:rPr>
          <w:rFonts w:asciiTheme="minorHAnsi" w:hAnsiTheme="minorHAnsi" w:cstheme="minorHAnsi"/>
          <w:color w:val="auto"/>
          <w:szCs w:val="24"/>
          <w:lang w:eastAsia="en-US"/>
        </w:rPr>
        <w:t xml:space="preserve">W terminie do 2 miesięcy od dnia </w:t>
      </w:r>
      <w:r w:rsidR="006F6FBD" w:rsidRPr="00D971A9">
        <w:rPr>
          <w:rFonts w:asciiTheme="minorHAnsi" w:hAnsiTheme="minorHAnsi" w:cstheme="minorHAnsi"/>
          <w:color w:val="auto"/>
          <w:szCs w:val="24"/>
          <w:lang w:eastAsia="en-US"/>
        </w:rPr>
        <w:t>zawarcia</w:t>
      </w:r>
      <w:r w:rsidR="00B83AD7" w:rsidRPr="00D971A9">
        <w:rPr>
          <w:rFonts w:asciiTheme="minorHAnsi" w:hAnsiTheme="minorHAnsi" w:cstheme="minorHAnsi"/>
          <w:color w:val="auto"/>
          <w:szCs w:val="24"/>
          <w:lang w:eastAsia="en-US"/>
        </w:rPr>
        <w:t xml:space="preserve"> </w:t>
      </w:r>
      <w:r w:rsidR="00DE79FC" w:rsidRPr="00D971A9">
        <w:rPr>
          <w:rFonts w:asciiTheme="minorHAnsi" w:hAnsiTheme="minorHAnsi" w:cstheme="minorHAnsi"/>
          <w:color w:val="auto"/>
          <w:szCs w:val="24"/>
          <w:lang w:eastAsia="en-US"/>
        </w:rPr>
        <w:t>U</w:t>
      </w:r>
      <w:r w:rsidR="00B83AD7" w:rsidRPr="00D971A9">
        <w:rPr>
          <w:rFonts w:asciiTheme="minorHAnsi" w:hAnsiTheme="minorHAnsi" w:cstheme="minorHAnsi"/>
          <w:color w:val="auto"/>
          <w:szCs w:val="24"/>
          <w:lang w:eastAsia="en-US"/>
        </w:rPr>
        <w:t>mowy p</w:t>
      </w:r>
      <w:r w:rsidRPr="00D971A9">
        <w:rPr>
          <w:rFonts w:asciiTheme="minorHAnsi" w:hAnsiTheme="minorHAnsi" w:cstheme="minorHAnsi"/>
          <w:szCs w:val="24"/>
          <w:lang w:eastAsia="en-US"/>
        </w:rPr>
        <w:t>rzekazanie materiału do</w:t>
      </w:r>
      <w:r w:rsidR="006C382B">
        <w:rPr>
          <w:rFonts w:asciiTheme="minorHAnsi" w:hAnsiTheme="minorHAnsi" w:cstheme="minorHAnsi"/>
          <w:szCs w:val="24"/>
          <w:lang w:eastAsia="en-US"/>
        </w:rPr>
        <w:t> </w:t>
      </w:r>
      <w:r w:rsidRPr="00D971A9">
        <w:rPr>
          <w:rFonts w:asciiTheme="minorHAnsi" w:hAnsiTheme="minorHAnsi" w:cstheme="minorHAnsi"/>
          <w:szCs w:val="24"/>
          <w:lang w:eastAsia="en-US"/>
        </w:rPr>
        <w:t xml:space="preserve">PARP. </w:t>
      </w:r>
      <w:r w:rsidR="00AB0F7E">
        <w:rPr>
          <w:rFonts w:asciiTheme="minorHAnsi" w:hAnsiTheme="minorHAnsi" w:cstheme="minorHAnsi"/>
          <w:color w:val="auto"/>
          <w:szCs w:val="24"/>
          <w:lang w:eastAsia="en-US"/>
        </w:rPr>
        <w:t>Etap ten zawiera również konsultacje i uzgodnienia materiałów z</w:t>
      </w:r>
      <w:r w:rsidR="006C382B">
        <w:rPr>
          <w:rFonts w:asciiTheme="minorHAnsi" w:hAnsiTheme="minorHAnsi" w:cstheme="minorHAnsi"/>
          <w:color w:val="auto"/>
          <w:szCs w:val="24"/>
          <w:lang w:eastAsia="en-US"/>
        </w:rPr>
        <w:t> </w:t>
      </w:r>
      <w:r w:rsidR="00AB0F7E">
        <w:rPr>
          <w:rFonts w:asciiTheme="minorHAnsi" w:hAnsiTheme="minorHAnsi" w:cstheme="minorHAnsi"/>
          <w:color w:val="auto"/>
          <w:szCs w:val="24"/>
          <w:lang w:eastAsia="en-US"/>
        </w:rPr>
        <w:t xml:space="preserve">Zamawiającym, oraz ich </w:t>
      </w:r>
      <w:r w:rsidR="00D801CA">
        <w:rPr>
          <w:rFonts w:asciiTheme="minorHAnsi" w:hAnsiTheme="minorHAnsi" w:cstheme="minorHAnsi"/>
          <w:color w:val="auto"/>
          <w:szCs w:val="24"/>
          <w:lang w:eastAsia="en-US"/>
        </w:rPr>
        <w:t xml:space="preserve">modyfikację, </w:t>
      </w:r>
      <w:r w:rsidR="00AB0F7E">
        <w:rPr>
          <w:rFonts w:asciiTheme="minorHAnsi" w:hAnsiTheme="minorHAnsi" w:cstheme="minorHAnsi"/>
          <w:color w:val="auto"/>
          <w:szCs w:val="24"/>
          <w:lang w:eastAsia="en-US"/>
        </w:rPr>
        <w:t xml:space="preserve">zgodnie z uwagami Zamawiającego.  </w:t>
      </w:r>
    </w:p>
    <w:p w14:paraId="6910B63A" w14:textId="66C1F37E" w:rsidR="000C4168" w:rsidRPr="00D971A9" w:rsidRDefault="000C4168" w:rsidP="00C4767B">
      <w:pPr>
        <w:pStyle w:val="Akapitzlist"/>
        <w:numPr>
          <w:ilvl w:val="0"/>
          <w:numId w:val="35"/>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Etap 2: Zaprezentowanie projektu kompleksowego opisu kompetencji członkom Komitetu Monitorującego FERS, w siedzibie Zamawiającego lub online, maksymalnie 1 spotkanie </w:t>
      </w:r>
      <w:r w:rsidR="00C1400B" w:rsidRPr="00D971A9">
        <w:rPr>
          <w:rFonts w:asciiTheme="minorHAnsi" w:hAnsiTheme="minorHAnsi" w:cstheme="minorHAnsi"/>
          <w:szCs w:val="24"/>
          <w:lang w:eastAsia="en-US"/>
        </w:rPr>
        <w:t>–</w:t>
      </w:r>
      <w:r w:rsidRPr="00D971A9">
        <w:rPr>
          <w:rFonts w:asciiTheme="minorHAnsi" w:hAnsiTheme="minorHAnsi" w:cstheme="minorHAnsi"/>
          <w:szCs w:val="24"/>
          <w:lang w:eastAsia="en-US"/>
        </w:rPr>
        <w:t xml:space="preserve"> </w:t>
      </w:r>
      <w:r w:rsidR="00B83AD7" w:rsidRPr="00D971A9">
        <w:rPr>
          <w:rFonts w:asciiTheme="minorHAnsi" w:hAnsiTheme="minorHAnsi" w:cstheme="minorHAnsi"/>
          <w:szCs w:val="24"/>
          <w:lang w:eastAsia="en-US"/>
        </w:rPr>
        <w:t xml:space="preserve">w terminie </w:t>
      </w:r>
      <w:r w:rsidRPr="00D971A9">
        <w:rPr>
          <w:rFonts w:asciiTheme="minorHAnsi" w:hAnsiTheme="minorHAnsi" w:cstheme="minorHAnsi"/>
          <w:szCs w:val="24"/>
          <w:lang w:eastAsia="en-US"/>
        </w:rPr>
        <w:t xml:space="preserve">do 4 miesięcy od dnia </w:t>
      </w:r>
      <w:r w:rsidR="006C382B">
        <w:rPr>
          <w:rFonts w:asciiTheme="minorHAnsi" w:hAnsiTheme="minorHAnsi" w:cstheme="minorHAnsi"/>
          <w:szCs w:val="24"/>
          <w:lang w:eastAsia="en-US"/>
        </w:rPr>
        <w:t>zawarcia</w:t>
      </w:r>
      <w:r w:rsidRPr="00D971A9">
        <w:rPr>
          <w:rFonts w:asciiTheme="minorHAnsi" w:hAnsiTheme="minorHAnsi" w:cstheme="minorHAnsi"/>
          <w:szCs w:val="24"/>
          <w:lang w:eastAsia="en-US"/>
        </w:rPr>
        <w:t xml:space="preserve"> </w:t>
      </w:r>
      <w:r w:rsidR="00295661">
        <w:rPr>
          <w:rFonts w:asciiTheme="minorHAnsi" w:hAnsiTheme="minorHAnsi" w:cstheme="minorHAnsi"/>
          <w:szCs w:val="24"/>
          <w:lang w:eastAsia="en-US"/>
        </w:rPr>
        <w:t>U</w:t>
      </w:r>
      <w:r w:rsidRPr="00D971A9">
        <w:rPr>
          <w:rFonts w:asciiTheme="minorHAnsi" w:hAnsiTheme="minorHAnsi" w:cstheme="minorHAnsi"/>
          <w:szCs w:val="24"/>
          <w:lang w:eastAsia="en-US"/>
        </w:rPr>
        <w:t>mowy.</w:t>
      </w:r>
    </w:p>
    <w:p w14:paraId="1CAFC8E1" w14:textId="665457DC" w:rsidR="000C4168" w:rsidRDefault="000C4168" w:rsidP="00C4767B">
      <w:pPr>
        <w:pStyle w:val="Akapitzlist"/>
        <w:numPr>
          <w:ilvl w:val="0"/>
          <w:numId w:val="35"/>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Etap 3: </w:t>
      </w:r>
      <w:r w:rsidR="00B83AD7" w:rsidRPr="00D971A9">
        <w:rPr>
          <w:rFonts w:asciiTheme="minorHAnsi" w:hAnsiTheme="minorHAnsi" w:cstheme="minorHAnsi"/>
          <w:szCs w:val="24"/>
          <w:lang w:eastAsia="en-US"/>
        </w:rPr>
        <w:t xml:space="preserve">W terminie do 4 miesięcy od dnia </w:t>
      </w:r>
      <w:r w:rsidR="006F6FBD" w:rsidRPr="00D971A9">
        <w:rPr>
          <w:rFonts w:asciiTheme="minorHAnsi" w:hAnsiTheme="minorHAnsi" w:cstheme="minorHAnsi"/>
          <w:szCs w:val="24"/>
          <w:lang w:eastAsia="en-US"/>
        </w:rPr>
        <w:t>zawarcia</w:t>
      </w:r>
      <w:r w:rsidR="00B83AD7" w:rsidRPr="00D971A9">
        <w:rPr>
          <w:rFonts w:asciiTheme="minorHAnsi" w:hAnsiTheme="minorHAnsi" w:cstheme="minorHAnsi"/>
          <w:szCs w:val="24"/>
          <w:lang w:eastAsia="en-US"/>
        </w:rPr>
        <w:t xml:space="preserve"> </w:t>
      </w:r>
      <w:r w:rsidR="006F6FBD" w:rsidRPr="00D971A9">
        <w:rPr>
          <w:rFonts w:asciiTheme="minorHAnsi" w:hAnsiTheme="minorHAnsi" w:cstheme="minorHAnsi"/>
          <w:szCs w:val="24"/>
          <w:lang w:eastAsia="en-US"/>
        </w:rPr>
        <w:t>U</w:t>
      </w:r>
      <w:r w:rsidR="00B83AD7" w:rsidRPr="00D971A9">
        <w:rPr>
          <w:rFonts w:asciiTheme="minorHAnsi" w:hAnsiTheme="minorHAnsi" w:cstheme="minorHAnsi"/>
          <w:szCs w:val="24"/>
          <w:lang w:eastAsia="en-US"/>
        </w:rPr>
        <w:t>mowy w</w:t>
      </w:r>
      <w:r w:rsidRPr="00D971A9">
        <w:rPr>
          <w:rFonts w:asciiTheme="minorHAnsi" w:hAnsiTheme="minorHAnsi" w:cstheme="minorHAnsi"/>
          <w:szCs w:val="24"/>
          <w:lang w:eastAsia="en-US"/>
        </w:rPr>
        <w:t>eryfikacja i ewentualna modyfikacja projektu kompleksowego opisu kompetencji, na podstawie uwag Zamawiającego pozyskanych w trakcie spotkania z członkami Komitetu Monitorującego FERS. Przekazanie przez Wykonawcę ostatecznie wypracowanego kompleksowego opisu kompetencji.</w:t>
      </w:r>
    </w:p>
    <w:p w14:paraId="4EC210B5" w14:textId="77777777" w:rsidR="00C4767B" w:rsidRPr="00D971A9" w:rsidRDefault="00C4767B" w:rsidP="00CE4AD6">
      <w:pPr>
        <w:pStyle w:val="Akapitzlist"/>
        <w:spacing w:after="0" w:line="276" w:lineRule="auto"/>
        <w:ind w:left="709" w:firstLine="0"/>
        <w:jc w:val="left"/>
        <w:rPr>
          <w:rFonts w:asciiTheme="minorHAnsi" w:hAnsiTheme="minorHAnsi" w:cstheme="minorHAnsi"/>
          <w:szCs w:val="24"/>
          <w:lang w:eastAsia="en-US"/>
        </w:rPr>
      </w:pPr>
    </w:p>
    <w:p w14:paraId="7E89F38A" w14:textId="0568B336" w:rsidR="00D90EED" w:rsidRPr="00D971A9" w:rsidRDefault="00246595" w:rsidP="00C4767B">
      <w:pPr>
        <w:pStyle w:val="Tytu"/>
        <w:numPr>
          <w:ilvl w:val="0"/>
          <w:numId w:val="8"/>
        </w:numPr>
        <w:spacing w:before="0" w:after="0" w:line="276" w:lineRule="auto"/>
        <w:ind w:left="283" w:hanging="170"/>
        <w:jc w:val="left"/>
        <w:rPr>
          <w:sz w:val="24"/>
          <w:szCs w:val="24"/>
        </w:rPr>
      </w:pPr>
      <w:r w:rsidRPr="00D971A9">
        <w:rPr>
          <w:sz w:val="24"/>
          <w:szCs w:val="24"/>
        </w:rPr>
        <w:t>Sposób realizacji zamówienia</w:t>
      </w:r>
    </w:p>
    <w:p w14:paraId="1011C195" w14:textId="4E8E3DB8" w:rsidR="003C7D3F" w:rsidRPr="00D971A9" w:rsidRDefault="003C7D3F"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Za wykonanie przedmiotu zamówienia odpowiada Wykonawca.</w:t>
      </w:r>
    </w:p>
    <w:p w14:paraId="2699BC42" w14:textId="01D7886B" w:rsidR="00B30A31" w:rsidRPr="00D971A9" w:rsidRDefault="00B30A31"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W przypadku zaproponowania w Ofercie więcej niż jednego eksperta, spośród zaproponowanego zespołu ekspertów, Wykonawca w ciągu 2 dni od dnia zawarcia </w:t>
      </w:r>
      <w:r w:rsidR="006F6FBD" w:rsidRPr="00D971A9">
        <w:rPr>
          <w:rFonts w:asciiTheme="minorHAnsi" w:hAnsiTheme="minorHAnsi" w:cstheme="minorHAnsi"/>
          <w:szCs w:val="24"/>
        </w:rPr>
        <w:t>U</w:t>
      </w:r>
      <w:r w:rsidRPr="00D971A9">
        <w:rPr>
          <w:rFonts w:asciiTheme="minorHAnsi" w:hAnsiTheme="minorHAnsi" w:cstheme="minorHAnsi"/>
          <w:szCs w:val="24"/>
        </w:rPr>
        <w:t>mowy z Zamawiającym wyznaczy Lidera merytorycznego zespołu.</w:t>
      </w:r>
    </w:p>
    <w:p w14:paraId="72D7E878" w14:textId="57D40A6E" w:rsidR="00B30A31" w:rsidRPr="00D971A9" w:rsidRDefault="00B30A31"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Lider merytoryczny zespołu odpowiada za ścisłą współpracę z zespołem eksperckim w</w:t>
      </w:r>
      <w:r w:rsidR="006C382B">
        <w:rPr>
          <w:rFonts w:asciiTheme="minorHAnsi" w:hAnsiTheme="minorHAnsi" w:cstheme="minorHAnsi"/>
          <w:szCs w:val="24"/>
        </w:rPr>
        <w:t> </w:t>
      </w:r>
      <w:r w:rsidRPr="00D971A9">
        <w:rPr>
          <w:rFonts w:asciiTheme="minorHAnsi" w:hAnsiTheme="minorHAnsi" w:cstheme="minorHAnsi"/>
          <w:szCs w:val="24"/>
        </w:rPr>
        <w:t xml:space="preserve">zakresie wypracowania projektu </w:t>
      </w:r>
      <w:r w:rsidR="000D2D1D" w:rsidRPr="00D971A9">
        <w:rPr>
          <w:rFonts w:asciiTheme="minorHAnsi" w:hAnsiTheme="minorHAnsi" w:cstheme="minorHAnsi"/>
          <w:szCs w:val="24"/>
        </w:rPr>
        <w:t>materiałów</w:t>
      </w:r>
      <w:r w:rsidRPr="00D971A9">
        <w:rPr>
          <w:rFonts w:asciiTheme="minorHAnsi" w:hAnsiTheme="minorHAnsi" w:cstheme="minorHAnsi"/>
          <w:szCs w:val="24"/>
        </w:rPr>
        <w:t>, kierowanie pracami zespołu eksperckiego, udział w spotkaniach z Zamawiającym, bieżące kontakty z Zamawiającym w</w:t>
      </w:r>
      <w:r w:rsidR="006C382B">
        <w:rPr>
          <w:rFonts w:asciiTheme="minorHAnsi" w:hAnsiTheme="minorHAnsi" w:cstheme="minorHAnsi"/>
          <w:szCs w:val="24"/>
        </w:rPr>
        <w:t> </w:t>
      </w:r>
      <w:r w:rsidRPr="00D971A9">
        <w:rPr>
          <w:rFonts w:asciiTheme="minorHAnsi" w:hAnsiTheme="minorHAnsi" w:cstheme="minorHAnsi"/>
          <w:szCs w:val="24"/>
        </w:rPr>
        <w:t>sprawie prac zespołu eksperckiego, konsultowanie i uzgadnianie na bieżąco zagadnień wynikających z uwag i zastrzeżeń Zamawiającego.</w:t>
      </w:r>
    </w:p>
    <w:p w14:paraId="7A592587" w14:textId="77AF9669" w:rsidR="00B30A31" w:rsidRPr="00D971A9" w:rsidRDefault="00B30A31"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Wykonawca zobowiązuje się do zapewnienia stawiennictwa Lidera merytorycznego na wszystkich spotkaniach z Zamawiającym. </w:t>
      </w:r>
    </w:p>
    <w:p w14:paraId="3E94F72C" w14:textId="6287C5A0" w:rsidR="00FA7EB5" w:rsidRPr="00D971A9" w:rsidRDefault="00FA7EB5"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Zamawiający najpóźniej w terminie 5 dni od </w:t>
      </w:r>
      <w:r w:rsidR="006D070C" w:rsidRPr="00D971A9">
        <w:rPr>
          <w:rFonts w:asciiTheme="minorHAnsi" w:hAnsiTheme="minorHAnsi" w:cstheme="minorHAnsi"/>
          <w:szCs w:val="24"/>
        </w:rPr>
        <w:t>zawarcia</w:t>
      </w:r>
      <w:r w:rsidRPr="00D971A9">
        <w:rPr>
          <w:rFonts w:asciiTheme="minorHAnsi" w:hAnsiTheme="minorHAnsi" w:cstheme="minorHAnsi"/>
          <w:szCs w:val="24"/>
        </w:rPr>
        <w:t xml:space="preserve"> </w:t>
      </w:r>
      <w:r w:rsidR="006D070C" w:rsidRPr="00D971A9">
        <w:rPr>
          <w:rFonts w:asciiTheme="minorHAnsi" w:hAnsiTheme="minorHAnsi" w:cstheme="minorHAnsi"/>
          <w:szCs w:val="24"/>
        </w:rPr>
        <w:t>U</w:t>
      </w:r>
      <w:r w:rsidRPr="00D971A9">
        <w:rPr>
          <w:rFonts w:asciiTheme="minorHAnsi" w:hAnsiTheme="minorHAnsi" w:cstheme="minorHAnsi"/>
          <w:szCs w:val="24"/>
        </w:rPr>
        <w:t xml:space="preserve">mowy zorganizuje spotkanie inicjujące z </w:t>
      </w:r>
      <w:r w:rsidR="002B1BB7" w:rsidRPr="00D971A9">
        <w:rPr>
          <w:rFonts w:asciiTheme="minorHAnsi" w:hAnsiTheme="minorHAnsi" w:cstheme="minorHAnsi"/>
          <w:szCs w:val="24"/>
        </w:rPr>
        <w:t>Wykonawc</w:t>
      </w:r>
      <w:r w:rsidR="005310FC" w:rsidRPr="00D971A9">
        <w:rPr>
          <w:rFonts w:asciiTheme="minorHAnsi" w:hAnsiTheme="minorHAnsi" w:cstheme="minorHAnsi"/>
          <w:szCs w:val="24"/>
        </w:rPr>
        <w:t>ą</w:t>
      </w:r>
      <w:r w:rsidRPr="00D971A9">
        <w:rPr>
          <w:rFonts w:asciiTheme="minorHAnsi" w:hAnsiTheme="minorHAnsi" w:cstheme="minorHAnsi"/>
          <w:szCs w:val="24"/>
        </w:rPr>
        <w:t xml:space="preserve">, w siedzibie PARP lub </w:t>
      </w:r>
      <w:r w:rsidR="00F42546" w:rsidRPr="00D971A9">
        <w:rPr>
          <w:rFonts w:asciiTheme="minorHAnsi" w:hAnsiTheme="minorHAnsi" w:cstheme="minorHAnsi"/>
          <w:szCs w:val="24"/>
        </w:rPr>
        <w:t xml:space="preserve">w formie </w:t>
      </w:r>
      <w:r w:rsidRPr="00D971A9">
        <w:rPr>
          <w:rFonts w:asciiTheme="minorHAnsi" w:hAnsiTheme="minorHAnsi" w:cstheme="minorHAnsi"/>
          <w:szCs w:val="24"/>
        </w:rPr>
        <w:t>on-line w celu:</w:t>
      </w:r>
    </w:p>
    <w:p w14:paraId="73DB1C09" w14:textId="28483637" w:rsidR="00FA7EB5" w:rsidRPr="00D971A9" w:rsidRDefault="00FA7EB5" w:rsidP="00C4767B">
      <w:pPr>
        <w:pStyle w:val="Akapitzlist"/>
        <w:numPr>
          <w:ilvl w:val="0"/>
          <w:numId w:val="44"/>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uzgodnienia i zatwierdzenia harmonogramu prac dotyczącego wykonania przedmiotu zamówienia</w:t>
      </w:r>
      <w:r w:rsidR="000D2D1D" w:rsidRPr="00D971A9">
        <w:rPr>
          <w:rFonts w:asciiTheme="minorHAnsi" w:hAnsiTheme="minorHAnsi" w:cstheme="minorHAnsi"/>
          <w:szCs w:val="24"/>
          <w:lang w:eastAsia="en-US"/>
        </w:rPr>
        <w:t>,</w:t>
      </w:r>
      <w:r w:rsidRPr="00D971A9">
        <w:rPr>
          <w:rFonts w:asciiTheme="minorHAnsi" w:hAnsiTheme="minorHAnsi" w:cstheme="minorHAnsi"/>
          <w:szCs w:val="24"/>
          <w:lang w:eastAsia="en-US"/>
        </w:rPr>
        <w:t xml:space="preserve"> zawierającego co najmniej czas realizacji poszczególnych zadań,</w:t>
      </w:r>
    </w:p>
    <w:p w14:paraId="37CF894B" w14:textId="7CA0FC24" w:rsidR="00FA7EB5" w:rsidRPr="00D971A9" w:rsidRDefault="003579AE" w:rsidP="00C4767B">
      <w:pPr>
        <w:pStyle w:val="Akapitzlist"/>
        <w:numPr>
          <w:ilvl w:val="0"/>
          <w:numId w:val="44"/>
        </w:numPr>
        <w:spacing w:after="0" w:line="276" w:lineRule="auto"/>
        <w:ind w:left="709"/>
        <w:jc w:val="left"/>
        <w:rPr>
          <w:rFonts w:asciiTheme="minorHAnsi" w:hAnsiTheme="minorHAnsi" w:cstheme="minorHAnsi"/>
          <w:szCs w:val="24"/>
          <w:lang w:eastAsia="en-US"/>
        </w:rPr>
      </w:pPr>
      <w:r>
        <w:rPr>
          <w:rFonts w:asciiTheme="minorHAnsi" w:hAnsiTheme="minorHAnsi" w:cstheme="minorHAnsi"/>
          <w:szCs w:val="24"/>
          <w:lang w:eastAsia="en-US"/>
        </w:rPr>
        <w:t>omówienie</w:t>
      </w:r>
      <w:r w:rsidRPr="00D971A9">
        <w:rPr>
          <w:rFonts w:asciiTheme="minorHAnsi" w:hAnsiTheme="minorHAnsi" w:cstheme="minorHAnsi"/>
          <w:szCs w:val="24"/>
          <w:lang w:eastAsia="en-US"/>
        </w:rPr>
        <w:t xml:space="preserve"> </w:t>
      </w:r>
      <w:r w:rsidR="00FA7EB5" w:rsidRPr="00D971A9">
        <w:rPr>
          <w:rFonts w:asciiTheme="minorHAnsi" w:hAnsiTheme="minorHAnsi" w:cstheme="minorHAnsi"/>
          <w:szCs w:val="24"/>
          <w:lang w:eastAsia="en-US"/>
        </w:rPr>
        <w:t>sposobu i czasu akceptacji zadań potrzebnych do realizacji przedmiotu zamówienia,</w:t>
      </w:r>
    </w:p>
    <w:p w14:paraId="2D8F92E6" w14:textId="7F5EBAE2" w:rsidR="00B6066A" w:rsidRPr="00D971A9" w:rsidRDefault="00FA7EB5" w:rsidP="00C4767B">
      <w:pPr>
        <w:pStyle w:val="Akapitzlist"/>
        <w:numPr>
          <w:ilvl w:val="0"/>
          <w:numId w:val="44"/>
        </w:numPr>
        <w:spacing w:after="0" w:line="276" w:lineRule="auto"/>
        <w:ind w:left="709" w:hanging="357"/>
        <w:contextualSpacing w:val="0"/>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przekazania </w:t>
      </w:r>
      <w:r w:rsidR="002B1BB7" w:rsidRPr="00D971A9">
        <w:rPr>
          <w:rFonts w:asciiTheme="minorHAnsi" w:hAnsiTheme="minorHAnsi" w:cstheme="minorHAnsi"/>
          <w:szCs w:val="24"/>
          <w:lang w:eastAsia="en-US"/>
        </w:rPr>
        <w:t>Wykonawc</w:t>
      </w:r>
      <w:r w:rsidR="005310FC" w:rsidRPr="00D971A9">
        <w:rPr>
          <w:rFonts w:asciiTheme="minorHAnsi" w:hAnsiTheme="minorHAnsi" w:cstheme="minorHAnsi"/>
          <w:szCs w:val="24"/>
          <w:lang w:eastAsia="en-US"/>
        </w:rPr>
        <w:t xml:space="preserve">y </w:t>
      </w:r>
      <w:r w:rsidRPr="00D971A9">
        <w:rPr>
          <w:rFonts w:asciiTheme="minorHAnsi" w:hAnsiTheme="minorHAnsi" w:cstheme="minorHAnsi"/>
          <w:szCs w:val="24"/>
          <w:lang w:eastAsia="en-US"/>
        </w:rPr>
        <w:t>niezbędnej dokumentacji umożliwiającej wykonanie przedmiotu zamówienia, w tym opisu planowanej interwencji w Programie FERS</w:t>
      </w:r>
      <w:r w:rsidR="00B6066A" w:rsidRPr="00D971A9">
        <w:rPr>
          <w:rFonts w:asciiTheme="minorHAnsi" w:hAnsiTheme="minorHAnsi" w:cstheme="minorHAnsi"/>
          <w:szCs w:val="24"/>
          <w:lang w:eastAsia="en-US"/>
        </w:rPr>
        <w:t xml:space="preserve">. </w:t>
      </w:r>
    </w:p>
    <w:p w14:paraId="56D0BACA" w14:textId="13265041" w:rsidR="00597885" w:rsidRDefault="00B6066A"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W celu zapewnienia jakości realizacji przedmiotu zamówienia, planowane jest organizowanie spotkań roboczych na wniosek Zamawiającego lub </w:t>
      </w:r>
      <w:r w:rsidR="002B1BB7" w:rsidRPr="00D971A9">
        <w:rPr>
          <w:rFonts w:asciiTheme="minorHAnsi" w:hAnsiTheme="minorHAnsi" w:cstheme="minorHAnsi"/>
          <w:szCs w:val="24"/>
        </w:rPr>
        <w:t>Wykonawc</w:t>
      </w:r>
      <w:r w:rsidR="005310FC" w:rsidRPr="00D971A9">
        <w:rPr>
          <w:rFonts w:asciiTheme="minorHAnsi" w:hAnsiTheme="minorHAnsi" w:cstheme="minorHAnsi"/>
          <w:szCs w:val="24"/>
        </w:rPr>
        <w:t>y</w:t>
      </w:r>
      <w:r w:rsidRPr="00D971A9">
        <w:rPr>
          <w:rFonts w:asciiTheme="minorHAnsi" w:hAnsiTheme="minorHAnsi" w:cstheme="minorHAnsi"/>
          <w:szCs w:val="24"/>
        </w:rPr>
        <w:t xml:space="preserve">. Spotkania odbywać się będą w terminach uzgodnionych przez </w:t>
      </w:r>
      <w:r w:rsidR="006F6FBD" w:rsidRPr="00D971A9">
        <w:rPr>
          <w:rFonts w:asciiTheme="minorHAnsi" w:hAnsiTheme="minorHAnsi" w:cstheme="minorHAnsi"/>
          <w:szCs w:val="24"/>
        </w:rPr>
        <w:t>S</w:t>
      </w:r>
      <w:r w:rsidRPr="00D971A9">
        <w:rPr>
          <w:rFonts w:asciiTheme="minorHAnsi" w:hAnsiTheme="minorHAnsi" w:cstheme="minorHAnsi"/>
          <w:szCs w:val="24"/>
        </w:rPr>
        <w:t>trony</w:t>
      </w:r>
      <w:r w:rsidR="00DB5A8C" w:rsidRPr="00D971A9">
        <w:rPr>
          <w:rFonts w:asciiTheme="minorHAnsi" w:hAnsiTheme="minorHAnsi" w:cstheme="minorHAnsi"/>
          <w:szCs w:val="24"/>
        </w:rPr>
        <w:t>,</w:t>
      </w:r>
      <w:r w:rsidRPr="00D971A9">
        <w:rPr>
          <w:rFonts w:asciiTheme="minorHAnsi" w:hAnsiTheme="minorHAnsi" w:cstheme="minorHAnsi"/>
          <w:szCs w:val="24"/>
        </w:rPr>
        <w:t xml:space="preserve"> w siedzibie Zamawiającego lub </w:t>
      </w:r>
      <w:r w:rsidR="00F42546" w:rsidRPr="00D971A9">
        <w:rPr>
          <w:rFonts w:asciiTheme="minorHAnsi" w:hAnsiTheme="minorHAnsi" w:cstheme="minorHAnsi"/>
          <w:szCs w:val="24"/>
        </w:rPr>
        <w:t>w formie on-line</w:t>
      </w:r>
      <w:r w:rsidRPr="00D971A9">
        <w:rPr>
          <w:rFonts w:asciiTheme="minorHAnsi" w:hAnsiTheme="minorHAnsi" w:cstheme="minorHAnsi"/>
          <w:szCs w:val="24"/>
        </w:rPr>
        <w:t>.</w:t>
      </w:r>
    </w:p>
    <w:p w14:paraId="2CEF8950" w14:textId="59F51450" w:rsidR="00362ECB" w:rsidRPr="00362ECB" w:rsidRDefault="00362ECB" w:rsidP="00362ECB">
      <w:pPr>
        <w:pStyle w:val="Akapitzlist"/>
        <w:numPr>
          <w:ilvl w:val="0"/>
          <w:numId w:val="45"/>
        </w:numPr>
        <w:rPr>
          <w:rFonts w:asciiTheme="minorHAnsi" w:hAnsiTheme="minorHAnsi" w:cstheme="minorHAnsi"/>
          <w:szCs w:val="24"/>
        </w:rPr>
      </w:pPr>
      <w:r w:rsidRPr="00362ECB">
        <w:rPr>
          <w:rFonts w:asciiTheme="minorHAnsi" w:hAnsiTheme="minorHAnsi" w:cstheme="minorHAnsi"/>
          <w:szCs w:val="24"/>
        </w:rPr>
        <w:t>Czas trwania spotka</w:t>
      </w:r>
      <w:r>
        <w:rPr>
          <w:rFonts w:asciiTheme="minorHAnsi" w:hAnsiTheme="minorHAnsi" w:cstheme="minorHAnsi"/>
          <w:szCs w:val="24"/>
        </w:rPr>
        <w:t>ń, o których mowa w pkt 5 i 6</w:t>
      </w:r>
      <w:r w:rsidRPr="00362ECB">
        <w:rPr>
          <w:rFonts w:asciiTheme="minorHAnsi" w:hAnsiTheme="minorHAnsi" w:cstheme="minorHAnsi"/>
          <w:szCs w:val="24"/>
        </w:rPr>
        <w:t xml:space="preserve"> nie będzie liczony do czasochłonności</w:t>
      </w:r>
      <w:r>
        <w:rPr>
          <w:rFonts w:asciiTheme="minorHAnsi" w:hAnsiTheme="minorHAnsi" w:cstheme="minorHAnsi"/>
          <w:szCs w:val="24"/>
        </w:rPr>
        <w:t xml:space="preserve"> realizacji zadań</w:t>
      </w:r>
      <w:r w:rsidR="004D0F7E">
        <w:rPr>
          <w:rFonts w:asciiTheme="minorHAnsi" w:hAnsiTheme="minorHAnsi" w:cstheme="minorHAnsi"/>
          <w:szCs w:val="24"/>
        </w:rPr>
        <w:t>.</w:t>
      </w:r>
    </w:p>
    <w:p w14:paraId="3BCB4890" w14:textId="77777777" w:rsidR="00B30A31" w:rsidRPr="00D971A9" w:rsidRDefault="00B6066A"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lastRenderedPageBreak/>
        <w:t xml:space="preserve">Podstawową formą komunikacji pomiędzy Zamawiającym a </w:t>
      </w:r>
      <w:r w:rsidR="002B1BB7" w:rsidRPr="00D971A9">
        <w:rPr>
          <w:rFonts w:asciiTheme="minorHAnsi" w:hAnsiTheme="minorHAnsi" w:cstheme="minorHAnsi"/>
          <w:szCs w:val="24"/>
        </w:rPr>
        <w:t>Wykonawc</w:t>
      </w:r>
      <w:r w:rsidR="005310FC" w:rsidRPr="00D971A9">
        <w:rPr>
          <w:rFonts w:asciiTheme="minorHAnsi" w:hAnsiTheme="minorHAnsi" w:cstheme="minorHAnsi"/>
          <w:szCs w:val="24"/>
        </w:rPr>
        <w:t>ą</w:t>
      </w:r>
      <w:r w:rsidRPr="00D971A9">
        <w:rPr>
          <w:rFonts w:asciiTheme="minorHAnsi" w:hAnsiTheme="minorHAnsi" w:cstheme="minorHAnsi"/>
          <w:szCs w:val="24"/>
        </w:rPr>
        <w:t>, służącą m.in. ustaleniu sposobu realizacji zamówienia, jest forma elektroniczna (e-mail).</w:t>
      </w:r>
    </w:p>
    <w:p w14:paraId="1F5C60A8" w14:textId="1291D254" w:rsidR="00597885" w:rsidRPr="00D971A9" w:rsidRDefault="00B6066A"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Zamawiający przewiduje realizację zamówienia na podstawie zleceń</w:t>
      </w:r>
      <w:r w:rsidR="0042671D" w:rsidRPr="00D971A9">
        <w:rPr>
          <w:rFonts w:asciiTheme="minorHAnsi" w:hAnsiTheme="minorHAnsi" w:cstheme="minorHAnsi"/>
          <w:szCs w:val="24"/>
        </w:rPr>
        <w:t xml:space="preserve"> sukcesywnie przekazywanych </w:t>
      </w:r>
      <w:r w:rsidR="002B1BB7" w:rsidRPr="00D971A9">
        <w:rPr>
          <w:rFonts w:asciiTheme="minorHAnsi" w:hAnsiTheme="minorHAnsi" w:cstheme="minorHAnsi"/>
          <w:szCs w:val="24"/>
        </w:rPr>
        <w:t>Wykonawc</w:t>
      </w:r>
      <w:r w:rsidR="005310FC" w:rsidRPr="00D971A9">
        <w:rPr>
          <w:rFonts w:asciiTheme="minorHAnsi" w:hAnsiTheme="minorHAnsi" w:cstheme="minorHAnsi"/>
          <w:szCs w:val="24"/>
        </w:rPr>
        <w:t>y</w:t>
      </w:r>
      <w:r w:rsidRPr="00D971A9">
        <w:rPr>
          <w:rFonts w:asciiTheme="minorHAnsi" w:hAnsiTheme="minorHAnsi" w:cstheme="minorHAnsi"/>
          <w:szCs w:val="24"/>
        </w:rPr>
        <w:t xml:space="preserve">, po stawce godzinowej, zgodnej z Ofertą </w:t>
      </w:r>
      <w:r w:rsidR="002B1BB7" w:rsidRPr="00D971A9">
        <w:rPr>
          <w:rFonts w:asciiTheme="minorHAnsi" w:hAnsiTheme="minorHAnsi" w:cstheme="minorHAnsi"/>
          <w:szCs w:val="24"/>
        </w:rPr>
        <w:t>Wykonawc</w:t>
      </w:r>
      <w:r w:rsidR="005310FC" w:rsidRPr="00D971A9">
        <w:rPr>
          <w:rFonts w:asciiTheme="minorHAnsi" w:hAnsiTheme="minorHAnsi" w:cstheme="minorHAnsi"/>
          <w:szCs w:val="24"/>
        </w:rPr>
        <w:t>y</w:t>
      </w:r>
      <w:r w:rsidR="0021591A" w:rsidRPr="00D971A9">
        <w:rPr>
          <w:rFonts w:asciiTheme="minorHAnsi" w:hAnsiTheme="minorHAnsi" w:cstheme="minorHAnsi"/>
          <w:szCs w:val="24"/>
        </w:rPr>
        <w:t xml:space="preserve"> i</w:t>
      </w:r>
      <w:r w:rsidR="00D801CA">
        <w:rPr>
          <w:rFonts w:asciiTheme="minorHAnsi" w:hAnsiTheme="minorHAnsi" w:cstheme="minorHAnsi"/>
          <w:szCs w:val="24"/>
        </w:rPr>
        <w:t> </w:t>
      </w:r>
      <w:r w:rsidR="00041C75" w:rsidRPr="00D971A9">
        <w:rPr>
          <w:rFonts w:asciiTheme="minorHAnsi" w:hAnsiTheme="minorHAnsi" w:cstheme="minorHAnsi"/>
          <w:szCs w:val="24"/>
        </w:rPr>
        <w:t>w</w:t>
      </w:r>
      <w:r w:rsidR="00D801CA">
        <w:rPr>
          <w:rFonts w:asciiTheme="minorHAnsi" w:hAnsiTheme="minorHAnsi" w:cstheme="minorHAnsi"/>
          <w:szCs w:val="24"/>
        </w:rPr>
        <w:t> </w:t>
      </w:r>
      <w:r w:rsidR="00041C75" w:rsidRPr="00D971A9">
        <w:rPr>
          <w:rFonts w:asciiTheme="minorHAnsi" w:hAnsiTheme="minorHAnsi" w:cstheme="minorHAnsi"/>
          <w:szCs w:val="24"/>
        </w:rPr>
        <w:t>ramach limitu godzinowego dla danego zadania.</w:t>
      </w:r>
    </w:p>
    <w:p w14:paraId="67E17900" w14:textId="4117F616" w:rsidR="000C4168" w:rsidRPr="00D971A9" w:rsidRDefault="00AC2DD5"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Dla </w:t>
      </w:r>
      <w:r w:rsidR="000C4168" w:rsidRPr="00D971A9">
        <w:rPr>
          <w:rFonts w:asciiTheme="minorHAnsi" w:hAnsiTheme="minorHAnsi" w:cstheme="minorHAnsi"/>
          <w:szCs w:val="24"/>
        </w:rPr>
        <w:t>Zadań 1 i 2 prace będą realizowane w etapach opisanych w cz. IV pkt 2 i 3</w:t>
      </w:r>
      <w:r w:rsidR="00293644" w:rsidRPr="00D971A9">
        <w:rPr>
          <w:rFonts w:asciiTheme="minorHAnsi" w:hAnsiTheme="minorHAnsi" w:cstheme="minorHAnsi"/>
          <w:szCs w:val="24"/>
        </w:rPr>
        <w:t xml:space="preserve">. Zlecenie prac zostanie przekazane pocztą elektroniczną na adres wskazany w </w:t>
      </w:r>
      <w:r w:rsidR="00295661">
        <w:rPr>
          <w:rFonts w:asciiTheme="minorHAnsi" w:hAnsiTheme="minorHAnsi" w:cstheme="minorHAnsi"/>
          <w:szCs w:val="24"/>
        </w:rPr>
        <w:t>U</w:t>
      </w:r>
      <w:r w:rsidR="00293644" w:rsidRPr="00D971A9">
        <w:rPr>
          <w:rFonts w:asciiTheme="minorHAnsi" w:hAnsiTheme="minorHAnsi" w:cstheme="minorHAnsi"/>
          <w:szCs w:val="24"/>
        </w:rPr>
        <w:t xml:space="preserve">mowie. </w:t>
      </w:r>
    </w:p>
    <w:p w14:paraId="66C590BA" w14:textId="2D03BCFB" w:rsidR="00041C75" w:rsidRPr="00D971A9" w:rsidRDefault="000C4168"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Dla Zada</w:t>
      </w:r>
      <w:r w:rsidR="005D3FC4" w:rsidRPr="00D971A9">
        <w:rPr>
          <w:rFonts w:asciiTheme="minorHAnsi" w:hAnsiTheme="minorHAnsi" w:cstheme="minorHAnsi"/>
          <w:szCs w:val="24"/>
        </w:rPr>
        <w:t>nia</w:t>
      </w:r>
      <w:r w:rsidRPr="00D971A9">
        <w:rPr>
          <w:rFonts w:asciiTheme="minorHAnsi" w:hAnsiTheme="minorHAnsi" w:cstheme="minorHAnsi"/>
          <w:szCs w:val="24"/>
        </w:rPr>
        <w:t xml:space="preserve"> </w:t>
      </w:r>
      <w:r w:rsidR="00646F61" w:rsidRPr="00D971A9">
        <w:rPr>
          <w:rFonts w:asciiTheme="minorHAnsi" w:hAnsiTheme="minorHAnsi" w:cstheme="minorHAnsi"/>
          <w:szCs w:val="24"/>
        </w:rPr>
        <w:t xml:space="preserve">3 - </w:t>
      </w:r>
      <w:r w:rsidRPr="00D971A9">
        <w:rPr>
          <w:rFonts w:asciiTheme="minorHAnsi" w:hAnsiTheme="minorHAnsi" w:cstheme="minorHAnsi"/>
          <w:szCs w:val="24"/>
        </w:rPr>
        <w:t xml:space="preserve">5 </w:t>
      </w:r>
      <w:r w:rsidR="00041C75" w:rsidRPr="00D971A9">
        <w:rPr>
          <w:rFonts w:asciiTheme="minorHAnsi" w:hAnsiTheme="minorHAnsi" w:cstheme="minorHAnsi"/>
          <w:szCs w:val="24"/>
        </w:rPr>
        <w:t>prace będą wykonywane w etapach:</w:t>
      </w:r>
    </w:p>
    <w:p w14:paraId="03B684D1" w14:textId="6782E076" w:rsidR="00041C75" w:rsidRPr="00D971A9" w:rsidRDefault="00041C75" w:rsidP="00475445">
      <w:pPr>
        <w:pStyle w:val="Akapitzlist"/>
        <w:numPr>
          <w:ilvl w:val="0"/>
          <w:numId w:val="27"/>
        </w:numPr>
        <w:spacing w:after="0" w:line="276" w:lineRule="auto"/>
        <w:ind w:left="993"/>
        <w:jc w:val="left"/>
        <w:rPr>
          <w:rFonts w:asciiTheme="minorHAnsi" w:hAnsiTheme="minorHAnsi" w:cstheme="minorHAnsi"/>
          <w:color w:val="auto"/>
          <w:szCs w:val="24"/>
          <w:lang w:eastAsia="en-US"/>
        </w:rPr>
      </w:pPr>
      <w:r w:rsidRPr="00D971A9">
        <w:rPr>
          <w:rFonts w:asciiTheme="minorHAnsi" w:hAnsiTheme="minorHAnsi" w:cstheme="minorHAnsi"/>
          <w:color w:val="auto"/>
          <w:szCs w:val="24"/>
          <w:lang w:eastAsia="en-US"/>
        </w:rPr>
        <w:t xml:space="preserve">etap I </w:t>
      </w:r>
      <w:r w:rsidR="00293644" w:rsidRPr="00D971A9">
        <w:rPr>
          <w:rFonts w:asciiTheme="minorHAnsi" w:hAnsiTheme="minorHAnsi" w:cstheme="minorHAnsi"/>
          <w:color w:val="auto"/>
          <w:szCs w:val="24"/>
          <w:lang w:eastAsia="en-US"/>
        </w:rPr>
        <w:t>–</w:t>
      </w:r>
      <w:r w:rsidRPr="00D971A9">
        <w:rPr>
          <w:rFonts w:asciiTheme="minorHAnsi" w:hAnsiTheme="minorHAnsi" w:cstheme="minorHAnsi"/>
          <w:color w:val="auto"/>
          <w:szCs w:val="24"/>
          <w:lang w:eastAsia="en-US"/>
        </w:rPr>
        <w:t xml:space="preserve"> omówienie </w:t>
      </w:r>
      <w:r w:rsidR="00AC2DD5" w:rsidRPr="00D971A9">
        <w:rPr>
          <w:rFonts w:asciiTheme="minorHAnsi" w:hAnsiTheme="minorHAnsi" w:cstheme="minorHAnsi"/>
          <w:color w:val="auto"/>
          <w:szCs w:val="24"/>
          <w:lang w:eastAsia="en-US"/>
        </w:rPr>
        <w:t>pracochłonności danego zlecenia</w:t>
      </w:r>
      <w:r w:rsidRPr="00D971A9">
        <w:rPr>
          <w:rFonts w:asciiTheme="minorHAnsi" w:hAnsiTheme="minorHAnsi" w:cstheme="minorHAnsi"/>
          <w:color w:val="auto"/>
          <w:szCs w:val="24"/>
          <w:lang w:eastAsia="en-US"/>
        </w:rPr>
        <w:t>,</w:t>
      </w:r>
    </w:p>
    <w:p w14:paraId="16081BF2" w14:textId="3E89063E" w:rsidR="00041C75" w:rsidRPr="00D971A9" w:rsidRDefault="00041C75" w:rsidP="00C4767B">
      <w:pPr>
        <w:pStyle w:val="Akapitzlist"/>
        <w:numPr>
          <w:ilvl w:val="0"/>
          <w:numId w:val="27"/>
        </w:numPr>
        <w:spacing w:after="0" w:line="276" w:lineRule="auto"/>
        <w:jc w:val="left"/>
        <w:rPr>
          <w:rFonts w:asciiTheme="minorHAnsi" w:hAnsiTheme="minorHAnsi" w:cstheme="minorHAnsi"/>
          <w:color w:val="auto"/>
          <w:szCs w:val="24"/>
          <w:lang w:eastAsia="en-US"/>
        </w:rPr>
      </w:pPr>
      <w:r w:rsidRPr="00D971A9">
        <w:rPr>
          <w:rFonts w:asciiTheme="minorHAnsi" w:hAnsiTheme="minorHAnsi" w:cstheme="minorHAnsi"/>
          <w:color w:val="auto"/>
          <w:szCs w:val="24"/>
          <w:lang w:eastAsia="en-US"/>
        </w:rPr>
        <w:t xml:space="preserve">etap II – przygotowanie </w:t>
      </w:r>
      <w:r w:rsidR="00646F61" w:rsidRPr="00D971A9">
        <w:rPr>
          <w:rFonts w:asciiTheme="minorHAnsi" w:hAnsiTheme="minorHAnsi" w:cstheme="minorHAnsi"/>
          <w:color w:val="auto"/>
          <w:szCs w:val="24"/>
          <w:lang w:eastAsia="en-US"/>
        </w:rPr>
        <w:t xml:space="preserve">ewentualnych </w:t>
      </w:r>
      <w:r w:rsidRPr="00D971A9">
        <w:rPr>
          <w:rFonts w:asciiTheme="minorHAnsi" w:hAnsiTheme="minorHAnsi" w:cstheme="minorHAnsi"/>
          <w:color w:val="auto"/>
          <w:szCs w:val="24"/>
          <w:lang w:eastAsia="en-US"/>
        </w:rPr>
        <w:t>materiałów</w:t>
      </w:r>
      <w:r w:rsidR="00AC2DD5" w:rsidRPr="00D971A9">
        <w:rPr>
          <w:rFonts w:asciiTheme="minorHAnsi" w:hAnsiTheme="minorHAnsi" w:cstheme="minorHAnsi"/>
          <w:color w:val="auto"/>
          <w:szCs w:val="24"/>
          <w:lang w:eastAsia="en-US"/>
        </w:rPr>
        <w:t xml:space="preserve"> </w:t>
      </w:r>
      <w:r w:rsidR="00646F61" w:rsidRPr="00D971A9">
        <w:rPr>
          <w:rFonts w:asciiTheme="minorHAnsi" w:hAnsiTheme="minorHAnsi" w:cstheme="minorHAnsi"/>
          <w:color w:val="auto"/>
          <w:szCs w:val="24"/>
          <w:lang w:eastAsia="en-US"/>
        </w:rPr>
        <w:t xml:space="preserve">oraz </w:t>
      </w:r>
      <w:r w:rsidR="00AC2DD5" w:rsidRPr="00D971A9">
        <w:rPr>
          <w:rFonts w:asciiTheme="minorHAnsi" w:hAnsiTheme="minorHAnsi" w:cstheme="minorHAnsi"/>
          <w:color w:val="auto"/>
          <w:szCs w:val="24"/>
          <w:lang w:eastAsia="en-US"/>
        </w:rPr>
        <w:t>realizacja prac określonych w zleceniu</w:t>
      </w:r>
      <w:r w:rsidRPr="00D971A9">
        <w:rPr>
          <w:rFonts w:asciiTheme="minorHAnsi" w:hAnsiTheme="minorHAnsi" w:cstheme="minorHAnsi"/>
          <w:color w:val="auto"/>
          <w:szCs w:val="24"/>
          <w:lang w:eastAsia="en-US"/>
        </w:rPr>
        <w:t>,</w:t>
      </w:r>
    </w:p>
    <w:p w14:paraId="3AEB3EB0" w14:textId="49A77A2B" w:rsidR="00041C75" w:rsidRPr="00D971A9" w:rsidRDefault="00041C75" w:rsidP="00C4767B">
      <w:pPr>
        <w:pStyle w:val="Akapitzlist"/>
        <w:numPr>
          <w:ilvl w:val="0"/>
          <w:numId w:val="27"/>
        </w:numPr>
        <w:spacing w:after="0" w:line="276" w:lineRule="auto"/>
        <w:jc w:val="left"/>
        <w:rPr>
          <w:rFonts w:asciiTheme="minorHAnsi" w:hAnsiTheme="minorHAnsi" w:cstheme="minorHAnsi"/>
          <w:color w:val="auto"/>
          <w:szCs w:val="24"/>
          <w:lang w:eastAsia="en-US"/>
        </w:rPr>
      </w:pPr>
      <w:r w:rsidRPr="00D971A9">
        <w:rPr>
          <w:rFonts w:asciiTheme="minorHAnsi" w:hAnsiTheme="minorHAnsi" w:cstheme="minorHAnsi"/>
          <w:color w:val="auto"/>
          <w:szCs w:val="24"/>
          <w:lang w:eastAsia="en-US"/>
        </w:rPr>
        <w:t>etap III – konsultacje i wprowadzenie poprawek</w:t>
      </w:r>
      <w:r w:rsidR="00646F61" w:rsidRPr="00D971A9">
        <w:rPr>
          <w:rFonts w:asciiTheme="minorHAnsi" w:hAnsiTheme="minorHAnsi" w:cstheme="minorHAnsi"/>
          <w:color w:val="auto"/>
          <w:szCs w:val="24"/>
          <w:lang w:eastAsia="en-US"/>
        </w:rPr>
        <w:t xml:space="preserve"> – jeśli takie będą konieczne</w:t>
      </w:r>
      <w:r w:rsidRPr="00D971A9">
        <w:rPr>
          <w:rFonts w:asciiTheme="minorHAnsi" w:hAnsiTheme="minorHAnsi" w:cstheme="minorHAnsi"/>
          <w:color w:val="auto"/>
          <w:szCs w:val="24"/>
          <w:lang w:eastAsia="en-US"/>
        </w:rPr>
        <w:t xml:space="preserve">, </w:t>
      </w:r>
    </w:p>
    <w:p w14:paraId="04E8ABC0" w14:textId="73B9CC04" w:rsidR="00041C75" w:rsidRPr="00D971A9" w:rsidRDefault="00041C75" w:rsidP="00C4767B">
      <w:pPr>
        <w:pStyle w:val="Akapitzlist"/>
        <w:numPr>
          <w:ilvl w:val="0"/>
          <w:numId w:val="27"/>
        </w:numPr>
        <w:spacing w:after="0" w:line="276" w:lineRule="auto"/>
        <w:jc w:val="left"/>
        <w:rPr>
          <w:rFonts w:asciiTheme="minorHAnsi" w:hAnsiTheme="minorHAnsi" w:cstheme="minorHAnsi"/>
          <w:color w:val="auto"/>
          <w:szCs w:val="24"/>
          <w:lang w:eastAsia="en-US"/>
        </w:rPr>
      </w:pPr>
      <w:r w:rsidRPr="00D971A9">
        <w:rPr>
          <w:rFonts w:asciiTheme="minorHAnsi" w:hAnsiTheme="minorHAnsi" w:cstheme="minorHAnsi"/>
          <w:color w:val="auto"/>
          <w:szCs w:val="24"/>
          <w:lang w:eastAsia="en-US"/>
        </w:rPr>
        <w:t xml:space="preserve">etap IV – odbiór. </w:t>
      </w:r>
    </w:p>
    <w:p w14:paraId="6175C401" w14:textId="6EBA45DA" w:rsidR="005A0A3D" w:rsidRPr="00D971A9" w:rsidRDefault="00B6066A"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Zamawiający będzie zlecał </w:t>
      </w:r>
      <w:r w:rsidR="002B1BB7" w:rsidRPr="00D971A9">
        <w:rPr>
          <w:rFonts w:asciiTheme="minorHAnsi" w:hAnsiTheme="minorHAnsi" w:cstheme="minorHAnsi"/>
          <w:szCs w:val="24"/>
        </w:rPr>
        <w:t>Wykonawc</w:t>
      </w:r>
      <w:r w:rsidR="005310FC" w:rsidRPr="00D971A9">
        <w:rPr>
          <w:rFonts w:asciiTheme="minorHAnsi" w:hAnsiTheme="minorHAnsi" w:cstheme="minorHAnsi"/>
          <w:szCs w:val="24"/>
        </w:rPr>
        <w:t xml:space="preserve">y </w:t>
      </w:r>
      <w:r w:rsidRPr="00D971A9">
        <w:rPr>
          <w:rFonts w:asciiTheme="minorHAnsi" w:hAnsiTheme="minorHAnsi" w:cstheme="minorHAnsi"/>
          <w:szCs w:val="24"/>
        </w:rPr>
        <w:t>zadania do wykonania pocztą elektroniczną na adres wskazan</w:t>
      </w:r>
      <w:r w:rsidR="00D94982" w:rsidRPr="00D971A9">
        <w:rPr>
          <w:rFonts w:asciiTheme="minorHAnsi" w:hAnsiTheme="minorHAnsi" w:cstheme="minorHAnsi"/>
          <w:szCs w:val="24"/>
        </w:rPr>
        <w:t>y</w:t>
      </w:r>
      <w:r w:rsidRPr="00D971A9">
        <w:rPr>
          <w:rFonts w:asciiTheme="minorHAnsi" w:hAnsiTheme="minorHAnsi" w:cstheme="minorHAnsi"/>
          <w:szCs w:val="24"/>
        </w:rPr>
        <w:t xml:space="preserve"> </w:t>
      </w:r>
      <w:r w:rsidR="00F72C53" w:rsidRPr="00D971A9">
        <w:rPr>
          <w:rFonts w:asciiTheme="minorHAnsi" w:hAnsiTheme="minorHAnsi" w:cstheme="minorHAnsi"/>
          <w:szCs w:val="24"/>
        </w:rPr>
        <w:t xml:space="preserve">w </w:t>
      </w:r>
      <w:r w:rsidR="00295661">
        <w:rPr>
          <w:rFonts w:asciiTheme="minorHAnsi" w:hAnsiTheme="minorHAnsi" w:cstheme="minorHAnsi"/>
          <w:szCs w:val="24"/>
        </w:rPr>
        <w:t>U</w:t>
      </w:r>
      <w:r w:rsidR="00F72C53" w:rsidRPr="00D971A9">
        <w:rPr>
          <w:rFonts w:asciiTheme="minorHAnsi" w:hAnsiTheme="minorHAnsi" w:cstheme="minorHAnsi"/>
          <w:szCs w:val="24"/>
        </w:rPr>
        <w:t>mowie</w:t>
      </w:r>
      <w:r w:rsidR="00D40921">
        <w:rPr>
          <w:rFonts w:asciiTheme="minorHAnsi" w:hAnsiTheme="minorHAnsi" w:cstheme="minorHAnsi"/>
          <w:szCs w:val="24"/>
        </w:rPr>
        <w:t xml:space="preserve"> z podaniem terminu realizacji</w:t>
      </w:r>
      <w:r w:rsidR="007F1FFB">
        <w:rPr>
          <w:rFonts w:asciiTheme="minorHAnsi" w:hAnsiTheme="minorHAnsi" w:cstheme="minorHAnsi"/>
          <w:szCs w:val="24"/>
        </w:rPr>
        <w:t>,</w:t>
      </w:r>
      <w:r w:rsidR="0021591A" w:rsidRPr="00D971A9">
        <w:rPr>
          <w:rFonts w:asciiTheme="minorHAnsi" w:hAnsiTheme="minorHAnsi" w:cstheme="minorHAnsi"/>
          <w:szCs w:val="24"/>
        </w:rPr>
        <w:t xml:space="preserve"> a s</w:t>
      </w:r>
      <w:r w:rsidRPr="00D971A9">
        <w:rPr>
          <w:rFonts w:asciiTheme="minorHAnsi" w:hAnsiTheme="minorHAnsi" w:cstheme="minorHAnsi"/>
          <w:szCs w:val="24"/>
        </w:rPr>
        <w:t>posób</w:t>
      </w:r>
      <w:r w:rsidR="000D2D1D" w:rsidRPr="00D971A9">
        <w:rPr>
          <w:rFonts w:asciiTheme="minorHAnsi" w:hAnsiTheme="minorHAnsi" w:cstheme="minorHAnsi"/>
          <w:szCs w:val="24"/>
        </w:rPr>
        <w:t xml:space="preserve"> i </w:t>
      </w:r>
      <w:r w:rsidRPr="00D971A9">
        <w:rPr>
          <w:rFonts w:asciiTheme="minorHAnsi" w:hAnsiTheme="minorHAnsi" w:cstheme="minorHAnsi"/>
          <w:szCs w:val="24"/>
        </w:rPr>
        <w:t>liczba godzin niezbędnych do wykonania zada</w:t>
      </w:r>
      <w:r w:rsidR="00F72C53" w:rsidRPr="00D971A9">
        <w:rPr>
          <w:rFonts w:asciiTheme="minorHAnsi" w:hAnsiTheme="minorHAnsi" w:cstheme="minorHAnsi"/>
          <w:szCs w:val="24"/>
        </w:rPr>
        <w:t>nia</w:t>
      </w:r>
      <w:r w:rsidR="000D2D1D" w:rsidRPr="00D971A9">
        <w:rPr>
          <w:rFonts w:asciiTheme="minorHAnsi" w:hAnsiTheme="minorHAnsi" w:cstheme="minorHAnsi"/>
          <w:szCs w:val="24"/>
        </w:rPr>
        <w:t xml:space="preserve"> </w:t>
      </w:r>
      <w:r w:rsidR="00786F22" w:rsidRPr="00D971A9">
        <w:rPr>
          <w:rFonts w:asciiTheme="minorHAnsi" w:hAnsiTheme="minorHAnsi" w:cstheme="minorHAnsi"/>
          <w:szCs w:val="24"/>
        </w:rPr>
        <w:t>(</w:t>
      </w:r>
      <w:r w:rsidR="000D2D1D" w:rsidRPr="00D971A9">
        <w:rPr>
          <w:rFonts w:asciiTheme="minorHAnsi" w:hAnsiTheme="minorHAnsi" w:cstheme="minorHAnsi"/>
          <w:szCs w:val="24"/>
        </w:rPr>
        <w:t xml:space="preserve">w przypadku </w:t>
      </w:r>
      <w:r w:rsidR="00786F22" w:rsidRPr="00D971A9">
        <w:rPr>
          <w:rFonts w:asciiTheme="minorHAnsi" w:hAnsiTheme="minorHAnsi" w:cstheme="minorHAnsi"/>
          <w:szCs w:val="24"/>
        </w:rPr>
        <w:t>Zadania 1 i 2 termin będzie zgodny z</w:t>
      </w:r>
      <w:r w:rsidR="00D801CA">
        <w:rPr>
          <w:rFonts w:asciiTheme="minorHAnsi" w:hAnsiTheme="minorHAnsi" w:cstheme="minorHAnsi"/>
          <w:szCs w:val="24"/>
        </w:rPr>
        <w:t> </w:t>
      </w:r>
      <w:r w:rsidR="00786F22" w:rsidRPr="00D971A9">
        <w:rPr>
          <w:rFonts w:asciiTheme="minorHAnsi" w:hAnsiTheme="minorHAnsi" w:cstheme="minorHAnsi"/>
          <w:szCs w:val="24"/>
        </w:rPr>
        <w:t>warunkami opisanymi w cz. IV pkt 2 i 3)</w:t>
      </w:r>
      <w:r w:rsidRPr="00D971A9">
        <w:rPr>
          <w:rFonts w:asciiTheme="minorHAnsi" w:hAnsiTheme="minorHAnsi" w:cstheme="minorHAnsi"/>
          <w:szCs w:val="24"/>
        </w:rPr>
        <w:t xml:space="preserve"> oraz miejsce realizacji, będą każdorazowo uzgadniane za pomocą poczty elektronicznej pomiędzy Stronami</w:t>
      </w:r>
      <w:r w:rsidR="00712F20" w:rsidRPr="00D971A9">
        <w:rPr>
          <w:rFonts w:asciiTheme="minorHAnsi" w:hAnsiTheme="minorHAnsi" w:cstheme="minorHAnsi"/>
          <w:szCs w:val="24"/>
        </w:rPr>
        <w:t>.</w:t>
      </w:r>
    </w:p>
    <w:p w14:paraId="07DCF140" w14:textId="5E730116" w:rsidR="001352C6" w:rsidRPr="00D971A9" w:rsidRDefault="001352C6"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Zadanie 3 tj. udział w roli eksperta w jednym wydarzeniu będzie realizowane w toku uruchamiania naboru „Kompetencje z automatyzacji dla transformacji cyfrowej”, zorganizowanym przez PARP w celu promocji </w:t>
      </w:r>
      <w:r w:rsidR="00293644" w:rsidRPr="00D971A9">
        <w:rPr>
          <w:rFonts w:asciiTheme="minorHAnsi" w:hAnsiTheme="minorHAnsi" w:cstheme="minorHAnsi"/>
          <w:szCs w:val="24"/>
        </w:rPr>
        <w:t xml:space="preserve">naboru </w:t>
      </w:r>
      <w:r w:rsidRPr="00D971A9">
        <w:rPr>
          <w:rFonts w:asciiTheme="minorHAnsi" w:hAnsiTheme="minorHAnsi" w:cstheme="minorHAnsi"/>
          <w:szCs w:val="24"/>
        </w:rPr>
        <w:t>(tj. zachęcenia do udziału w</w:t>
      </w:r>
      <w:r w:rsidR="00554627">
        <w:rPr>
          <w:rFonts w:asciiTheme="minorHAnsi" w:hAnsiTheme="minorHAnsi" w:cstheme="minorHAnsi"/>
          <w:szCs w:val="24"/>
        </w:rPr>
        <w:t> </w:t>
      </w:r>
      <w:r w:rsidR="00293644" w:rsidRPr="00D971A9">
        <w:rPr>
          <w:rFonts w:asciiTheme="minorHAnsi" w:hAnsiTheme="minorHAnsi" w:cstheme="minorHAnsi"/>
          <w:szCs w:val="24"/>
        </w:rPr>
        <w:t xml:space="preserve">naborze </w:t>
      </w:r>
      <w:r w:rsidRPr="00D971A9">
        <w:rPr>
          <w:rFonts w:asciiTheme="minorHAnsi" w:hAnsiTheme="minorHAnsi" w:cstheme="minorHAnsi"/>
          <w:szCs w:val="24"/>
        </w:rPr>
        <w:t xml:space="preserve">poprzez merytoryczne przedstawienie problemów, trendów, korzyści z udziału w </w:t>
      </w:r>
      <w:r w:rsidR="00293644" w:rsidRPr="00D971A9">
        <w:rPr>
          <w:rFonts w:asciiTheme="minorHAnsi" w:hAnsiTheme="minorHAnsi" w:cstheme="minorHAnsi"/>
          <w:szCs w:val="24"/>
        </w:rPr>
        <w:t xml:space="preserve">naborze </w:t>
      </w:r>
      <w:r w:rsidRPr="00D971A9">
        <w:rPr>
          <w:rFonts w:asciiTheme="minorHAnsi" w:hAnsiTheme="minorHAnsi" w:cstheme="minorHAnsi"/>
          <w:szCs w:val="24"/>
        </w:rPr>
        <w:t xml:space="preserve">etc. w formie prezentacji multimedialnej, </w:t>
      </w:r>
      <w:r w:rsidR="00D85774" w:rsidRPr="00D971A9">
        <w:rPr>
          <w:rFonts w:asciiTheme="minorHAnsi" w:hAnsiTheme="minorHAnsi" w:cstheme="minorHAnsi"/>
          <w:szCs w:val="24"/>
        </w:rPr>
        <w:t xml:space="preserve">zgodniej z wytycznymi wskazanymi </w:t>
      </w:r>
      <w:r w:rsidRPr="00D971A9">
        <w:rPr>
          <w:rFonts w:asciiTheme="minorHAnsi" w:hAnsiTheme="minorHAnsi" w:cstheme="minorHAnsi"/>
          <w:szCs w:val="24"/>
        </w:rPr>
        <w:t xml:space="preserve"> w pkt </w:t>
      </w:r>
      <w:r w:rsidR="009F785B" w:rsidRPr="00D971A9">
        <w:rPr>
          <w:rFonts w:asciiTheme="minorHAnsi" w:hAnsiTheme="minorHAnsi" w:cstheme="minorHAnsi"/>
          <w:szCs w:val="24"/>
        </w:rPr>
        <w:t>14</w:t>
      </w:r>
      <w:r w:rsidRPr="00D971A9">
        <w:rPr>
          <w:rFonts w:asciiTheme="minorHAnsi" w:hAnsiTheme="minorHAnsi" w:cstheme="minorHAnsi"/>
          <w:szCs w:val="24"/>
        </w:rPr>
        <w:t>. Niniejsze zadanie jest opcjonalne</w:t>
      </w:r>
      <w:r w:rsidR="000D2D1D" w:rsidRPr="00D971A9">
        <w:rPr>
          <w:rFonts w:asciiTheme="minorHAnsi" w:hAnsiTheme="minorHAnsi" w:cstheme="minorHAnsi"/>
          <w:szCs w:val="24"/>
        </w:rPr>
        <w:t>,</w:t>
      </w:r>
      <w:r w:rsidRPr="00D971A9">
        <w:rPr>
          <w:rFonts w:asciiTheme="minorHAnsi" w:hAnsiTheme="minorHAnsi" w:cstheme="minorHAnsi"/>
          <w:szCs w:val="24"/>
        </w:rPr>
        <w:t xml:space="preserve"> a o ewentualnym terminie i miejscu realizacji wydarzenia Wykonawca zostanie poinformowany przez Zamawiającego</w:t>
      </w:r>
      <w:r w:rsidR="00797296" w:rsidRPr="00D971A9">
        <w:rPr>
          <w:rFonts w:asciiTheme="minorHAnsi" w:hAnsiTheme="minorHAnsi" w:cstheme="minorHAnsi"/>
          <w:szCs w:val="24"/>
        </w:rPr>
        <w:t xml:space="preserve"> z </w:t>
      </w:r>
      <w:r w:rsidRPr="00D971A9">
        <w:rPr>
          <w:rFonts w:asciiTheme="minorHAnsi" w:hAnsiTheme="minorHAnsi" w:cstheme="minorHAnsi"/>
          <w:szCs w:val="24"/>
        </w:rPr>
        <w:t xml:space="preserve">co najmniej </w:t>
      </w:r>
      <w:r w:rsidR="00D85774" w:rsidRPr="00D971A9">
        <w:rPr>
          <w:rFonts w:asciiTheme="minorHAnsi" w:hAnsiTheme="minorHAnsi" w:cstheme="minorHAnsi"/>
          <w:szCs w:val="24"/>
        </w:rPr>
        <w:t>1</w:t>
      </w:r>
      <w:r w:rsidR="00797296" w:rsidRPr="00D971A9">
        <w:rPr>
          <w:rFonts w:asciiTheme="minorHAnsi" w:hAnsiTheme="minorHAnsi" w:cstheme="minorHAnsi"/>
          <w:szCs w:val="24"/>
        </w:rPr>
        <w:t>5</w:t>
      </w:r>
      <w:r w:rsidR="00D85774" w:rsidRPr="00D971A9">
        <w:rPr>
          <w:rFonts w:asciiTheme="minorHAnsi" w:hAnsiTheme="minorHAnsi" w:cstheme="minorHAnsi"/>
          <w:szCs w:val="24"/>
        </w:rPr>
        <w:t>-dniowym wyprzedzeniem</w:t>
      </w:r>
      <w:r w:rsidRPr="00D971A9">
        <w:rPr>
          <w:rFonts w:asciiTheme="minorHAnsi" w:hAnsiTheme="minorHAnsi" w:cstheme="minorHAnsi"/>
          <w:szCs w:val="24"/>
        </w:rPr>
        <w:t xml:space="preserve"> drogą elektroniczną na adres, o którym mowa w </w:t>
      </w:r>
      <w:r w:rsidR="00295661">
        <w:rPr>
          <w:rFonts w:asciiTheme="minorHAnsi" w:hAnsiTheme="minorHAnsi" w:cstheme="minorHAnsi"/>
          <w:szCs w:val="24"/>
        </w:rPr>
        <w:t>U</w:t>
      </w:r>
      <w:r w:rsidRPr="00D971A9">
        <w:rPr>
          <w:rFonts w:asciiTheme="minorHAnsi" w:hAnsiTheme="minorHAnsi" w:cstheme="minorHAnsi"/>
          <w:szCs w:val="24"/>
        </w:rPr>
        <w:t>mowie, w</w:t>
      </w:r>
      <w:r w:rsidR="00D801CA">
        <w:rPr>
          <w:rFonts w:asciiTheme="minorHAnsi" w:hAnsiTheme="minorHAnsi" w:cstheme="minorHAnsi"/>
          <w:szCs w:val="24"/>
        </w:rPr>
        <w:t> </w:t>
      </w:r>
      <w:r w:rsidRPr="00D971A9">
        <w:rPr>
          <w:rFonts w:asciiTheme="minorHAnsi" w:hAnsiTheme="minorHAnsi" w:cstheme="minorHAnsi"/>
          <w:szCs w:val="24"/>
        </w:rPr>
        <w:t>formie zlecenia</w:t>
      </w:r>
      <w:r w:rsidR="00BE0E2A" w:rsidRPr="00D971A9">
        <w:rPr>
          <w:rFonts w:asciiTheme="minorHAnsi" w:hAnsiTheme="minorHAnsi" w:cstheme="minorHAnsi"/>
          <w:szCs w:val="24"/>
        </w:rPr>
        <w:t>.</w:t>
      </w:r>
    </w:p>
    <w:p w14:paraId="2C936A5D" w14:textId="23777327" w:rsidR="001352C6" w:rsidRPr="00D971A9" w:rsidRDefault="001352C6"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Zadanie 4 tj. zaprezentowanie przygotowanej analizy wraz z opisem potrzeb szkoleniowych </w:t>
      </w:r>
      <w:r w:rsidR="007644FC" w:rsidRPr="00D971A9">
        <w:rPr>
          <w:rFonts w:asciiTheme="minorHAnsi" w:hAnsiTheme="minorHAnsi" w:cstheme="minorHAnsi"/>
          <w:szCs w:val="24"/>
        </w:rPr>
        <w:t>i</w:t>
      </w:r>
      <w:r w:rsidRPr="00D971A9">
        <w:rPr>
          <w:rFonts w:asciiTheme="minorHAnsi" w:hAnsiTheme="minorHAnsi" w:cstheme="minorHAnsi"/>
          <w:szCs w:val="24"/>
        </w:rPr>
        <w:t xml:space="preserve"> opis</w:t>
      </w:r>
      <w:r w:rsidR="007644FC" w:rsidRPr="00D971A9">
        <w:rPr>
          <w:rFonts w:asciiTheme="minorHAnsi" w:hAnsiTheme="minorHAnsi" w:cstheme="minorHAnsi"/>
          <w:szCs w:val="24"/>
        </w:rPr>
        <w:t>em</w:t>
      </w:r>
      <w:r w:rsidRPr="00D971A9">
        <w:rPr>
          <w:rFonts w:asciiTheme="minorHAnsi" w:hAnsiTheme="minorHAnsi" w:cstheme="minorHAnsi"/>
          <w:szCs w:val="24"/>
        </w:rPr>
        <w:t xml:space="preserve"> kompetencji</w:t>
      </w:r>
      <w:r w:rsidR="007644FC" w:rsidRPr="00D971A9">
        <w:rPr>
          <w:rFonts w:asciiTheme="minorHAnsi" w:hAnsiTheme="minorHAnsi" w:cstheme="minorHAnsi"/>
          <w:szCs w:val="24"/>
        </w:rPr>
        <w:t>,</w:t>
      </w:r>
      <w:r w:rsidRPr="00D971A9">
        <w:rPr>
          <w:rFonts w:asciiTheme="minorHAnsi" w:hAnsiTheme="minorHAnsi" w:cstheme="minorHAnsi"/>
          <w:szCs w:val="24"/>
        </w:rPr>
        <w:t xml:space="preserve"> podczas spotkań z interesariuszami </w:t>
      </w:r>
      <w:r w:rsidR="003733FC" w:rsidRPr="00D971A9">
        <w:rPr>
          <w:rFonts w:asciiTheme="minorHAnsi" w:hAnsiTheme="minorHAnsi" w:cstheme="minorHAnsi"/>
          <w:szCs w:val="24"/>
        </w:rPr>
        <w:t xml:space="preserve">będzie realizowane jeśli będzie niezbędne i będzie polegało m.in. na </w:t>
      </w:r>
      <w:r w:rsidRPr="00D971A9">
        <w:rPr>
          <w:rFonts w:asciiTheme="minorHAnsi" w:hAnsiTheme="minorHAnsi" w:cstheme="minorHAnsi"/>
          <w:szCs w:val="24"/>
        </w:rPr>
        <w:t>udzieleni</w:t>
      </w:r>
      <w:r w:rsidR="003733FC" w:rsidRPr="00D971A9">
        <w:rPr>
          <w:rFonts w:asciiTheme="minorHAnsi" w:hAnsiTheme="minorHAnsi" w:cstheme="minorHAnsi"/>
          <w:szCs w:val="24"/>
        </w:rPr>
        <w:t>u</w:t>
      </w:r>
      <w:r w:rsidRPr="00D971A9">
        <w:rPr>
          <w:rFonts w:asciiTheme="minorHAnsi" w:hAnsiTheme="minorHAnsi" w:cstheme="minorHAnsi"/>
          <w:szCs w:val="24"/>
        </w:rPr>
        <w:t xml:space="preserve"> odpowiedzi na zgłaszane pytania i wątpliwości.</w:t>
      </w:r>
    </w:p>
    <w:p w14:paraId="0BC44D40" w14:textId="34FD177B" w:rsidR="00042243" w:rsidRPr="00D971A9" w:rsidRDefault="00B6066A" w:rsidP="00475445">
      <w:pPr>
        <w:pStyle w:val="Akapitzlist"/>
        <w:numPr>
          <w:ilvl w:val="0"/>
          <w:numId w:val="45"/>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Ponadto </w:t>
      </w:r>
      <w:r w:rsidR="002B1BB7" w:rsidRPr="00D971A9">
        <w:rPr>
          <w:rFonts w:asciiTheme="minorHAnsi" w:hAnsiTheme="minorHAnsi" w:cstheme="minorHAnsi"/>
          <w:szCs w:val="24"/>
        </w:rPr>
        <w:t>Wykonawc</w:t>
      </w:r>
      <w:r w:rsidR="00E439FD" w:rsidRPr="00D971A9">
        <w:rPr>
          <w:rFonts w:asciiTheme="minorHAnsi" w:hAnsiTheme="minorHAnsi" w:cstheme="minorHAnsi"/>
          <w:szCs w:val="24"/>
        </w:rPr>
        <w:t xml:space="preserve">a </w:t>
      </w:r>
      <w:r w:rsidRPr="00D971A9">
        <w:rPr>
          <w:rFonts w:asciiTheme="minorHAnsi" w:hAnsiTheme="minorHAnsi" w:cstheme="minorHAnsi"/>
          <w:szCs w:val="24"/>
        </w:rPr>
        <w:t>jest zobowiązany do:</w:t>
      </w:r>
    </w:p>
    <w:p w14:paraId="07EAB02C" w14:textId="0C0B7468" w:rsidR="002000C2" w:rsidRPr="00D971A9" w:rsidRDefault="002000C2" w:rsidP="00C4767B">
      <w:pPr>
        <w:pStyle w:val="Akapitzlist"/>
        <w:numPr>
          <w:ilvl w:val="0"/>
          <w:numId w:val="47"/>
        </w:numPr>
        <w:spacing w:after="0" w:line="276" w:lineRule="auto"/>
        <w:ind w:left="851" w:hanging="425"/>
        <w:jc w:val="left"/>
        <w:rPr>
          <w:rFonts w:asciiTheme="minorHAnsi" w:hAnsiTheme="minorHAnsi" w:cstheme="minorHAnsi"/>
          <w:szCs w:val="24"/>
          <w:lang w:eastAsia="en-US"/>
        </w:rPr>
      </w:pPr>
      <w:r w:rsidRPr="00D971A9">
        <w:rPr>
          <w:rFonts w:asciiTheme="minorHAnsi" w:hAnsiTheme="minorHAnsi" w:cstheme="minorHAnsi"/>
          <w:szCs w:val="24"/>
          <w:lang w:eastAsia="en-US"/>
        </w:rPr>
        <w:t>przygotowania prezentacji w ramach przedmiotu zamówienia, które muszą odnosić się do danych i założeń zawartych w opisach kompetencji oraz potrzeb szkoleniowych przygotowywanych w ramach Zadania 1 i Zadania 2</w:t>
      </w:r>
      <w:r w:rsidR="00786F22" w:rsidRPr="00D971A9">
        <w:rPr>
          <w:rFonts w:asciiTheme="minorHAnsi" w:hAnsiTheme="minorHAnsi" w:cstheme="minorHAnsi"/>
          <w:szCs w:val="24"/>
          <w:lang w:eastAsia="en-US"/>
        </w:rPr>
        <w:t>. Prezentacja powinna być w formacie zgodnym z programem Power Point</w:t>
      </w:r>
    </w:p>
    <w:p w14:paraId="2C119868" w14:textId="1FCD6427" w:rsidR="002000C2" w:rsidRPr="00D971A9" w:rsidRDefault="002000C2" w:rsidP="00C4767B">
      <w:pPr>
        <w:pStyle w:val="Akapitzlist"/>
        <w:numPr>
          <w:ilvl w:val="0"/>
          <w:numId w:val="47"/>
        </w:numPr>
        <w:spacing w:after="0" w:line="276" w:lineRule="auto"/>
        <w:ind w:left="851" w:hanging="425"/>
        <w:jc w:val="left"/>
        <w:rPr>
          <w:rFonts w:asciiTheme="minorHAnsi" w:hAnsiTheme="minorHAnsi" w:cstheme="minorHAnsi"/>
          <w:szCs w:val="24"/>
          <w:lang w:eastAsia="en-US"/>
        </w:rPr>
      </w:pPr>
      <w:r w:rsidRPr="00D971A9">
        <w:rPr>
          <w:rFonts w:asciiTheme="minorHAnsi" w:hAnsiTheme="minorHAnsi" w:cstheme="minorHAnsi"/>
          <w:szCs w:val="24"/>
          <w:lang w:eastAsia="en-US"/>
        </w:rPr>
        <w:t>zapewnienia, że każdy slajd w prezentacj</w:t>
      </w:r>
      <w:r w:rsidR="00786F22" w:rsidRPr="00D971A9">
        <w:rPr>
          <w:rFonts w:asciiTheme="minorHAnsi" w:hAnsiTheme="minorHAnsi" w:cstheme="minorHAnsi"/>
          <w:szCs w:val="24"/>
          <w:lang w:eastAsia="en-US"/>
        </w:rPr>
        <w:t>i</w:t>
      </w:r>
      <w:r w:rsidRPr="00D971A9">
        <w:rPr>
          <w:rFonts w:asciiTheme="minorHAnsi" w:hAnsiTheme="minorHAnsi" w:cstheme="minorHAnsi"/>
          <w:szCs w:val="24"/>
          <w:lang w:eastAsia="en-US"/>
        </w:rPr>
        <w:t xml:space="preserve"> jest opatrzony logotypami Fundusze Europejskie, RP, PARP i UE, które to zostaną dostarczone Wykonawcy przez Zamawiającego;</w:t>
      </w:r>
    </w:p>
    <w:p w14:paraId="6DE9D6F3" w14:textId="60549F72" w:rsidR="00042243" w:rsidRPr="00D971A9" w:rsidRDefault="00B6066A" w:rsidP="00C4767B">
      <w:pPr>
        <w:pStyle w:val="Akapitzlist"/>
        <w:numPr>
          <w:ilvl w:val="0"/>
          <w:numId w:val="47"/>
        </w:numPr>
        <w:spacing w:after="0" w:line="276" w:lineRule="auto"/>
        <w:ind w:left="851" w:hanging="425"/>
        <w:jc w:val="left"/>
        <w:rPr>
          <w:rFonts w:asciiTheme="minorHAnsi" w:hAnsiTheme="minorHAnsi" w:cstheme="minorHAnsi"/>
          <w:szCs w:val="24"/>
          <w:lang w:eastAsia="en-US"/>
        </w:rPr>
      </w:pPr>
      <w:r w:rsidRPr="00D971A9">
        <w:rPr>
          <w:rFonts w:asciiTheme="minorHAnsi" w:hAnsiTheme="minorHAnsi" w:cstheme="minorHAnsi"/>
          <w:szCs w:val="24"/>
          <w:lang w:eastAsia="en-US"/>
        </w:rPr>
        <w:lastRenderedPageBreak/>
        <w:t>zachowania najwyższej staranności i działania, zgodnie z obowiązującym stanem prawnym w szczególności realizacji zamówienia z uwzględnieniem wymogów WCAG 2.1</w:t>
      </w:r>
      <w:r w:rsidR="009F785B" w:rsidRPr="00D971A9">
        <w:rPr>
          <w:rFonts w:asciiTheme="minorHAnsi" w:hAnsiTheme="minorHAnsi" w:cstheme="minorHAnsi"/>
          <w:szCs w:val="24"/>
          <w:lang w:eastAsia="en-US"/>
        </w:rPr>
        <w:t xml:space="preserve">, spełniać </w:t>
      </w:r>
      <w:r w:rsidRPr="00D971A9">
        <w:rPr>
          <w:rFonts w:asciiTheme="minorHAnsi" w:hAnsiTheme="minorHAnsi" w:cstheme="minorHAnsi"/>
          <w:szCs w:val="24"/>
          <w:lang w:eastAsia="en-US"/>
        </w:rPr>
        <w:t xml:space="preserve"> </w:t>
      </w:r>
      <w:r w:rsidR="009F785B" w:rsidRPr="00D971A9">
        <w:rPr>
          <w:rFonts w:asciiTheme="minorHAnsi" w:hAnsiTheme="minorHAnsi" w:cstheme="minorHAnsi"/>
          <w:szCs w:val="24"/>
          <w:lang w:eastAsia="en-US"/>
        </w:rPr>
        <w:t xml:space="preserve">zasady dostępności cyfrowej </w:t>
      </w:r>
      <w:bookmarkStart w:id="20" w:name="_Hlk196308880"/>
      <w:r w:rsidR="009F785B" w:rsidRPr="00D971A9">
        <w:rPr>
          <w:rFonts w:asciiTheme="minorHAnsi" w:hAnsiTheme="minorHAnsi" w:cstheme="minorHAnsi"/>
          <w:szCs w:val="24"/>
          <w:lang w:eastAsia="en-US"/>
        </w:rPr>
        <w:t xml:space="preserve">dla osób z niepełnosprawnościami </w:t>
      </w:r>
      <w:r w:rsidR="004D6EB2" w:rsidRPr="00D971A9">
        <w:rPr>
          <w:rFonts w:asciiTheme="minorHAnsi" w:hAnsiTheme="minorHAnsi" w:cstheme="minorHAnsi"/>
          <w:szCs w:val="24"/>
          <w:lang w:eastAsia="en-US"/>
        </w:rPr>
        <w:t xml:space="preserve"> (</w:t>
      </w:r>
      <w:hyperlink r:id="rId9" w:history="1">
        <w:r w:rsidR="004D6EB2" w:rsidRPr="00D971A9">
          <w:rPr>
            <w:rStyle w:val="Hipercze"/>
          </w:rPr>
          <w:t>https://www.gov.pl/web/dostepnosc-cyfrowa/cztery-zasady-dostepnosci-cyfrowej</w:t>
        </w:r>
      </w:hyperlink>
      <w:r w:rsidR="00C54FFA" w:rsidRPr="00D971A9">
        <w:rPr>
          <w:rFonts w:asciiTheme="minorHAnsi" w:hAnsiTheme="minorHAnsi" w:cstheme="minorHAnsi"/>
          <w:szCs w:val="24"/>
          <w:lang w:eastAsia="en-US"/>
        </w:rPr>
        <w:t>)</w:t>
      </w:r>
      <w:r w:rsidR="009F785B" w:rsidRPr="00D971A9">
        <w:rPr>
          <w:rFonts w:asciiTheme="minorHAnsi" w:hAnsiTheme="minorHAnsi" w:cstheme="minorHAnsi"/>
          <w:szCs w:val="24"/>
          <w:lang w:eastAsia="en-US"/>
        </w:rPr>
        <w:t xml:space="preserve"> </w:t>
      </w:r>
      <w:bookmarkEnd w:id="20"/>
      <w:r w:rsidRPr="00D971A9">
        <w:rPr>
          <w:rFonts w:asciiTheme="minorHAnsi" w:hAnsiTheme="minorHAnsi" w:cstheme="minorHAnsi"/>
          <w:szCs w:val="24"/>
          <w:lang w:eastAsia="en-US"/>
        </w:rPr>
        <w:t>oraz Wytycznych w zakresie realizacji zasad równości</w:t>
      </w:r>
      <w:r w:rsidR="00AC2DD5" w:rsidRPr="00D971A9">
        <w:rPr>
          <w:rFonts w:asciiTheme="minorHAnsi" w:hAnsiTheme="minorHAnsi" w:cstheme="minorHAnsi"/>
          <w:szCs w:val="24"/>
          <w:lang w:eastAsia="en-US"/>
        </w:rPr>
        <w:t>owych</w:t>
      </w:r>
      <w:r w:rsidRPr="00D971A9">
        <w:rPr>
          <w:rFonts w:asciiTheme="minorHAnsi" w:hAnsiTheme="minorHAnsi" w:cstheme="minorHAnsi"/>
          <w:szCs w:val="24"/>
          <w:lang w:eastAsia="en-US"/>
        </w:rPr>
        <w:t xml:space="preserve"> w ramach funduszy unijnych na lata 20</w:t>
      </w:r>
      <w:r w:rsidR="00AC2DD5" w:rsidRPr="00D971A9">
        <w:rPr>
          <w:rFonts w:asciiTheme="minorHAnsi" w:hAnsiTheme="minorHAnsi" w:cstheme="minorHAnsi"/>
          <w:szCs w:val="24"/>
          <w:lang w:eastAsia="en-US"/>
        </w:rPr>
        <w:t>2</w:t>
      </w:r>
      <w:r w:rsidRPr="00D971A9">
        <w:rPr>
          <w:rFonts w:asciiTheme="minorHAnsi" w:hAnsiTheme="minorHAnsi" w:cstheme="minorHAnsi"/>
          <w:szCs w:val="24"/>
          <w:lang w:eastAsia="en-US"/>
        </w:rPr>
        <w:t>1-202</w:t>
      </w:r>
      <w:r w:rsidR="00AC2DD5" w:rsidRPr="00D971A9">
        <w:rPr>
          <w:rFonts w:asciiTheme="minorHAnsi" w:hAnsiTheme="minorHAnsi" w:cstheme="minorHAnsi"/>
          <w:szCs w:val="24"/>
          <w:lang w:eastAsia="en-US"/>
        </w:rPr>
        <w:t>7</w:t>
      </w:r>
      <w:r w:rsidRPr="00D971A9">
        <w:rPr>
          <w:rFonts w:asciiTheme="minorHAnsi" w:hAnsiTheme="minorHAnsi" w:cstheme="minorHAnsi"/>
          <w:szCs w:val="24"/>
          <w:lang w:eastAsia="en-US"/>
        </w:rPr>
        <w:t>;</w:t>
      </w:r>
    </w:p>
    <w:p w14:paraId="77EBDE73" w14:textId="0C4DDC34" w:rsidR="00D90EED" w:rsidRPr="00D971A9" w:rsidRDefault="00B6066A" w:rsidP="00C4767B">
      <w:pPr>
        <w:pStyle w:val="Akapitzlist"/>
        <w:numPr>
          <w:ilvl w:val="0"/>
          <w:numId w:val="47"/>
        </w:numPr>
        <w:spacing w:after="0" w:line="276" w:lineRule="auto"/>
        <w:ind w:left="851" w:hanging="425"/>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ścisłej współpracy z Zamawiającym na każdym etapie realizacji </w:t>
      </w:r>
      <w:r w:rsidR="00BE5FDA" w:rsidRPr="00D971A9">
        <w:rPr>
          <w:rFonts w:asciiTheme="minorHAnsi" w:hAnsiTheme="minorHAnsi" w:cstheme="minorHAnsi"/>
          <w:szCs w:val="24"/>
          <w:lang w:eastAsia="en-US"/>
        </w:rPr>
        <w:t>zamówienia</w:t>
      </w:r>
      <w:r w:rsidRPr="00D971A9">
        <w:rPr>
          <w:rFonts w:asciiTheme="minorHAnsi" w:hAnsiTheme="minorHAnsi" w:cstheme="minorHAnsi"/>
          <w:szCs w:val="24"/>
          <w:lang w:eastAsia="en-US"/>
        </w:rPr>
        <w:t xml:space="preserve">, </w:t>
      </w:r>
      <w:r w:rsidR="00FB3862" w:rsidRPr="00D971A9">
        <w:rPr>
          <w:rFonts w:asciiTheme="minorHAnsi" w:hAnsiTheme="minorHAnsi" w:cstheme="minorHAnsi"/>
          <w:szCs w:val="24"/>
          <w:lang w:eastAsia="en-US"/>
        </w:rPr>
        <w:br/>
      </w:r>
      <w:r w:rsidRPr="00D971A9">
        <w:rPr>
          <w:rFonts w:asciiTheme="minorHAnsi" w:hAnsiTheme="minorHAnsi" w:cstheme="minorHAnsi"/>
          <w:szCs w:val="24"/>
          <w:lang w:eastAsia="en-US"/>
        </w:rPr>
        <w:t xml:space="preserve">w tym do aktywnego uczestniczenia w zwołanych przez Zamawiającego spotkaniach (ad hoc kiedy zajdzie istotna potrzeba w trakcie realizacji </w:t>
      </w:r>
      <w:r w:rsidR="009D309F" w:rsidRPr="00D971A9">
        <w:rPr>
          <w:rFonts w:asciiTheme="minorHAnsi" w:hAnsiTheme="minorHAnsi" w:cstheme="minorHAnsi"/>
          <w:szCs w:val="24"/>
          <w:lang w:eastAsia="en-US"/>
        </w:rPr>
        <w:t>zamówienia</w:t>
      </w:r>
      <w:r w:rsidRPr="00D971A9">
        <w:rPr>
          <w:rFonts w:asciiTheme="minorHAnsi" w:hAnsiTheme="minorHAnsi" w:cstheme="minorHAnsi"/>
          <w:szCs w:val="24"/>
          <w:lang w:eastAsia="en-US"/>
        </w:rPr>
        <w:t xml:space="preserve">) lub zaplanowanych przez </w:t>
      </w:r>
      <w:r w:rsidR="002B1BB7" w:rsidRPr="00D971A9">
        <w:rPr>
          <w:rFonts w:asciiTheme="minorHAnsi" w:hAnsiTheme="minorHAnsi" w:cstheme="minorHAnsi"/>
          <w:szCs w:val="24"/>
          <w:lang w:eastAsia="en-US"/>
        </w:rPr>
        <w:t>Wykonawc</w:t>
      </w:r>
      <w:r w:rsidR="005310FC" w:rsidRPr="00D971A9">
        <w:rPr>
          <w:rFonts w:asciiTheme="minorHAnsi" w:hAnsiTheme="minorHAnsi" w:cstheme="minorHAnsi"/>
          <w:szCs w:val="24"/>
          <w:lang w:eastAsia="en-US"/>
        </w:rPr>
        <w:t xml:space="preserve">ę </w:t>
      </w:r>
      <w:r w:rsidRPr="00D971A9">
        <w:rPr>
          <w:rFonts w:asciiTheme="minorHAnsi" w:hAnsiTheme="minorHAnsi" w:cstheme="minorHAnsi"/>
          <w:szCs w:val="24"/>
          <w:lang w:eastAsia="en-US"/>
        </w:rPr>
        <w:t>lub wynikających z zapisów OPZ. Spotkania będą odbywały się w siedzibie Zamawiającego lub poprzez aplikację MS Teams obsługiwaną przez Zamawiającego.</w:t>
      </w:r>
    </w:p>
    <w:p w14:paraId="7F22EFEA" w14:textId="73C714EB" w:rsidR="006A4134" w:rsidRDefault="002000C2" w:rsidP="00C4767B">
      <w:pPr>
        <w:pStyle w:val="Akapitzlist"/>
        <w:numPr>
          <w:ilvl w:val="0"/>
          <w:numId w:val="47"/>
        </w:numPr>
        <w:spacing w:after="0" w:line="276" w:lineRule="auto"/>
        <w:ind w:left="851" w:hanging="425"/>
        <w:jc w:val="left"/>
        <w:rPr>
          <w:rFonts w:asciiTheme="minorHAnsi" w:hAnsiTheme="minorHAnsi" w:cstheme="minorHAnsi"/>
          <w:szCs w:val="24"/>
        </w:rPr>
      </w:pPr>
      <w:r w:rsidRPr="00D971A9">
        <w:rPr>
          <w:rFonts w:asciiTheme="minorHAnsi" w:hAnsiTheme="minorHAnsi" w:cstheme="minorHAnsi"/>
          <w:szCs w:val="24"/>
          <w:lang w:eastAsia="en-US"/>
        </w:rPr>
        <w:t>Przestrzegania zasad wizualizacji</w:t>
      </w:r>
      <w:r w:rsidR="006A4134" w:rsidRPr="00D971A9">
        <w:rPr>
          <w:rFonts w:asciiTheme="minorHAnsi" w:hAnsiTheme="minorHAnsi" w:cstheme="minorHAnsi"/>
          <w:szCs w:val="24"/>
          <w:lang w:eastAsia="en-US"/>
        </w:rPr>
        <w:t>, na wszystkich tworzonych dokumentach,</w:t>
      </w:r>
      <w:r w:rsidRPr="00D971A9">
        <w:rPr>
          <w:rFonts w:asciiTheme="minorHAnsi" w:hAnsiTheme="minorHAnsi" w:cstheme="minorHAnsi"/>
          <w:szCs w:val="24"/>
          <w:lang w:eastAsia="en-US"/>
        </w:rPr>
        <w:t xml:space="preserve"> </w:t>
      </w:r>
      <w:r w:rsidR="006A4134" w:rsidRPr="00D971A9">
        <w:rPr>
          <w:rFonts w:asciiTheme="minorHAnsi" w:hAnsiTheme="minorHAnsi" w:cstheme="minorHAnsi"/>
          <w:szCs w:val="24"/>
          <w:lang w:eastAsia="en-US"/>
        </w:rPr>
        <w:t>określonych w Rozporządzeniu Parlamentu Europejskiego i Rady (UE) 2021/1060 z</w:t>
      </w:r>
      <w:r w:rsidR="00D801CA">
        <w:rPr>
          <w:rFonts w:asciiTheme="minorHAnsi" w:hAnsiTheme="minorHAnsi" w:cstheme="minorHAnsi"/>
          <w:szCs w:val="24"/>
          <w:lang w:eastAsia="en-US"/>
        </w:rPr>
        <w:t> </w:t>
      </w:r>
      <w:r w:rsidR="006A4134" w:rsidRPr="00D971A9">
        <w:rPr>
          <w:rFonts w:asciiTheme="minorHAnsi" w:hAnsiTheme="minorHAnsi" w:cstheme="minorHAnsi"/>
          <w:szCs w:val="24"/>
          <w:lang w:eastAsia="en-US"/>
        </w:rPr>
        <w:t>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231/159)</w:t>
      </w:r>
      <w:r w:rsidR="00836D22">
        <w:rPr>
          <w:rFonts w:asciiTheme="minorHAnsi" w:hAnsiTheme="minorHAnsi" w:cstheme="minorHAnsi"/>
          <w:szCs w:val="24"/>
          <w:lang w:eastAsia="en-US"/>
        </w:rPr>
        <w:t>.</w:t>
      </w:r>
    </w:p>
    <w:p w14:paraId="35D3C1B5" w14:textId="020959EE" w:rsidR="00836D22" w:rsidRPr="00CE4AD6" w:rsidRDefault="00836D22" w:rsidP="00475445">
      <w:pPr>
        <w:pStyle w:val="Akapitzlist"/>
        <w:numPr>
          <w:ilvl w:val="0"/>
          <w:numId w:val="45"/>
        </w:numPr>
        <w:ind w:left="284"/>
        <w:rPr>
          <w:rFonts w:asciiTheme="minorHAnsi" w:hAnsiTheme="minorHAnsi" w:cstheme="minorHAnsi"/>
          <w:szCs w:val="24"/>
        </w:rPr>
      </w:pPr>
      <w:r w:rsidRPr="00836D22">
        <w:rPr>
          <w:rFonts w:asciiTheme="minorHAnsi" w:hAnsiTheme="minorHAnsi" w:cstheme="minorHAnsi"/>
          <w:szCs w:val="24"/>
        </w:rPr>
        <w:t xml:space="preserve">Za godzinę </w:t>
      </w:r>
      <w:r>
        <w:rPr>
          <w:rFonts w:asciiTheme="minorHAnsi" w:hAnsiTheme="minorHAnsi" w:cstheme="minorHAnsi"/>
          <w:szCs w:val="24"/>
        </w:rPr>
        <w:t>ekspercką</w:t>
      </w:r>
      <w:r w:rsidRPr="00836D22">
        <w:rPr>
          <w:rFonts w:asciiTheme="minorHAnsi" w:hAnsiTheme="minorHAnsi" w:cstheme="minorHAnsi"/>
          <w:szCs w:val="24"/>
        </w:rPr>
        <w:t xml:space="preserve"> przyjmuje się godzinę zegarową (60 min), rozliczenie będzie odbywało się w zaokrągleniu, w górę, do pełnych godzin.</w:t>
      </w:r>
    </w:p>
    <w:p w14:paraId="47088344" w14:textId="5E338D72" w:rsidR="00D367E7" w:rsidRPr="00D971A9" w:rsidRDefault="00C4348C" w:rsidP="00C4767B">
      <w:pPr>
        <w:pStyle w:val="Tytu"/>
        <w:numPr>
          <w:ilvl w:val="0"/>
          <w:numId w:val="8"/>
        </w:numPr>
        <w:spacing w:before="0" w:after="0" w:line="276" w:lineRule="auto"/>
        <w:ind w:left="283" w:hanging="170"/>
        <w:jc w:val="left"/>
        <w:rPr>
          <w:sz w:val="24"/>
          <w:szCs w:val="24"/>
        </w:rPr>
      </w:pPr>
      <w:r w:rsidRPr="00D971A9">
        <w:rPr>
          <w:sz w:val="24"/>
          <w:szCs w:val="24"/>
        </w:rPr>
        <w:t>P</w:t>
      </w:r>
      <w:r w:rsidR="009F785B" w:rsidRPr="00D971A9">
        <w:rPr>
          <w:sz w:val="24"/>
          <w:szCs w:val="24"/>
        </w:rPr>
        <w:t xml:space="preserve">roces akceptacji przedmiotu </w:t>
      </w:r>
      <w:r w:rsidR="007B4FC7" w:rsidRPr="00D971A9">
        <w:rPr>
          <w:sz w:val="24"/>
          <w:szCs w:val="24"/>
        </w:rPr>
        <w:t>zamówienia</w:t>
      </w:r>
    </w:p>
    <w:p w14:paraId="6048DEED" w14:textId="3C02E377" w:rsidR="007B4FC7" w:rsidRPr="00D971A9" w:rsidRDefault="007B4FC7"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Zamawiający ma prawo wniesienia uwag i zastrzeżeń do </w:t>
      </w:r>
      <w:r w:rsidR="0056631F" w:rsidRPr="00D971A9">
        <w:rPr>
          <w:rFonts w:asciiTheme="minorHAnsi" w:hAnsiTheme="minorHAnsi" w:cstheme="minorHAnsi"/>
          <w:szCs w:val="24"/>
        </w:rPr>
        <w:t xml:space="preserve">przygotowywanych </w:t>
      </w:r>
      <w:r w:rsidR="00607BD1">
        <w:rPr>
          <w:rFonts w:asciiTheme="minorHAnsi" w:hAnsiTheme="minorHAnsi" w:cstheme="minorHAnsi"/>
          <w:szCs w:val="24"/>
        </w:rPr>
        <w:t>materiałów</w:t>
      </w:r>
      <w:r w:rsidR="0056631F" w:rsidRPr="00D971A9">
        <w:rPr>
          <w:rFonts w:asciiTheme="minorHAnsi" w:hAnsiTheme="minorHAnsi" w:cstheme="minorHAnsi"/>
          <w:szCs w:val="24"/>
        </w:rPr>
        <w:t xml:space="preserve"> w każdym zadaniu i na </w:t>
      </w:r>
      <w:r w:rsidRPr="00D971A9">
        <w:rPr>
          <w:rFonts w:asciiTheme="minorHAnsi" w:hAnsiTheme="minorHAnsi" w:cstheme="minorHAnsi"/>
          <w:szCs w:val="24"/>
        </w:rPr>
        <w:t xml:space="preserve">każdym etapie prac. Wykonawca ma obowiązek poprawienia </w:t>
      </w:r>
      <w:r w:rsidR="00786F22" w:rsidRPr="00D971A9">
        <w:rPr>
          <w:rFonts w:asciiTheme="minorHAnsi" w:hAnsiTheme="minorHAnsi" w:cstheme="minorHAnsi"/>
          <w:szCs w:val="24"/>
        </w:rPr>
        <w:t xml:space="preserve">materiałów </w:t>
      </w:r>
      <w:r w:rsidR="00BE0E2A" w:rsidRPr="00D971A9">
        <w:rPr>
          <w:rFonts w:asciiTheme="minorHAnsi" w:hAnsiTheme="minorHAnsi" w:cstheme="minorHAnsi"/>
          <w:szCs w:val="24"/>
        </w:rPr>
        <w:t xml:space="preserve">przygotowanych w ramach Zadania 1 i 2 </w:t>
      </w:r>
      <w:r w:rsidRPr="00D971A9">
        <w:rPr>
          <w:rFonts w:asciiTheme="minorHAnsi" w:hAnsiTheme="minorHAnsi" w:cstheme="minorHAnsi"/>
          <w:szCs w:val="24"/>
        </w:rPr>
        <w:t xml:space="preserve">zgodnie z uwagami i zastrzeżeniami Zamawiającego w terminie </w:t>
      </w:r>
      <w:r w:rsidR="00BE0E2A" w:rsidRPr="00D971A9">
        <w:rPr>
          <w:rFonts w:asciiTheme="minorHAnsi" w:hAnsiTheme="minorHAnsi" w:cstheme="minorHAnsi"/>
          <w:szCs w:val="24"/>
        </w:rPr>
        <w:t>3</w:t>
      </w:r>
      <w:r w:rsidRPr="00D971A9">
        <w:rPr>
          <w:rFonts w:asciiTheme="minorHAnsi" w:hAnsiTheme="minorHAnsi" w:cstheme="minorHAnsi"/>
          <w:szCs w:val="24"/>
        </w:rPr>
        <w:t xml:space="preserve"> dni od dnia otrzymania uwag/zastrzeżeń.</w:t>
      </w:r>
      <w:r w:rsidR="00BE0E2A" w:rsidRPr="00D971A9">
        <w:rPr>
          <w:rFonts w:asciiTheme="minorHAnsi" w:hAnsiTheme="minorHAnsi" w:cstheme="minorHAnsi"/>
          <w:szCs w:val="24"/>
        </w:rPr>
        <w:t xml:space="preserve"> </w:t>
      </w:r>
    </w:p>
    <w:p w14:paraId="669D09B4" w14:textId="3832DBFD" w:rsidR="007B4FC7" w:rsidRPr="00D971A9" w:rsidRDefault="007B4FC7"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W przypadku zastrzeżeń co do poszczególnych elementów projektu</w:t>
      </w:r>
      <w:r w:rsidR="0056631F" w:rsidRPr="00D971A9">
        <w:rPr>
          <w:rFonts w:asciiTheme="minorHAnsi" w:hAnsiTheme="minorHAnsi" w:cstheme="minorHAnsi"/>
          <w:szCs w:val="24"/>
        </w:rPr>
        <w:t xml:space="preserve"> opisu </w:t>
      </w:r>
      <w:r w:rsidR="00CF75F4" w:rsidRPr="00D971A9">
        <w:rPr>
          <w:rFonts w:asciiTheme="minorHAnsi" w:hAnsiTheme="minorHAnsi" w:cstheme="minorHAnsi"/>
          <w:szCs w:val="24"/>
        </w:rPr>
        <w:t xml:space="preserve">kompetencji </w:t>
      </w:r>
      <w:r w:rsidR="0056631F" w:rsidRPr="00D971A9">
        <w:rPr>
          <w:rFonts w:asciiTheme="minorHAnsi" w:hAnsiTheme="minorHAnsi" w:cstheme="minorHAnsi"/>
          <w:szCs w:val="24"/>
        </w:rPr>
        <w:t xml:space="preserve">oraz opisu potrzeb szkoleniowych </w:t>
      </w:r>
      <w:r w:rsidRPr="00D971A9">
        <w:rPr>
          <w:rFonts w:asciiTheme="minorHAnsi" w:hAnsiTheme="minorHAnsi" w:cstheme="minorHAnsi"/>
          <w:szCs w:val="24"/>
        </w:rPr>
        <w:t xml:space="preserve">Zamawiający ma prawo wymagać od Wykonawcy wskazania innych propozycji wraz z </w:t>
      </w:r>
      <w:r w:rsidR="00046C68" w:rsidRPr="00D971A9">
        <w:rPr>
          <w:rFonts w:asciiTheme="minorHAnsi" w:hAnsiTheme="minorHAnsi" w:cstheme="minorHAnsi"/>
          <w:szCs w:val="24"/>
        </w:rPr>
        <w:t>opisem</w:t>
      </w:r>
      <w:r w:rsidRPr="00D971A9">
        <w:rPr>
          <w:rFonts w:asciiTheme="minorHAnsi" w:hAnsiTheme="minorHAnsi" w:cstheme="minorHAnsi"/>
          <w:szCs w:val="24"/>
        </w:rPr>
        <w:t>.</w:t>
      </w:r>
    </w:p>
    <w:p w14:paraId="4DAF4B98" w14:textId="55DD125D" w:rsidR="004865FB" w:rsidRPr="00D971A9" w:rsidRDefault="00FC50E4"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W przypadku Zadania 1 i 2 ostateczny odbiór </w:t>
      </w:r>
      <w:r w:rsidR="00786F22" w:rsidRPr="00D971A9">
        <w:rPr>
          <w:rFonts w:asciiTheme="minorHAnsi" w:hAnsiTheme="minorHAnsi" w:cstheme="minorHAnsi"/>
          <w:szCs w:val="24"/>
        </w:rPr>
        <w:t>materiałów</w:t>
      </w:r>
      <w:r w:rsidRPr="00D971A9">
        <w:rPr>
          <w:rFonts w:asciiTheme="minorHAnsi" w:hAnsiTheme="minorHAnsi" w:cstheme="minorHAnsi"/>
          <w:szCs w:val="24"/>
        </w:rPr>
        <w:t xml:space="preserve"> nastąpi po zaprezentowaniu wyników prac Członkom Komitetu Monitorującego FERS. Na tym etapie Zamawiający może przekazać uwagi i zastrzeżenia do </w:t>
      </w:r>
      <w:r w:rsidR="00786F22" w:rsidRPr="00D971A9">
        <w:rPr>
          <w:rFonts w:asciiTheme="minorHAnsi" w:hAnsiTheme="minorHAnsi" w:cstheme="minorHAnsi"/>
          <w:szCs w:val="24"/>
        </w:rPr>
        <w:t>materiałów</w:t>
      </w:r>
      <w:r w:rsidRPr="00D971A9">
        <w:rPr>
          <w:rFonts w:asciiTheme="minorHAnsi" w:hAnsiTheme="minorHAnsi" w:cstheme="minorHAnsi"/>
          <w:szCs w:val="24"/>
        </w:rPr>
        <w:t xml:space="preserve">, które podlegają uwzględnieniu przez Wykonawcę zgodnie z pkt 1. </w:t>
      </w:r>
    </w:p>
    <w:p w14:paraId="18A42508" w14:textId="1D16543A" w:rsidR="00046C68" w:rsidRPr="00D971A9" w:rsidRDefault="004865FB"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 xml:space="preserve">W zakresie Zadań </w:t>
      </w:r>
      <w:r w:rsidR="00AB0F7E">
        <w:rPr>
          <w:rFonts w:asciiTheme="minorHAnsi" w:hAnsiTheme="minorHAnsi" w:cstheme="minorHAnsi"/>
          <w:szCs w:val="24"/>
        </w:rPr>
        <w:t>3-</w:t>
      </w:r>
      <w:r w:rsidRPr="00D971A9">
        <w:rPr>
          <w:rFonts w:asciiTheme="minorHAnsi" w:hAnsiTheme="minorHAnsi" w:cstheme="minorHAnsi"/>
          <w:szCs w:val="24"/>
        </w:rPr>
        <w:t xml:space="preserve">4 prezentacja przygotowana przez Zamawiającego musi być przekazana co najmniej z </w:t>
      </w:r>
      <w:r w:rsidR="00CF75F4" w:rsidRPr="00D971A9">
        <w:rPr>
          <w:rFonts w:asciiTheme="minorHAnsi" w:hAnsiTheme="minorHAnsi" w:cstheme="minorHAnsi"/>
          <w:szCs w:val="24"/>
        </w:rPr>
        <w:t>11</w:t>
      </w:r>
      <w:r w:rsidRPr="00D971A9">
        <w:rPr>
          <w:rFonts w:asciiTheme="minorHAnsi" w:hAnsiTheme="minorHAnsi" w:cstheme="minorHAnsi"/>
          <w:szCs w:val="24"/>
        </w:rPr>
        <w:t xml:space="preserve">-dniowym wyprzedzeniem przed wydarzeniem. </w:t>
      </w:r>
      <w:r w:rsidR="00046C68" w:rsidRPr="00D971A9">
        <w:rPr>
          <w:rFonts w:asciiTheme="minorHAnsi" w:hAnsiTheme="minorHAnsi" w:cstheme="minorHAnsi"/>
          <w:szCs w:val="24"/>
        </w:rPr>
        <w:t xml:space="preserve">Zamawiający ma prawo wniesienia uwag i zastrzeżeń do prezentacji w terminie 3 dni od dnia </w:t>
      </w:r>
      <w:r w:rsidR="00046C68" w:rsidRPr="00D971A9">
        <w:rPr>
          <w:rFonts w:asciiTheme="minorHAnsi" w:hAnsiTheme="minorHAnsi" w:cstheme="minorHAnsi"/>
          <w:szCs w:val="24"/>
        </w:rPr>
        <w:lastRenderedPageBreak/>
        <w:t>otrzymania prezentacji. Wykonawca ma obowiązek poprawienia prezentacji w ciągu 2 dni od dnia otrzymania uwag/zastrzeżeń od Zamawiającego.</w:t>
      </w:r>
    </w:p>
    <w:p w14:paraId="7F15EEE6" w14:textId="4E573E86" w:rsidR="007B4FC7" w:rsidRPr="00D971A9" w:rsidRDefault="007B4FC7"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Jeśli po dwukrotnym wniesieniu uwag/zastrzeżeń</w:t>
      </w:r>
      <w:r w:rsidR="0056631F" w:rsidRPr="00D971A9">
        <w:rPr>
          <w:rFonts w:asciiTheme="minorHAnsi" w:hAnsiTheme="minorHAnsi" w:cstheme="minorHAnsi"/>
          <w:szCs w:val="24"/>
        </w:rPr>
        <w:t>, o których mowa w pkt 1</w:t>
      </w:r>
      <w:r w:rsidR="004865FB" w:rsidRPr="00D971A9">
        <w:rPr>
          <w:rFonts w:asciiTheme="minorHAnsi" w:hAnsiTheme="minorHAnsi" w:cstheme="minorHAnsi"/>
          <w:szCs w:val="24"/>
        </w:rPr>
        <w:t xml:space="preserve"> i 4</w:t>
      </w:r>
      <w:r w:rsidR="0056631F" w:rsidRPr="00D971A9">
        <w:rPr>
          <w:rFonts w:asciiTheme="minorHAnsi" w:hAnsiTheme="minorHAnsi" w:cstheme="minorHAnsi"/>
          <w:szCs w:val="24"/>
        </w:rPr>
        <w:t xml:space="preserve">, </w:t>
      </w:r>
      <w:r w:rsidRPr="00D971A9">
        <w:rPr>
          <w:rFonts w:asciiTheme="minorHAnsi" w:hAnsiTheme="minorHAnsi" w:cstheme="minorHAnsi"/>
          <w:szCs w:val="24"/>
        </w:rPr>
        <w:t>Wykonawca nie przedstawi Zamawiającemu w terminach wskazanych w pkt 1</w:t>
      </w:r>
      <w:r w:rsidR="0056631F" w:rsidRPr="00D971A9">
        <w:rPr>
          <w:rFonts w:asciiTheme="minorHAnsi" w:hAnsiTheme="minorHAnsi" w:cstheme="minorHAnsi"/>
          <w:szCs w:val="24"/>
        </w:rPr>
        <w:t xml:space="preserve"> i </w:t>
      </w:r>
      <w:r w:rsidR="00FC50E4" w:rsidRPr="00D971A9">
        <w:rPr>
          <w:rFonts w:asciiTheme="minorHAnsi" w:hAnsiTheme="minorHAnsi" w:cstheme="minorHAnsi"/>
          <w:szCs w:val="24"/>
        </w:rPr>
        <w:t>4</w:t>
      </w:r>
      <w:r w:rsidRPr="00D971A9">
        <w:rPr>
          <w:rFonts w:asciiTheme="minorHAnsi" w:hAnsiTheme="minorHAnsi" w:cstheme="minorHAnsi"/>
          <w:szCs w:val="24"/>
        </w:rPr>
        <w:t xml:space="preserve"> poprawek/innych propozycji spełniających jego wymogi, Zamawiający będzie miał prawo zaproponować zapisy, które Wykonawca będzie miał obowiązek uwzględnić. Jeśli Wykonawca nie przedstawi Zamawiającemu poprawek/innych propozycji oraz nie uwzględni zaleceń Zamawiającego, Zamawiający będzie miał prawo naliczyć karę zgodnie z §6 </w:t>
      </w:r>
      <w:r w:rsidR="00295661">
        <w:rPr>
          <w:rFonts w:asciiTheme="minorHAnsi" w:hAnsiTheme="minorHAnsi" w:cstheme="minorHAnsi"/>
          <w:szCs w:val="24"/>
        </w:rPr>
        <w:t>U</w:t>
      </w:r>
      <w:r w:rsidRPr="00D971A9">
        <w:rPr>
          <w:rFonts w:asciiTheme="minorHAnsi" w:hAnsiTheme="minorHAnsi" w:cstheme="minorHAnsi"/>
          <w:szCs w:val="24"/>
        </w:rPr>
        <w:t>mowy.</w:t>
      </w:r>
    </w:p>
    <w:p w14:paraId="077ADD0D" w14:textId="77777777" w:rsidR="007B4FC7" w:rsidRPr="00D971A9" w:rsidRDefault="007B4FC7"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Zamawiający zastrzega sobie możliwość żądania od Wykonawcy, na każdym etapie realizacji zamówienia i w każdym czasie, informacji i wyjaśnień związanych </w:t>
      </w:r>
      <w:r w:rsidRPr="00D971A9">
        <w:rPr>
          <w:rFonts w:asciiTheme="minorHAnsi" w:hAnsiTheme="minorHAnsi" w:cstheme="minorHAnsi"/>
          <w:szCs w:val="24"/>
        </w:rPr>
        <w:br/>
        <w:t>z przebiegiem i stanem realizacji zamówienia oraz osiąganymi rezultatami poszczególnych działań.</w:t>
      </w:r>
    </w:p>
    <w:p w14:paraId="6AED664D" w14:textId="56F79260" w:rsidR="007644FC" w:rsidRPr="00D971A9" w:rsidRDefault="007644FC"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W terminie 3 dni po zakończeniu realizacji i akceptacji któregokolwiek zadania Wykonawca prześle do Zamawiającego protokół odbioru przedmiotu zamówienia.</w:t>
      </w:r>
    </w:p>
    <w:p w14:paraId="307A8E5C" w14:textId="77777777" w:rsidR="007644FC" w:rsidRPr="00D971A9" w:rsidRDefault="007644FC"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Protokół odbioru prac będzie zawierał co najmniej informacje na temat:</w:t>
      </w:r>
    </w:p>
    <w:p w14:paraId="68B438F6" w14:textId="77777777" w:rsidR="007644FC" w:rsidRPr="00D971A9" w:rsidRDefault="007644FC" w:rsidP="00475445">
      <w:pPr>
        <w:pStyle w:val="Akapitzlist"/>
        <w:numPr>
          <w:ilvl w:val="0"/>
          <w:numId w:val="15"/>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zakresu wykonanych prac,</w:t>
      </w:r>
    </w:p>
    <w:p w14:paraId="64FA1187" w14:textId="063E9D71" w:rsidR="007644FC" w:rsidRPr="00D971A9" w:rsidRDefault="007644FC" w:rsidP="00475445">
      <w:pPr>
        <w:pStyle w:val="Akapitzlist"/>
        <w:numPr>
          <w:ilvl w:val="0"/>
          <w:numId w:val="15"/>
        </w:numPr>
        <w:spacing w:after="0" w:line="276" w:lineRule="auto"/>
        <w:ind w:left="709"/>
        <w:jc w:val="left"/>
        <w:rPr>
          <w:rFonts w:asciiTheme="minorHAnsi" w:hAnsiTheme="minorHAnsi" w:cstheme="minorHAnsi"/>
          <w:szCs w:val="24"/>
          <w:lang w:eastAsia="en-US"/>
        </w:rPr>
      </w:pPr>
      <w:r w:rsidRPr="00D971A9">
        <w:rPr>
          <w:rFonts w:asciiTheme="minorHAnsi" w:hAnsiTheme="minorHAnsi" w:cstheme="minorHAnsi"/>
          <w:szCs w:val="24"/>
          <w:lang w:eastAsia="en-US"/>
        </w:rPr>
        <w:t>czasochłonności, z podaniem liczby godzin przeznaczonych na wykonanie poszczególnych zadań,</w:t>
      </w:r>
    </w:p>
    <w:p w14:paraId="687F51EA" w14:textId="77777777" w:rsidR="007644FC" w:rsidRPr="00D971A9" w:rsidRDefault="007644FC" w:rsidP="00475445">
      <w:pPr>
        <w:pStyle w:val="Akapitzlist"/>
        <w:numPr>
          <w:ilvl w:val="0"/>
          <w:numId w:val="15"/>
        </w:numPr>
        <w:spacing w:after="0" w:line="276" w:lineRule="auto"/>
        <w:ind w:left="709" w:hanging="357"/>
        <w:contextualSpacing w:val="0"/>
        <w:jc w:val="left"/>
        <w:rPr>
          <w:rFonts w:asciiTheme="minorHAnsi" w:hAnsiTheme="minorHAnsi" w:cstheme="minorHAnsi"/>
          <w:szCs w:val="24"/>
          <w:lang w:eastAsia="en-US"/>
        </w:rPr>
      </w:pPr>
      <w:r w:rsidRPr="00D971A9">
        <w:rPr>
          <w:rFonts w:asciiTheme="minorHAnsi" w:hAnsiTheme="minorHAnsi" w:cstheme="minorHAnsi"/>
          <w:szCs w:val="24"/>
          <w:lang w:eastAsia="en-US"/>
        </w:rPr>
        <w:t>terminu rozpoczęcia i zakończenia prac,</w:t>
      </w:r>
    </w:p>
    <w:p w14:paraId="77767118" w14:textId="77777777" w:rsidR="007644FC" w:rsidRPr="00D971A9" w:rsidRDefault="007644FC" w:rsidP="00475445">
      <w:pPr>
        <w:pStyle w:val="Akapitzlist"/>
        <w:numPr>
          <w:ilvl w:val="0"/>
          <w:numId w:val="15"/>
        </w:numPr>
        <w:spacing w:after="0" w:line="276" w:lineRule="auto"/>
        <w:ind w:left="709" w:hanging="357"/>
        <w:contextualSpacing w:val="0"/>
        <w:jc w:val="left"/>
        <w:rPr>
          <w:rFonts w:asciiTheme="minorHAnsi" w:hAnsiTheme="minorHAnsi" w:cstheme="minorHAnsi"/>
          <w:szCs w:val="24"/>
          <w:lang w:eastAsia="en-US"/>
        </w:rPr>
      </w:pPr>
      <w:r w:rsidRPr="00D971A9">
        <w:rPr>
          <w:rFonts w:asciiTheme="minorHAnsi" w:hAnsiTheme="minorHAnsi" w:cstheme="minorHAnsi"/>
          <w:szCs w:val="24"/>
          <w:lang w:eastAsia="en-US"/>
        </w:rPr>
        <w:t xml:space="preserve">ewentualnie przygotowane i zaakceptowane dokumenty jako załączniki. </w:t>
      </w:r>
    </w:p>
    <w:p w14:paraId="0B71EF0C" w14:textId="001FFE1E" w:rsidR="007644FC" w:rsidRPr="00D971A9" w:rsidRDefault="007644FC"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W terminie 5 dni od dnia otrzymania od Wykonawcy Protokołu, Zamawiający zaakceptuje niniejszy dokument albo zgłosi uwagi wskazując zakres wymaganych poprawek.</w:t>
      </w:r>
    </w:p>
    <w:p w14:paraId="2CEC4340" w14:textId="72B76163" w:rsidR="007644FC" w:rsidRDefault="007644FC" w:rsidP="00475445">
      <w:pPr>
        <w:pStyle w:val="Akapitzlist"/>
        <w:numPr>
          <w:ilvl w:val="0"/>
          <w:numId w:val="41"/>
        </w:numPr>
        <w:spacing w:after="0" w:line="276" w:lineRule="auto"/>
        <w:ind w:left="284"/>
        <w:contextualSpacing w:val="0"/>
        <w:jc w:val="left"/>
        <w:rPr>
          <w:rFonts w:asciiTheme="minorHAnsi" w:hAnsiTheme="minorHAnsi" w:cstheme="minorHAnsi"/>
          <w:szCs w:val="24"/>
        </w:rPr>
      </w:pPr>
      <w:r w:rsidRPr="00D971A9">
        <w:rPr>
          <w:rFonts w:asciiTheme="minorHAnsi" w:hAnsiTheme="minorHAnsi" w:cstheme="minorHAnsi"/>
          <w:szCs w:val="24"/>
        </w:rPr>
        <w:t>W przypadku zgłoszenia uwag, Wykonawca w ciągu 3 dni zobowiązany będzie uwzględnić uwagi Zamawiającego. Po wprowadzaniu uwag, Wykonawca przedstawi ostateczną wersję Protokołu.</w:t>
      </w:r>
    </w:p>
    <w:p w14:paraId="60C44470" w14:textId="645DA4F4" w:rsidR="00C165D7" w:rsidRPr="00C165D7" w:rsidRDefault="00C165D7" w:rsidP="00475445">
      <w:pPr>
        <w:pStyle w:val="NormalnyWeb"/>
        <w:numPr>
          <w:ilvl w:val="0"/>
          <w:numId w:val="41"/>
        </w:numPr>
        <w:spacing w:after="0" w:line="276" w:lineRule="auto"/>
        <w:ind w:left="284"/>
        <w:jc w:val="left"/>
        <w:textAlignment w:val="baseline"/>
        <w:rPr>
          <w:rFonts w:ascii="Calibri" w:eastAsiaTheme="minorHAnsi" w:hAnsi="Calibri" w:cs="Calibri"/>
          <w:lang w:eastAsia="en-US"/>
        </w:rPr>
      </w:pPr>
      <w:r w:rsidRPr="00C165D7">
        <w:rPr>
          <w:rFonts w:ascii="Calibri" w:eastAsiaTheme="minorHAnsi" w:hAnsi="Calibri" w:cs="Calibri"/>
          <w:bCs/>
          <w:lang w:eastAsia="en-US"/>
        </w:rPr>
        <w:t>Najpóźniej 3 dni robocze po zakończeniu danego miesiąca kalendarzowego Wykonawca będzie składał Sprawozdanie miesięczne ze zrealizowanego zamówienia. Sprawozdanie miesięczne będzie zawierało co najmniej informacje na temat</w:t>
      </w:r>
      <w:r w:rsidR="0071263D">
        <w:rPr>
          <w:rStyle w:val="Odwoanieprzypisudolnego"/>
          <w:rFonts w:ascii="Calibri" w:eastAsiaTheme="minorHAnsi" w:hAnsi="Calibri"/>
          <w:bCs/>
          <w:lang w:eastAsia="en-US"/>
        </w:rPr>
        <w:footnoteReference w:id="1"/>
      </w:r>
      <w:r w:rsidRPr="00C165D7">
        <w:rPr>
          <w:rFonts w:ascii="Calibri" w:eastAsiaTheme="minorHAnsi" w:hAnsi="Calibri" w:cs="Calibri"/>
          <w:bCs/>
          <w:lang w:eastAsia="en-US"/>
        </w:rPr>
        <w:t>:</w:t>
      </w:r>
    </w:p>
    <w:p w14:paraId="64825AA5" w14:textId="7EF395E0" w:rsidR="00C165D7" w:rsidRPr="00280155" w:rsidRDefault="00C165D7" w:rsidP="00475445">
      <w:pPr>
        <w:pStyle w:val="NormalnyWeb"/>
        <w:numPr>
          <w:ilvl w:val="2"/>
          <w:numId w:val="41"/>
        </w:numPr>
        <w:spacing w:after="0" w:line="276" w:lineRule="auto"/>
        <w:ind w:left="709" w:hanging="142"/>
        <w:jc w:val="left"/>
        <w:textAlignment w:val="baseline"/>
        <w:rPr>
          <w:rFonts w:ascii="Calibri" w:eastAsiaTheme="minorHAnsi" w:hAnsi="Calibri" w:cs="Calibri"/>
          <w:bCs/>
          <w:lang w:eastAsia="en-US"/>
        </w:rPr>
      </w:pPr>
      <w:r w:rsidRPr="00280155">
        <w:rPr>
          <w:rFonts w:ascii="Calibri" w:eastAsiaTheme="minorHAnsi" w:hAnsi="Calibri" w:cs="Calibri"/>
          <w:bCs/>
          <w:lang w:eastAsia="en-US"/>
        </w:rPr>
        <w:t>zakresu wykonanych prac w danym okresie sprawozdawczym,</w:t>
      </w:r>
    </w:p>
    <w:p w14:paraId="77DC6399" w14:textId="5FEB9365" w:rsidR="00C165D7" w:rsidRPr="00280155" w:rsidRDefault="00C165D7" w:rsidP="00475445">
      <w:pPr>
        <w:pStyle w:val="NormalnyWeb"/>
        <w:numPr>
          <w:ilvl w:val="2"/>
          <w:numId w:val="41"/>
        </w:numPr>
        <w:spacing w:after="0" w:line="276" w:lineRule="auto"/>
        <w:ind w:left="709" w:hanging="142"/>
        <w:jc w:val="left"/>
        <w:textAlignment w:val="baseline"/>
        <w:rPr>
          <w:rFonts w:ascii="Calibri" w:eastAsiaTheme="minorHAnsi" w:hAnsi="Calibri" w:cs="Calibri"/>
          <w:bCs/>
          <w:lang w:eastAsia="en-US"/>
        </w:rPr>
      </w:pPr>
      <w:r w:rsidRPr="00280155">
        <w:rPr>
          <w:rFonts w:ascii="Calibri" w:eastAsiaTheme="minorHAnsi" w:hAnsi="Calibri" w:cs="Calibri"/>
          <w:bCs/>
          <w:lang w:eastAsia="en-US"/>
        </w:rPr>
        <w:t>czasochłonności</w:t>
      </w:r>
      <w:r>
        <w:rPr>
          <w:rFonts w:ascii="Calibri" w:eastAsiaTheme="minorHAnsi" w:hAnsi="Calibri" w:cs="Calibri"/>
          <w:bCs/>
          <w:lang w:eastAsia="en-US"/>
        </w:rPr>
        <w:t>,</w:t>
      </w:r>
      <w:r w:rsidRPr="00280155">
        <w:rPr>
          <w:rFonts w:ascii="Calibri" w:eastAsiaTheme="minorHAnsi" w:hAnsi="Calibri" w:cs="Calibri"/>
          <w:bCs/>
          <w:lang w:eastAsia="en-US"/>
        </w:rPr>
        <w:t xml:space="preserve"> z podaniem liczby godzin przeznaczonych na wykonanie poszczególnych </w:t>
      </w:r>
      <w:r>
        <w:rPr>
          <w:rFonts w:ascii="Calibri" w:eastAsiaTheme="minorHAnsi" w:hAnsi="Calibri" w:cs="Calibri"/>
          <w:bCs/>
          <w:lang w:eastAsia="en-US"/>
        </w:rPr>
        <w:t>Z</w:t>
      </w:r>
      <w:r w:rsidRPr="00280155">
        <w:rPr>
          <w:rFonts w:ascii="Calibri" w:eastAsiaTheme="minorHAnsi" w:hAnsi="Calibri" w:cs="Calibri"/>
          <w:bCs/>
          <w:lang w:eastAsia="en-US"/>
        </w:rPr>
        <w:t>adań,</w:t>
      </w:r>
    </w:p>
    <w:p w14:paraId="5CE5E7DB" w14:textId="77777777" w:rsidR="00C165D7" w:rsidRPr="00280155" w:rsidRDefault="00C165D7" w:rsidP="00475445">
      <w:pPr>
        <w:pStyle w:val="NormalnyWeb"/>
        <w:numPr>
          <w:ilvl w:val="2"/>
          <w:numId w:val="41"/>
        </w:numPr>
        <w:spacing w:after="0" w:line="276" w:lineRule="auto"/>
        <w:ind w:left="709" w:hanging="142"/>
        <w:jc w:val="left"/>
        <w:textAlignment w:val="baseline"/>
        <w:rPr>
          <w:rFonts w:ascii="Calibri" w:eastAsiaTheme="minorHAnsi" w:hAnsi="Calibri" w:cs="Calibri"/>
          <w:bCs/>
          <w:lang w:eastAsia="en-US"/>
        </w:rPr>
      </w:pPr>
      <w:r w:rsidRPr="00280155">
        <w:rPr>
          <w:rFonts w:ascii="Calibri" w:eastAsiaTheme="minorHAnsi" w:hAnsi="Calibri" w:cs="Calibri"/>
          <w:bCs/>
          <w:lang w:eastAsia="en-US"/>
        </w:rPr>
        <w:t>terminu rozpoczęcia i zakończenia prac w danym okresie sprawozdawczym.</w:t>
      </w:r>
    </w:p>
    <w:p w14:paraId="7AFC9F63" w14:textId="62ACA7BB" w:rsidR="00C165D7" w:rsidRPr="00280155" w:rsidRDefault="00C165D7" w:rsidP="00475445">
      <w:pPr>
        <w:pStyle w:val="NormalnyWeb"/>
        <w:numPr>
          <w:ilvl w:val="0"/>
          <w:numId w:val="41"/>
        </w:numPr>
        <w:spacing w:after="0" w:line="276" w:lineRule="auto"/>
        <w:ind w:left="284"/>
        <w:jc w:val="left"/>
        <w:textAlignment w:val="baseline"/>
        <w:rPr>
          <w:rFonts w:ascii="Calibri" w:eastAsiaTheme="minorHAnsi" w:hAnsi="Calibri" w:cs="Calibri"/>
          <w:bCs/>
          <w:lang w:eastAsia="en-US"/>
        </w:rPr>
      </w:pPr>
      <w:r w:rsidRPr="00280155">
        <w:rPr>
          <w:rFonts w:ascii="Calibri" w:eastAsiaTheme="minorHAnsi" w:hAnsi="Calibri" w:cs="Calibri"/>
          <w:bCs/>
          <w:lang w:eastAsia="en-US"/>
        </w:rPr>
        <w:t xml:space="preserve">Zamawiający przekaże Wykonawcy wzór sprawozdania najpóźniej w dniu spotkania, o  którym mowa w cz. V pkt </w:t>
      </w:r>
      <w:r>
        <w:rPr>
          <w:rFonts w:ascii="Calibri" w:eastAsiaTheme="minorHAnsi" w:hAnsi="Calibri" w:cs="Calibri"/>
          <w:bCs/>
          <w:lang w:eastAsia="en-US"/>
        </w:rPr>
        <w:t>5</w:t>
      </w:r>
      <w:r w:rsidRPr="00280155">
        <w:rPr>
          <w:rFonts w:ascii="Calibri" w:eastAsiaTheme="minorHAnsi" w:hAnsi="Calibri" w:cs="Calibri"/>
          <w:bCs/>
          <w:lang w:eastAsia="en-US"/>
        </w:rPr>
        <w:t>.</w:t>
      </w:r>
      <w:r w:rsidR="0071263D">
        <w:rPr>
          <w:rStyle w:val="Odwoanieprzypisudolnego"/>
          <w:rFonts w:ascii="Calibri" w:eastAsiaTheme="minorHAnsi" w:hAnsi="Calibri"/>
          <w:bCs/>
          <w:lang w:eastAsia="en-US"/>
        </w:rPr>
        <w:footnoteReference w:id="2"/>
      </w:r>
      <w:r w:rsidRPr="00280155">
        <w:rPr>
          <w:rFonts w:ascii="Calibri" w:eastAsiaTheme="minorHAnsi" w:hAnsi="Calibri" w:cs="Calibri"/>
          <w:bCs/>
          <w:lang w:eastAsia="en-US"/>
        </w:rPr>
        <w:t xml:space="preserve"> </w:t>
      </w:r>
    </w:p>
    <w:p w14:paraId="487B8935" w14:textId="7203E5DF" w:rsidR="00C165D7" w:rsidRPr="00280155" w:rsidRDefault="00C165D7" w:rsidP="00475445">
      <w:pPr>
        <w:pStyle w:val="NormalnyWeb"/>
        <w:numPr>
          <w:ilvl w:val="0"/>
          <w:numId w:val="41"/>
        </w:numPr>
        <w:spacing w:after="0" w:line="276" w:lineRule="auto"/>
        <w:ind w:left="284"/>
        <w:jc w:val="left"/>
        <w:textAlignment w:val="baseline"/>
        <w:rPr>
          <w:rFonts w:ascii="Calibri" w:eastAsiaTheme="minorHAnsi" w:hAnsi="Calibri" w:cs="Calibri"/>
          <w:bCs/>
          <w:lang w:eastAsia="en-US"/>
        </w:rPr>
      </w:pPr>
      <w:r w:rsidRPr="00280155">
        <w:rPr>
          <w:rFonts w:ascii="Calibri" w:eastAsiaTheme="minorHAnsi" w:hAnsi="Calibri" w:cs="Calibri"/>
          <w:bCs/>
          <w:lang w:eastAsia="en-US"/>
        </w:rPr>
        <w:lastRenderedPageBreak/>
        <w:t xml:space="preserve">Sprawozdanie, o którym mowa w pkt </w:t>
      </w:r>
      <w:r>
        <w:rPr>
          <w:rFonts w:ascii="Calibri" w:eastAsiaTheme="minorHAnsi" w:hAnsi="Calibri" w:cs="Calibri"/>
          <w:bCs/>
          <w:lang w:eastAsia="en-US"/>
        </w:rPr>
        <w:t>11</w:t>
      </w:r>
      <w:r w:rsidRPr="00280155">
        <w:rPr>
          <w:rFonts w:ascii="Calibri" w:eastAsiaTheme="minorHAnsi" w:hAnsi="Calibri" w:cs="Calibri"/>
          <w:bCs/>
          <w:lang w:eastAsia="en-US"/>
        </w:rPr>
        <w:t xml:space="preserve"> będzie przekazywane Zamawiającemu drogą elektroniczną</w:t>
      </w:r>
      <w:r w:rsidRPr="00280155">
        <w:rPr>
          <w:rFonts w:ascii="Calibri" w:eastAsiaTheme="minorHAnsi" w:hAnsi="Calibri" w:cs="Calibri"/>
          <w:lang w:eastAsia="en-US"/>
        </w:rPr>
        <w:t xml:space="preserve"> </w:t>
      </w:r>
      <w:r w:rsidRPr="00280155">
        <w:rPr>
          <w:rFonts w:ascii="Calibri" w:eastAsiaTheme="minorHAnsi" w:hAnsi="Calibri" w:cs="Calibri"/>
          <w:bCs/>
          <w:lang w:eastAsia="en-US"/>
        </w:rPr>
        <w:t>na adresy, o których mowa w §1</w:t>
      </w:r>
      <w:r w:rsidR="00720020">
        <w:rPr>
          <w:rFonts w:ascii="Calibri" w:eastAsiaTheme="minorHAnsi" w:hAnsi="Calibri" w:cs="Calibri"/>
          <w:bCs/>
          <w:lang w:eastAsia="en-US"/>
        </w:rPr>
        <w:t>0</w:t>
      </w:r>
      <w:r w:rsidRPr="00280155">
        <w:rPr>
          <w:rFonts w:ascii="Calibri" w:eastAsiaTheme="minorHAnsi" w:hAnsi="Calibri" w:cs="Calibri"/>
          <w:bCs/>
          <w:lang w:eastAsia="en-US"/>
        </w:rPr>
        <w:t xml:space="preserve"> ust. 2 </w:t>
      </w:r>
      <w:r w:rsidR="0071263D">
        <w:rPr>
          <w:rFonts w:ascii="Calibri" w:eastAsiaTheme="minorHAnsi" w:hAnsi="Calibri" w:cs="Calibri"/>
          <w:bCs/>
          <w:lang w:eastAsia="en-US"/>
        </w:rPr>
        <w:t>U</w:t>
      </w:r>
      <w:r w:rsidRPr="00280155">
        <w:rPr>
          <w:rFonts w:ascii="Calibri" w:eastAsiaTheme="minorHAnsi" w:hAnsi="Calibri" w:cs="Calibri"/>
          <w:bCs/>
          <w:lang w:eastAsia="en-US"/>
        </w:rPr>
        <w:t>mowy.</w:t>
      </w:r>
      <w:r w:rsidR="0071263D">
        <w:rPr>
          <w:rStyle w:val="Odwoanieprzypisudolnego"/>
          <w:rFonts w:ascii="Calibri" w:eastAsiaTheme="minorHAnsi" w:hAnsi="Calibri"/>
          <w:bCs/>
          <w:lang w:eastAsia="en-US"/>
        </w:rPr>
        <w:footnoteReference w:id="3"/>
      </w:r>
      <w:r w:rsidRPr="00280155">
        <w:rPr>
          <w:rFonts w:ascii="Calibri" w:eastAsiaTheme="minorHAnsi" w:hAnsi="Calibri" w:cs="Calibri"/>
          <w:bCs/>
          <w:lang w:eastAsia="en-US"/>
        </w:rPr>
        <w:t xml:space="preserve"> </w:t>
      </w:r>
    </w:p>
    <w:p w14:paraId="464B93FD" w14:textId="60345F6C" w:rsidR="00C165D7" w:rsidRPr="00280155" w:rsidRDefault="00C165D7" w:rsidP="00475445">
      <w:pPr>
        <w:pStyle w:val="NormalnyWeb"/>
        <w:numPr>
          <w:ilvl w:val="0"/>
          <w:numId w:val="41"/>
        </w:numPr>
        <w:spacing w:after="0" w:line="276" w:lineRule="auto"/>
        <w:ind w:left="284"/>
        <w:jc w:val="left"/>
        <w:textAlignment w:val="baseline"/>
        <w:rPr>
          <w:rFonts w:ascii="Calibri" w:eastAsiaTheme="minorHAnsi" w:hAnsi="Calibri" w:cs="Calibri"/>
          <w:bCs/>
          <w:lang w:eastAsia="en-US"/>
        </w:rPr>
      </w:pPr>
      <w:r w:rsidRPr="00280155">
        <w:rPr>
          <w:rFonts w:ascii="Calibri" w:hAnsi="Calibri" w:cs="Calibri"/>
          <w:bCs/>
        </w:rPr>
        <w:t>Zamawiający ma prawo zgłaszać uwagi</w:t>
      </w:r>
      <w:r w:rsidRPr="00280155" w:rsidDel="008D673A">
        <w:rPr>
          <w:rFonts w:ascii="Calibri" w:hAnsi="Calibri" w:cs="Calibri"/>
          <w:bCs/>
        </w:rPr>
        <w:t xml:space="preserve"> </w:t>
      </w:r>
      <w:r w:rsidRPr="00280155">
        <w:rPr>
          <w:rFonts w:ascii="Calibri" w:hAnsi="Calibri" w:cs="Calibri"/>
          <w:bCs/>
        </w:rPr>
        <w:t xml:space="preserve">do treści sprawozdania w terminie 5 dni od dnia jego otrzymania. Brak uwag w tym okresie oznacza akceptację sprawozdania przez Zamawiającego. W przypadku zgłoszenia uwag, Wykonawca </w:t>
      </w:r>
      <w:r w:rsidRPr="00280155">
        <w:rPr>
          <w:rFonts w:ascii="Calibri" w:hAnsi="Calibri" w:cs="Calibri"/>
          <w:bCs/>
        </w:rPr>
        <w:br/>
        <w:t>w ciągu 3 dni zobowiązany będzie uwzględnić uwagi Zamawiającego. Po</w:t>
      </w:r>
      <w:r>
        <w:rPr>
          <w:rFonts w:ascii="Calibri" w:hAnsi="Calibri" w:cs="Calibri"/>
          <w:bCs/>
        </w:rPr>
        <w:t> </w:t>
      </w:r>
      <w:r w:rsidRPr="00280155">
        <w:rPr>
          <w:rFonts w:ascii="Calibri" w:hAnsi="Calibri" w:cs="Calibri"/>
          <w:bCs/>
        </w:rPr>
        <w:t>wprowadzaniu uwag, Wykonawca przedstawi ostateczną wersję sprawozdania (w</w:t>
      </w:r>
      <w:r>
        <w:rPr>
          <w:rFonts w:ascii="Calibri" w:hAnsi="Calibri" w:cs="Calibri"/>
          <w:bCs/>
        </w:rPr>
        <w:t> </w:t>
      </w:r>
      <w:r w:rsidRPr="00280155">
        <w:rPr>
          <w:rFonts w:ascii="Calibri" w:hAnsi="Calibri" w:cs="Calibri"/>
          <w:bCs/>
        </w:rPr>
        <w:t>formie elektronicznej), która zostanie zaakceptowana przez Zamawiającego.</w:t>
      </w:r>
      <w:r w:rsidR="0071263D">
        <w:rPr>
          <w:rStyle w:val="Odwoanieprzypisudolnego"/>
          <w:rFonts w:ascii="Calibri" w:hAnsi="Calibri"/>
          <w:bCs/>
        </w:rPr>
        <w:footnoteReference w:id="4"/>
      </w:r>
      <w:r w:rsidRPr="00280155">
        <w:rPr>
          <w:rFonts w:ascii="Calibri" w:hAnsi="Calibri" w:cs="Calibri"/>
          <w:bCs/>
        </w:rPr>
        <w:t xml:space="preserve"> </w:t>
      </w:r>
    </w:p>
    <w:p w14:paraId="5C7933AA" w14:textId="6C176DAB" w:rsidR="00C165D7" w:rsidRPr="00280155" w:rsidRDefault="00C165D7" w:rsidP="00475445">
      <w:pPr>
        <w:pStyle w:val="NormalnyWeb"/>
        <w:numPr>
          <w:ilvl w:val="0"/>
          <w:numId w:val="41"/>
        </w:numPr>
        <w:spacing w:after="0" w:line="276" w:lineRule="auto"/>
        <w:ind w:left="284"/>
        <w:jc w:val="left"/>
        <w:textAlignment w:val="baseline"/>
        <w:rPr>
          <w:rFonts w:ascii="Calibri" w:hAnsi="Calibri" w:cs="Calibri"/>
        </w:rPr>
      </w:pPr>
      <w:r w:rsidRPr="00280155">
        <w:rPr>
          <w:rFonts w:ascii="Calibri" w:hAnsi="Calibri" w:cs="Calibri"/>
        </w:rPr>
        <w:t>W przypadku, gdy w danym miesiącu kalendarzowym Wykonawca nie będzie świadczył usług, dostarczy Zamawiającemu oświadczenie, że w danym miesiącu nie wykonywał zadań w ramach przedmiotu zamówienia.</w:t>
      </w:r>
      <w:r w:rsidR="0071263D">
        <w:rPr>
          <w:rStyle w:val="Odwoanieprzypisudolnego"/>
          <w:rFonts w:ascii="Calibri" w:hAnsi="Calibri"/>
        </w:rPr>
        <w:footnoteReference w:id="5"/>
      </w:r>
    </w:p>
    <w:p w14:paraId="062DA3C2" w14:textId="77777777" w:rsidR="00C165D7" w:rsidRPr="00D971A9" w:rsidRDefault="00C165D7" w:rsidP="00CE4AD6">
      <w:pPr>
        <w:pStyle w:val="Akapitzlist"/>
        <w:spacing w:after="0" w:line="276" w:lineRule="auto"/>
        <w:ind w:left="719" w:firstLine="0"/>
        <w:contextualSpacing w:val="0"/>
        <w:jc w:val="left"/>
        <w:rPr>
          <w:rFonts w:asciiTheme="minorHAnsi" w:hAnsiTheme="minorHAnsi" w:cstheme="minorHAnsi"/>
          <w:szCs w:val="24"/>
        </w:rPr>
      </w:pPr>
    </w:p>
    <w:bookmarkEnd w:id="17"/>
    <w:p w14:paraId="0C5568EE" w14:textId="4711CC13" w:rsidR="00B83AD7" w:rsidRPr="00797296" w:rsidRDefault="00B83AD7" w:rsidP="00C4767B">
      <w:pPr>
        <w:pStyle w:val="Akapitzlist"/>
        <w:spacing w:after="0" w:line="276" w:lineRule="auto"/>
        <w:ind w:left="719" w:firstLine="0"/>
        <w:jc w:val="left"/>
        <w:rPr>
          <w:rFonts w:asciiTheme="minorHAnsi" w:hAnsiTheme="minorHAnsi" w:cstheme="minorHAnsi"/>
          <w:szCs w:val="24"/>
          <w:lang w:eastAsia="en-US"/>
        </w:rPr>
      </w:pPr>
    </w:p>
    <w:sectPr w:rsidR="00B83AD7" w:rsidRPr="00797296" w:rsidSect="0008741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276" w:left="1418"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3640" w14:textId="77777777" w:rsidR="00D41470" w:rsidRDefault="00D41470" w:rsidP="00A062F8">
      <w:r>
        <w:separator/>
      </w:r>
    </w:p>
  </w:endnote>
  <w:endnote w:type="continuationSeparator" w:id="0">
    <w:p w14:paraId="1035EDFA" w14:textId="77777777" w:rsidR="00D41470" w:rsidRDefault="00D41470" w:rsidP="00A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201" w14:textId="77777777" w:rsidR="00EA2876" w:rsidRDefault="00EA28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262915628"/>
      <w:docPartObj>
        <w:docPartGallery w:val="Page Numbers (Bottom of Page)"/>
        <w:docPartUnique/>
      </w:docPartObj>
    </w:sdtPr>
    <w:sdtEndPr/>
    <w:sdtContent>
      <w:p w14:paraId="0827B652" w14:textId="29CC4251" w:rsidR="00B3756A" w:rsidRPr="00B3756A" w:rsidRDefault="00B3756A">
        <w:pPr>
          <w:pStyle w:val="Stopka"/>
          <w:jc w:val="right"/>
          <w:rPr>
            <w:rFonts w:ascii="Calibri" w:hAnsi="Calibri" w:cs="Calibri"/>
            <w:sz w:val="20"/>
            <w:szCs w:val="20"/>
          </w:rPr>
        </w:pPr>
        <w:r w:rsidRPr="00B3756A">
          <w:rPr>
            <w:rFonts w:ascii="Calibri" w:hAnsi="Calibri" w:cs="Calibri"/>
            <w:sz w:val="20"/>
            <w:szCs w:val="20"/>
          </w:rPr>
          <w:fldChar w:fldCharType="begin"/>
        </w:r>
        <w:r w:rsidRPr="00B3756A">
          <w:rPr>
            <w:rFonts w:ascii="Calibri" w:hAnsi="Calibri" w:cs="Calibri"/>
            <w:sz w:val="20"/>
            <w:szCs w:val="20"/>
          </w:rPr>
          <w:instrText>PAGE   \* MERGEFORMAT</w:instrText>
        </w:r>
        <w:r w:rsidRPr="00B3756A">
          <w:rPr>
            <w:rFonts w:ascii="Calibri" w:hAnsi="Calibri" w:cs="Calibri"/>
            <w:sz w:val="20"/>
            <w:szCs w:val="20"/>
          </w:rPr>
          <w:fldChar w:fldCharType="separate"/>
        </w:r>
        <w:r w:rsidRPr="00B3756A">
          <w:rPr>
            <w:rFonts w:ascii="Calibri" w:hAnsi="Calibri" w:cs="Calibri"/>
            <w:sz w:val="20"/>
            <w:szCs w:val="20"/>
          </w:rPr>
          <w:t>2</w:t>
        </w:r>
        <w:r w:rsidRPr="00B3756A">
          <w:rPr>
            <w:rFonts w:ascii="Calibri" w:hAnsi="Calibri" w:cs="Calibri"/>
            <w:sz w:val="20"/>
            <w:szCs w:val="20"/>
          </w:rPr>
          <w:fldChar w:fldCharType="end"/>
        </w:r>
      </w:p>
    </w:sdtContent>
  </w:sdt>
  <w:p w14:paraId="64A1210E" w14:textId="6AA99E38" w:rsidR="009B49C1" w:rsidRPr="009B49C1" w:rsidRDefault="009B49C1" w:rsidP="00A062F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A66F" w14:textId="77777777" w:rsidR="00EA2876" w:rsidRDefault="00EA28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15ED" w14:textId="77777777" w:rsidR="00D41470" w:rsidRDefault="00D41470" w:rsidP="00A062F8">
      <w:r>
        <w:separator/>
      </w:r>
    </w:p>
  </w:footnote>
  <w:footnote w:type="continuationSeparator" w:id="0">
    <w:p w14:paraId="12BDE34C" w14:textId="77777777" w:rsidR="00D41470" w:rsidRDefault="00D41470" w:rsidP="00A062F8">
      <w:r>
        <w:continuationSeparator/>
      </w:r>
    </w:p>
  </w:footnote>
  <w:footnote w:id="1">
    <w:p w14:paraId="778E0153" w14:textId="3AD8FA3C" w:rsidR="0071263D" w:rsidRDefault="0071263D">
      <w:pPr>
        <w:pStyle w:val="Tekstprzypisudolnego"/>
      </w:pPr>
      <w:r>
        <w:rPr>
          <w:rStyle w:val="Odwoanieprzypisudolnego"/>
        </w:rPr>
        <w:footnoteRef/>
      </w:r>
      <w:r>
        <w:t xml:space="preserve"> dotyczy Wykonawcy będącym osobą</w:t>
      </w:r>
      <w:r w:rsidRPr="0017768D">
        <w:t xml:space="preserve"> fizyczn</w:t>
      </w:r>
      <w:r>
        <w:t>ą</w:t>
      </w:r>
      <w:r w:rsidRPr="0017768D">
        <w:t xml:space="preserve"> nieprowadząc</w:t>
      </w:r>
      <w:r>
        <w:t>ą</w:t>
      </w:r>
      <w:r w:rsidRPr="0017768D">
        <w:t xml:space="preserve"> działalności gospodarczej</w:t>
      </w:r>
    </w:p>
  </w:footnote>
  <w:footnote w:id="2">
    <w:p w14:paraId="14ABA90C" w14:textId="254E3BDB" w:rsidR="0071263D" w:rsidRDefault="0071263D">
      <w:pPr>
        <w:pStyle w:val="Tekstprzypisudolnego"/>
      </w:pPr>
      <w:r>
        <w:rPr>
          <w:rStyle w:val="Odwoanieprzypisudolnego"/>
        </w:rPr>
        <w:footnoteRef/>
      </w:r>
      <w:r>
        <w:t xml:space="preserve"> jw.</w:t>
      </w:r>
    </w:p>
  </w:footnote>
  <w:footnote w:id="3">
    <w:p w14:paraId="249DDBD8" w14:textId="666FEDCE" w:rsidR="0071263D" w:rsidRDefault="0071263D">
      <w:pPr>
        <w:pStyle w:val="Tekstprzypisudolnego"/>
      </w:pPr>
      <w:r>
        <w:rPr>
          <w:rStyle w:val="Odwoanieprzypisudolnego"/>
        </w:rPr>
        <w:footnoteRef/>
      </w:r>
      <w:r>
        <w:t xml:space="preserve"> jw.</w:t>
      </w:r>
    </w:p>
  </w:footnote>
  <w:footnote w:id="4">
    <w:p w14:paraId="0CF76DDD" w14:textId="22AE2601" w:rsidR="0071263D" w:rsidRDefault="0071263D">
      <w:pPr>
        <w:pStyle w:val="Tekstprzypisudolnego"/>
      </w:pPr>
      <w:r>
        <w:rPr>
          <w:rStyle w:val="Odwoanieprzypisudolnego"/>
        </w:rPr>
        <w:footnoteRef/>
      </w:r>
      <w:r>
        <w:t xml:space="preserve"> jw.</w:t>
      </w:r>
    </w:p>
  </w:footnote>
  <w:footnote w:id="5">
    <w:p w14:paraId="59D72697" w14:textId="3011CD77" w:rsidR="0071263D" w:rsidRDefault="0071263D">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E6C4" w14:textId="77777777" w:rsidR="00EA2876" w:rsidRDefault="00EA28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51810"/>
      <w:docPartObj>
        <w:docPartGallery w:val="Page Numbers (Top of Page)"/>
        <w:docPartUnique/>
      </w:docPartObj>
    </w:sdtPr>
    <w:sdtEndPr/>
    <w:sdtContent>
      <w:p w14:paraId="4372F97B" w14:textId="5D10CF88" w:rsidR="00CA64DC" w:rsidRDefault="00513A74" w:rsidP="00A062F8">
        <w:pPr>
          <w:pStyle w:val="Nagwek"/>
        </w:pPr>
        <w:r>
          <w:rPr>
            <w:noProof/>
          </w:rPr>
          <w:drawing>
            <wp:inline distT="0" distB="0" distL="0" distR="0" wp14:anchorId="64738A86" wp14:editId="6AAD884B">
              <wp:extent cx="5759450" cy="591617"/>
              <wp:effectExtent l="0" t="0" r="0" b="0"/>
              <wp:docPr id="16942280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1617"/>
                      </a:xfrm>
                      <a:prstGeom prst="rect">
                        <a:avLst/>
                      </a:prstGeom>
                      <a:noFill/>
                    </pic:spPr>
                  </pic:pic>
                </a:graphicData>
              </a:graphic>
            </wp:inline>
          </w:drawing>
        </w:r>
      </w:p>
    </w:sdtContent>
  </w:sdt>
  <w:p w14:paraId="5C97E9BC" w14:textId="77777777" w:rsidR="00CA64DC" w:rsidRDefault="00CA64DC" w:rsidP="00A062F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0C9B" w14:textId="77777777" w:rsidR="00EA2876" w:rsidRDefault="00EA28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C18"/>
    <w:multiLevelType w:val="hybridMultilevel"/>
    <w:tmpl w:val="0F885638"/>
    <w:lvl w:ilvl="0" w:tplc="32A2E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B6BFC"/>
    <w:multiLevelType w:val="hybridMultilevel"/>
    <w:tmpl w:val="FD0082DE"/>
    <w:lvl w:ilvl="0" w:tplc="93162E06">
      <w:start w:val="1"/>
      <w:numFmt w:val="upperRoman"/>
      <w:lvlText w:val="%1."/>
      <w:lvlJc w:val="righ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71E40"/>
    <w:multiLevelType w:val="hybridMultilevel"/>
    <w:tmpl w:val="D8B2BE2C"/>
    <w:lvl w:ilvl="0" w:tplc="FFFFFFFF">
      <w:start w:val="1"/>
      <w:numFmt w:val="lowerLetter"/>
      <w:lvlText w:val="%1)"/>
      <w:lvlJc w:val="left"/>
      <w:pPr>
        <w:ind w:left="1013" w:hanging="360"/>
      </w:pPr>
    </w:lvl>
    <w:lvl w:ilvl="1" w:tplc="FFFFFFFF">
      <w:start w:val="1"/>
      <w:numFmt w:val="lowerLetter"/>
      <w:lvlText w:val="%2."/>
      <w:lvlJc w:val="left"/>
      <w:pPr>
        <w:ind w:left="1733" w:hanging="360"/>
      </w:pPr>
    </w:lvl>
    <w:lvl w:ilvl="2" w:tplc="FFFFFFFF" w:tentative="1">
      <w:start w:val="1"/>
      <w:numFmt w:val="lowerRoman"/>
      <w:lvlText w:val="%3."/>
      <w:lvlJc w:val="right"/>
      <w:pPr>
        <w:ind w:left="2453" w:hanging="180"/>
      </w:pPr>
    </w:lvl>
    <w:lvl w:ilvl="3" w:tplc="FFFFFFFF" w:tentative="1">
      <w:start w:val="1"/>
      <w:numFmt w:val="decimal"/>
      <w:lvlText w:val="%4."/>
      <w:lvlJc w:val="left"/>
      <w:pPr>
        <w:ind w:left="3173" w:hanging="360"/>
      </w:p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3" w15:restartNumberingAfterBreak="0">
    <w:nsid w:val="0FD92B2E"/>
    <w:multiLevelType w:val="hybridMultilevel"/>
    <w:tmpl w:val="7A58E28C"/>
    <w:lvl w:ilvl="0" w:tplc="04150001">
      <w:start w:val="1"/>
      <w:numFmt w:val="bullet"/>
      <w:lvlText w:val=""/>
      <w:lvlJc w:val="left"/>
      <w:pPr>
        <w:ind w:left="2226" w:hanging="360"/>
      </w:pPr>
      <w:rPr>
        <w:rFonts w:ascii="Symbol" w:hAnsi="Symbol" w:hint="default"/>
      </w:rPr>
    </w:lvl>
    <w:lvl w:ilvl="1" w:tplc="04150003" w:tentative="1">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4" w15:restartNumberingAfterBreak="0">
    <w:nsid w:val="102812D6"/>
    <w:multiLevelType w:val="hybridMultilevel"/>
    <w:tmpl w:val="B9C2E9F4"/>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 w15:restartNumberingAfterBreak="0">
    <w:nsid w:val="11355F4D"/>
    <w:multiLevelType w:val="multilevel"/>
    <w:tmpl w:val="0415001F"/>
    <w:styleLink w:val="Sty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453CD6"/>
    <w:multiLevelType w:val="hybridMultilevel"/>
    <w:tmpl w:val="2EF6F83E"/>
    <w:lvl w:ilvl="0" w:tplc="E25EED5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3C3474"/>
    <w:multiLevelType w:val="hybridMultilevel"/>
    <w:tmpl w:val="15DE6C36"/>
    <w:lvl w:ilvl="0" w:tplc="03485918">
      <w:numFmt w:val="bullet"/>
      <w:lvlText w:val="•"/>
      <w:lvlJc w:val="left"/>
      <w:pPr>
        <w:ind w:left="644" w:hanging="360"/>
      </w:pPr>
      <w:rPr>
        <w:rFonts w:ascii="Calibri" w:eastAsiaTheme="minorHAnsi"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13322602"/>
    <w:multiLevelType w:val="hybridMultilevel"/>
    <w:tmpl w:val="AA5C2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E23493"/>
    <w:multiLevelType w:val="hybridMultilevel"/>
    <w:tmpl w:val="735ADE5C"/>
    <w:lvl w:ilvl="0" w:tplc="28EA00A0">
      <w:start w:val="1"/>
      <w:numFmt w:val="upperRoman"/>
      <w:pStyle w:val="Podtytu"/>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96BF5"/>
    <w:multiLevelType w:val="hybridMultilevel"/>
    <w:tmpl w:val="AB7682C6"/>
    <w:lvl w:ilvl="0" w:tplc="7D187524">
      <w:start w:val="1"/>
      <w:numFmt w:val="decimal"/>
      <w:lvlText w:val="%1)"/>
      <w:lvlJc w:val="left"/>
      <w:pPr>
        <w:ind w:left="1780" w:hanging="360"/>
      </w:pPr>
    </w:lvl>
    <w:lvl w:ilvl="1" w:tplc="6FFEF0D6">
      <w:start w:val="1"/>
      <w:numFmt w:val="decimal"/>
      <w:lvlText w:val="%2)"/>
      <w:lvlJc w:val="left"/>
      <w:pPr>
        <w:ind w:left="1780" w:hanging="360"/>
      </w:pPr>
    </w:lvl>
    <w:lvl w:ilvl="2" w:tplc="EE2ED866">
      <w:start w:val="1"/>
      <w:numFmt w:val="decimal"/>
      <w:lvlText w:val="%3)"/>
      <w:lvlJc w:val="left"/>
      <w:pPr>
        <w:ind w:left="1780" w:hanging="360"/>
      </w:pPr>
    </w:lvl>
    <w:lvl w:ilvl="3" w:tplc="6876E7F8">
      <w:start w:val="1"/>
      <w:numFmt w:val="decimal"/>
      <w:lvlText w:val="%4)"/>
      <w:lvlJc w:val="left"/>
      <w:pPr>
        <w:ind w:left="1780" w:hanging="360"/>
      </w:pPr>
    </w:lvl>
    <w:lvl w:ilvl="4" w:tplc="CBC007E6">
      <w:start w:val="1"/>
      <w:numFmt w:val="decimal"/>
      <w:lvlText w:val="%5)"/>
      <w:lvlJc w:val="left"/>
      <w:pPr>
        <w:ind w:left="1780" w:hanging="360"/>
      </w:pPr>
    </w:lvl>
    <w:lvl w:ilvl="5" w:tplc="4C0264C4">
      <w:start w:val="1"/>
      <w:numFmt w:val="decimal"/>
      <w:lvlText w:val="%6)"/>
      <w:lvlJc w:val="left"/>
      <w:pPr>
        <w:ind w:left="1780" w:hanging="360"/>
      </w:pPr>
    </w:lvl>
    <w:lvl w:ilvl="6" w:tplc="2C5E5AFA">
      <w:start w:val="1"/>
      <w:numFmt w:val="decimal"/>
      <w:lvlText w:val="%7)"/>
      <w:lvlJc w:val="left"/>
      <w:pPr>
        <w:ind w:left="1780" w:hanging="360"/>
      </w:pPr>
    </w:lvl>
    <w:lvl w:ilvl="7" w:tplc="B50C33D2">
      <w:start w:val="1"/>
      <w:numFmt w:val="decimal"/>
      <w:lvlText w:val="%8)"/>
      <w:lvlJc w:val="left"/>
      <w:pPr>
        <w:ind w:left="1780" w:hanging="360"/>
      </w:pPr>
    </w:lvl>
    <w:lvl w:ilvl="8" w:tplc="4F500DAE">
      <w:start w:val="1"/>
      <w:numFmt w:val="decimal"/>
      <w:lvlText w:val="%9)"/>
      <w:lvlJc w:val="left"/>
      <w:pPr>
        <w:ind w:left="1780" w:hanging="360"/>
      </w:pPr>
    </w:lvl>
  </w:abstractNum>
  <w:abstractNum w:abstractNumId="11" w15:restartNumberingAfterBreak="0">
    <w:nsid w:val="1BD736C3"/>
    <w:multiLevelType w:val="hybridMultilevel"/>
    <w:tmpl w:val="ABC42D14"/>
    <w:lvl w:ilvl="0" w:tplc="FFFFFFFF">
      <w:start w:val="1"/>
      <w:numFmt w:val="decimal"/>
      <w:lvlText w:val="%1."/>
      <w:lvlJc w:val="left"/>
      <w:pPr>
        <w:ind w:left="719" w:hanging="360"/>
      </w:pPr>
      <w:rPr>
        <w:rFonts w:hint="default"/>
      </w:rPr>
    </w:lvl>
    <w:lvl w:ilvl="1" w:tplc="FFFFFFFF">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12" w15:restartNumberingAfterBreak="0">
    <w:nsid w:val="1C6B6831"/>
    <w:multiLevelType w:val="hybridMultilevel"/>
    <w:tmpl w:val="03B204DE"/>
    <w:lvl w:ilvl="0" w:tplc="FFFFFFFF">
      <w:start w:val="1"/>
      <w:numFmt w:val="decimal"/>
      <w:lvlText w:val="%1."/>
      <w:lvlJc w:val="left"/>
      <w:pPr>
        <w:ind w:left="719" w:hanging="360"/>
      </w:pPr>
      <w:rPr>
        <w:rFonts w:hint="default"/>
      </w:rPr>
    </w:lvl>
    <w:lvl w:ilvl="1" w:tplc="FFFFFFFF">
      <w:start w:val="1"/>
      <w:numFmt w:val="lowerLetter"/>
      <w:lvlText w:val="%2."/>
      <w:lvlJc w:val="left"/>
      <w:pPr>
        <w:ind w:left="1439" w:hanging="360"/>
      </w:pPr>
    </w:lvl>
    <w:lvl w:ilvl="2" w:tplc="06C4E488">
      <w:start w:val="1"/>
      <w:numFmt w:val="lowerLetter"/>
      <w:lvlText w:val="%3)"/>
      <w:lvlJc w:val="right"/>
      <w:pPr>
        <w:ind w:left="2159" w:hanging="180"/>
      </w:pPr>
      <w:rPr>
        <w:rFonts w:ascii="Calibri" w:eastAsiaTheme="minorHAnsi" w:hAnsi="Calibri" w:cs="Calibri"/>
      </w:r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13" w15:restartNumberingAfterBreak="0">
    <w:nsid w:val="1D4107AD"/>
    <w:multiLevelType w:val="hybridMultilevel"/>
    <w:tmpl w:val="716A8F32"/>
    <w:lvl w:ilvl="0" w:tplc="D3AC231A">
      <w:start w:val="1"/>
      <w:numFmt w:val="lowerLetter"/>
      <w:lvlText w:val="%1."/>
      <w:lvlJc w:val="left"/>
      <w:pPr>
        <w:ind w:left="2140" w:hanging="360"/>
      </w:pPr>
    </w:lvl>
    <w:lvl w:ilvl="1" w:tplc="E0E2D1C6">
      <w:start w:val="1"/>
      <w:numFmt w:val="lowerLetter"/>
      <w:lvlText w:val="%2."/>
      <w:lvlJc w:val="left"/>
      <w:pPr>
        <w:ind w:left="2140" w:hanging="360"/>
      </w:pPr>
    </w:lvl>
    <w:lvl w:ilvl="2" w:tplc="20141BD8">
      <w:start w:val="1"/>
      <w:numFmt w:val="lowerLetter"/>
      <w:lvlText w:val="%3."/>
      <w:lvlJc w:val="left"/>
      <w:pPr>
        <w:ind w:left="2140" w:hanging="360"/>
      </w:pPr>
    </w:lvl>
    <w:lvl w:ilvl="3" w:tplc="B4464EA8">
      <w:start w:val="1"/>
      <w:numFmt w:val="lowerLetter"/>
      <w:lvlText w:val="%4."/>
      <w:lvlJc w:val="left"/>
      <w:pPr>
        <w:ind w:left="2140" w:hanging="360"/>
      </w:pPr>
    </w:lvl>
    <w:lvl w:ilvl="4" w:tplc="0CD6EF2A">
      <w:start w:val="1"/>
      <w:numFmt w:val="lowerLetter"/>
      <w:lvlText w:val="%5."/>
      <w:lvlJc w:val="left"/>
      <w:pPr>
        <w:ind w:left="2140" w:hanging="360"/>
      </w:pPr>
    </w:lvl>
    <w:lvl w:ilvl="5" w:tplc="CF74234E">
      <w:start w:val="1"/>
      <w:numFmt w:val="lowerLetter"/>
      <w:lvlText w:val="%6."/>
      <w:lvlJc w:val="left"/>
      <w:pPr>
        <w:ind w:left="2140" w:hanging="360"/>
      </w:pPr>
    </w:lvl>
    <w:lvl w:ilvl="6" w:tplc="CB74C34A">
      <w:start w:val="1"/>
      <w:numFmt w:val="lowerLetter"/>
      <w:lvlText w:val="%7."/>
      <w:lvlJc w:val="left"/>
      <w:pPr>
        <w:ind w:left="2140" w:hanging="360"/>
      </w:pPr>
    </w:lvl>
    <w:lvl w:ilvl="7" w:tplc="6C789186">
      <w:start w:val="1"/>
      <w:numFmt w:val="lowerLetter"/>
      <w:lvlText w:val="%8."/>
      <w:lvlJc w:val="left"/>
      <w:pPr>
        <w:ind w:left="2140" w:hanging="360"/>
      </w:pPr>
    </w:lvl>
    <w:lvl w:ilvl="8" w:tplc="2970238E">
      <w:start w:val="1"/>
      <w:numFmt w:val="lowerLetter"/>
      <w:lvlText w:val="%9."/>
      <w:lvlJc w:val="left"/>
      <w:pPr>
        <w:ind w:left="2140" w:hanging="360"/>
      </w:pPr>
    </w:lvl>
  </w:abstractNum>
  <w:abstractNum w:abstractNumId="14" w15:restartNumberingAfterBreak="0">
    <w:nsid w:val="1D4E7C8D"/>
    <w:multiLevelType w:val="hybridMultilevel"/>
    <w:tmpl w:val="6E448940"/>
    <w:lvl w:ilvl="0" w:tplc="356CCBA0">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 w15:restartNumberingAfterBreak="0">
    <w:nsid w:val="20FA50FC"/>
    <w:multiLevelType w:val="multilevel"/>
    <w:tmpl w:val="2564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0C6AC6"/>
    <w:multiLevelType w:val="hybridMultilevel"/>
    <w:tmpl w:val="D51659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DE64A6"/>
    <w:multiLevelType w:val="hybridMultilevel"/>
    <w:tmpl w:val="E9D08B5E"/>
    <w:lvl w:ilvl="0" w:tplc="04150017">
      <w:start w:val="1"/>
      <w:numFmt w:val="lowerLetter"/>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3E37807"/>
    <w:multiLevelType w:val="hybridMultilevel"/>
    <w:tmpl w:val="F62445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6DE4A1D"/>
    <w:multiLevelType w:val="hybridMultilevel"/>
    <w:tmpl w:val="38A8FF3E"/>
    <w:lvl w:ilvl="0" w:tplc="B99E83E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2C2E44"/>
    <w:multiLevelType w:val="hybridMultilevel"/>
    <w:tmpl w:val="D8B2BE2C"/>
    <w:lvl w:ilvl="0" w:tplc="FFFFFFFF">
      <w:start w:val="1"/>
      <w:numFmt w:val="lowerLetter"/>
      <w:lvlText w:val="%1)"/>
      <w:lvlJc w:val="left"/>
      <w:pPr>
        <w:ind w:left="1013" w:hanging="360"/>
      </w:pPr>
    </w:lvl>
    <w:lvl w:ilvl="1" w:tplc="FFFFFFFF">
      <w:start w:val="1"/>
      <w:numFmt w:val="lowerLetter"/>
      <w:lvlText w:val="%2."/>
      <w:lvlJc w:val="left"/>
      <w:pPr>
        <w:ind w:left="1733" w:hanging="360"/>
      </w:pPr>
    </w:lvl>
    <w:lvl w:ilvl="2" w:tplc="FFFFFFFF" w:tentative="1">
      <w:start w:val="1"/>
      <w:numFmt w:val="lowerRoman"/>
      <w:lvlText w:val="%3."/>
      <w:lvlJc w:val="right"/>
      <w:pPr>
        <w:ind w:left="2453" w:hanging="180"/>
      </w:pPr>
    </w:lvl>
    <w:lvl w:ilvl="3" w:tplc="FFFFFFFF" w:tentative="1">
      <w:start w:val="1"/>
      <w:numFmt w:val="decimal"/>
      <w:lvlText w:val="%4."/>
      <w:lvlJc w:val="left"/>
      <w:pPr>
        <w:ind w:left="3173" w:hanging="360"/>
      </w:p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21" w15:restartNumberingAfterBreak="0">
    <w:nsid w:val="2B406696"/>
    <w:multiLevelType w:val="hybridMultilevel"/>
    <w:tmpl w:val="B6B83F68"/>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2F300F94"/>
    <w:multiLevelType w:val="hybridMultilevel"/>
    <w:tmpl w:val="AA5C29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2187B76"/>
    <w:multiLevelType w:val="hybridMultilevel"/>
    <w:tmpl w:val="72629CE4"/>
    <w:lvl w:ilvl="0" w:tplc="FFA29A2E">
      <w:start w:val="1"/>
      <w:numFmt w:val="decimal"/>
      <w:lvlText w:val="%1."/>
      <w:lvlJc w:val="left"/>
      <w:pPr>
        <w:ind w:left="653" w:hanging="360"/>
      </w:pPr>
    </w:lvl>
    <w:lvl w:ilvl="1" w:tplc="04150019">
      <w:start w:val="1"/>
      <w:numFmt w:val="lowerLetter"/>
      <w:lvlText w:val="%2."/>
      <w:lvlJc w:val="left"/>
      <w:pPr>
        <w:ind w:left="1373" w:hanging="360"/>
      </w:pPr>
    </w:lvl>
    <w:lvl w:ilvl="2" w:tplc="0415000F">
      <w:start w:val="1"/>
      <w:numFmt w:val="decimal"/>
      <w:lvlText w:val="%3."/>
      <w:lvlJc w:val="lef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 w15:restartNumberingAfterBreak="0">
    <w:nsid w:val="36883E55"/>
    <w:multiLevelType w:val="hybridMultilevel"/>
    <w:tmpl w:val="A9B87EEA"/>
    <w:lvl w:ilvl="0" w:tplc="FFFFFFFF">
      <w:start w:val="1"/>
      <w:numFmt w:val="bullet"/>
      <w:lvlText w:val=""/>
      <w:lvlJc w:val="left"/>
      <w:pPr>
        <w:ind w:left="1146"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15:restartNumberingAfterBreak="0">
    <w:nsid w:val="39EF4780"/>
    <w:multiLevelType w:val="hybridMultilevel"/>
    <w:tmpl w:val="ABC42D14"/>
    <w:lvl w:ilvl="0" w:tplc="D6D08FE8">
      <w:start w:val="1"/>
      <w:numFmt w:val="decimal"/>
      <w:lvlText w:val="%1."/>
      <w:lvlJc w:val="left"/>
      <w:pPr>
        <w:ind w:left="719" w:hanging="360"/>
      </w:pPr>
      <w:rPr>
        <w:rFonts w:hint="default"/>
      </w:rPr>
    </w:lvl>
    <w:lvl w:ilvl="1" w:tplc="04150019">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6" w15:restartNumberingAfterBreak="0">
    <w:nsid w:val="3FEE4F7F"/>
    <w:multiLevelType w:val="hybridMultilevel"/>
    <w:tmpl w:val="6600AD86"/>
    <w:lvl w:ilvl="0" w:tplc="FFFFFFFF">
      <w:start w:val="1"/>
      <w:numFmt w:val="decimal"/>
      <w:lvlText w:val="%1)"/>
      <w:lvlJc w:val="left"/>
      <w:pPr>
        <w:tabs>
          <w:tab w:val="num" w:pos="720"/>
        </w:tabs>
        <w:ind w:left="720" w:hanging="360"/>
      </w:pPr>
    </w:lvl>
    <w:lvl w:ilvl="1" w:tplc="FFFFFFFF">
      <w:start w:val="1"/>
      <w:numFmt w:val="lowerLetter"/>
      <w:lvlText w:val="%2."/>
      <w:lvlJc w:val="left"/>
      <w:pPr>
        <w:ind w:left="747" w:hanging="360"/>
      </w:pPr>
    </w:lvl>
    <w:lvl w:ilvl="2" w:tplc="FFFFFFFF">
      <w:start w:val="1"/>
      <w:numFmt w:val="lowerRoman"/>
      <w:lvlText w:val="%3."/>
      <w:lvlJc w:val="right"/>
      <w:pPr>
        <w:ind w:left="1467" w:hanging="180"/>
      </w:pPr>
    </w:lvl>
    <w:lvl w:ilvl="3" w:tplc="FFFFFFFF" w:tentative="1">
      <w:start w:val="1"/>
      <w:numFmt w:val="decimal"/>
      <w:lvlText w:val="%4."/>
      <w:lvlJc w:val="left"/>
      <w:pPr>
        <w:ind w:left="2187" w:hanging="360"/>
      </w:pPr>
    </w:lvl>
    <w:lvl w:ilvl="4" w:tplc="FFFFFFFF" w:tentative="1">
      <w:start w:val="1"/>
      <w:numFmt w:val="lowerLetter"/>
      <w:lvlText w:val="%5."/>
      <w:lvlJc w:val="left"/>
      <w:pPr>
        <w:ind w:left="2907" w:hanging="360"/>
      </w:pPr>
    </w:lvl>
    <w:lvl w:ilvl="5" w:tplc="FFFFFFFF" w:tentative="1">
      <w:start w:val="1"/>
      <w:numFmt w:val="lowerRoman"/>
      <w:lvlText w:val="%6."/>
      <w:lvlJc w:val="right"/>
      <w:pPr>
        <w:ind w:left="3627" w:hanging="180"/>
      </w:pPr>
    </w:lvl>
    <w:lvl w:ilvl="6" w:tplc="FFFFFFFF" w:tentative="1">
      <w:start w:val="1"/>
      <w:numFmt w:val="decimal"/>
      <w:lvlText w:val="%7."/>
      <w:lvlJc w:val="left"/>
      <w:pPr>
        <w:ind w:left="4347" w:hanging="360"/>
      </w:pPr>
    </w:lvl>
    <w:lvl w:ilvl="7" w:tplc="FFFFFFFF" w:tentative="1">
      <w:start w:val="1"/>
      <w:numFmt w:val="lowerLetter"/>
      <w:lvlText w:val="%8."/>
      <w:lvlJc w:val="left"/>
      <w:pPr>
        <w:ind w:left="5067" w:hanging="360"/>
      </w:pPr>
    </w:lvl>
    <w:lvl w:ilvl="8" w:tplc="FFFFFFFF" w:tentative="1">
      <w:start w:val="1"/>
      <w:numFmt w:val="lowerRoman"/>
      <w:lvlText w:val="%9."/>
      <w:lvlJc w:val="right"/>
      <w:pPr>
        <w:ind w:left="5787" w:hanging="180"/>
      </w:pPr>
    </w:lvl>
  </w:abstractNum>
  <w:abstractNum w:abstractNumId="27" w15:restartNumberingAfterBreak="0">
    <w:nsid w:val="423110FF"/>
    <w:multiLevelType w:val="hybridMultilevel"/>
    <w:tmpl w:val="5F969112"/>
    <w:lvl w:ilvl="0" w:tplc="04150011">
      <w:start w:val="1"/>
      <w:numFmt w:val="decimal"/>
      <w:lvlText w:val="%1)"/>
      <w:lvlJc w:val="left"/>
      <w:pPr>
        <w:ind w:left="370" w:hanging="360"/>
      </w:pPr>
      <w:rPr>
        <w:rFonts w:hint="default"/>
      </w:rPr>
    </w:lvl>
    <w:lvl w:ilvl="1" w:tplc="04150003">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28" w15:restartNumberingAfterBreak="0">
    <w:nsid w:val="43083C3D"/>
    <w:multiLevelType w:val="hybridMultilevel"/>
    <w:tmpl w:val="8E9424D4"/>
    <w:lvl w:ilvl="0" w:tplc="BDA4E608">
      <w:start w:val="1"/>
      <w:numFmt w:val="upperRoman"/>
      <w:lvlText w:val="%1."/>
      <w:lvlJc w:val="right"/>
      <w:pPr>
        <w:ind w:left="719" w:hanging="360"/>
      </w:pPr>
      <w:rPr>
        <w:rFonts w:hint="default"/>
      </w:rPr>
    </w:lvl>
    <w:lvl w:ilvl="1" w:tplc="827AE3EC">
      <w:start w:val="1"/>
      <w:numFmt w:val="lowerLetter"/>
      <w:lvlText w:val="%2)"/>
      <w:lvlJc w:val="left"/>
      <w:pPr>
        <w:ind w:left="1509" w:hanging="430"/>
      </w:pPr>
      <w:rPr>
        <w:rFonts w:hint="default"/>
      </w:rPr>
    </w:lvl>
    <w:lvl w:ilvl="2" w:tplc="2F24FC5C">
      <w:start w:val="1"/>
      <w:numFmt w:val="decimal"/>
      <w:lvlText w:val="%3."/>
      <w:lvlJc w:val="left"/>
      <w:pPr>
        <w:ind w:left="2409" w:hanging="430"/>
      </w:pPr>
      <w:rPr>
        <w:rFonts w:hint="default"/>
      </w:r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9" w15:restartNumberingAfterBreak="0">
    <w:nsid w:val="4CAE0753"/>
    <w:multiLevelType w:val="hybridMultilevel"/>
    <w:tmpl w:val="6600AD86"/>
    <w:lvl w:ilvl="0" w:tplc="FFFFFFFF">
      <w:start w:val="1"/>
      <w:numFmt w:val="decimal"/>
      <w:lvlText w:val="%1)"/>
      <w:lvlJc w:val="left"/>
      <w:pPr>
        <w:tabs>
          <w:tab w:val="num" w:pos="720"/>
        </w:tabs>
        <w:ind w:left="720" w:hanging="360"/>
      </w:pPr>
    </w:lvl>
    <w:lvl w:ilvl="1" w:tplc="FFFFFFFF">
      <w:start w:val="1"/>
      <w:numFmt w:val="lowerLetter"/>
      <w:lvlText w:val="%2."/>
      <w:lvlJc w:val="left"/>
      <w:pPr>
        <w:ind w:left="747" w:hanging="360"/>
      </w:pPr>
    </w:lvl>
    <w:lvl w:ilvl="2" w:tplc="FFFFFFFF">
      <w:start w:val="1"/>
      <w:numFmt w:val="lowerRoman"/>
      <w:lvlText w:val="%3."/>
      <w:lvlJc w:val="right"/>
      <w:pPr>
        <w:ind w:left="1467" w:hanging="180"/>
      </w:pPr>
    </w:lvl>
    <w:lvl w:ilvl="3" w:tplc="FFFFFFFF" w:tentative="1">
      <w:start w:val="1"/>
      <w:numFmt w:val="decimal"/>
      <w:lvlText w:val="%4."/>
      <w:lvlJc w:val="left"/>
      <w:pPr>
        <w:ind w:left="2187" w:hanging="360"/>
      </w:pPr>
    </w:lvl>
    <w:lvl w:ilvl="4" w:tplc="FFFFFFFF" w:tentative="1">
      <w:start w:val="1"/>
      <w:numFmt w:val="lowerLetter"/>
      <w:lvlText w:val="%5."/>
      <w:lvlJc w:val="left"/>
      <w:pPr>
        <w:ind w:left="2907" w:hanging="360"/>
      </w:pPr>
    </w:lvl>
    <w:lvl w:ilvl="5" w:tplc="FFFFFFFF" w:tentative="1">
      <w:start w:val="1"/>
      <w:numFmt w:val="lowerRoman"/>
      <w:lvlText w:val="%6."/>
      <w:lvlJc w:val="right"/>
      <w:pPr>
        <w:ind w:left="3627" w:hanging="180"/>
      </w:pPr>
    </w:lvl>
    <w:lvl w:ilvl="6" w:tplc="FFFFFFFF" w:tentative="1">
      <w:start w:val="1"/>
      <w:numFmt w:val="decimal"/>
      <w:lvlText w:val="%7."/>
      <w:lvlJc w:val="left"/>
      <w:pPr>
        <w:ind w:left="4347" w:hanging="360"/>
      </w:pPr>
    </w:lvl>
    <w:lvl w:ilvl="7" w:tplc="FFFFFFFF" w:tentative="1">
      <w:start w:val="1"/>
      <w:numFmt w:val="lowerLetter"/>
      <w:lvlText w:val="%8."/>
      <w:lvlJc w:val="left"/>
      <w:pPr>
        <w:ind w:left="5067" w:hanging="360"/>
      </w:pPr>
    </w:lvl>
    <w:lvl w:ilvl="8" w:tplc="FFFFFFFF" w:tentative="1">
      <w:start w:val="1"/>
      <w:numFmt w:val="lowerRoman"/>
      <w:lvlText w:val="%9."/>
      <w:lvlJc w:val="right"/>
      <w:pPr>
        <w:ind w:left="5787" w:hanging="180"/>
      </w:pPr>
    </w:lvl>
  </w:abstractNum>
  <w:abstractNum w:abstractNumId="30" w15:restartNumberingAfterBreak="0">
    <w:nsid w:val="4D905CEA"/>
    <w:multiLevelType w:val="hybridMultilevel"/>
    <w:tmpl w:val="347A8EAC"/>
    <w:lvl w:ilvl="0" w:tplc="B30A29B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1" w15:restartNumberingAfterBreak="0">
    <w:nsid w:val="4F360014"/>
    <w:multiLevelType w:val="hybridMultilevel"/>
    <w:tmpl w:val="D8B2BE2C"/>
    <w:lvl w:ilvl="0" w:tplc="FFFFFFFF">
      <w:start w:val="1"/>
      <w:numFmt w:val="lowerLetter"/>
      <w:lvlText w:val="%1)"/>
      <w:lvlJc w:val="left"/>
      <w:pPr>
        <w:ind w:left="1013" w:hanging="360"/>
      </w:pPr>
    </w:lvl>
    <w:lvl w:ilvl="1" w:tplc="FFFFFFFF">
      <w:start w:val="1"/>
      <w:numFmt w:val="lowerLetter"/>
      <w:lvlText w:val="%2."/>
      <w:lvlJc w:val="left"/>
      <w:pPr>
        <w:ind w:left="1733" w:hanging="360"/>
      </w:pPr>
    </w:lvl>
    <w:lvl w:ilvl="2" w:tplc="FFFFFFFF" w:tentative="1">
      <w:start w:val="1"/>
      <w:numFmt w:val="lowerRoman"/>
      <w:lvlText w:val="%3."/>
      <w:lvlJc w:val="right"/>
      <w:pPr>
        <w:ind w:left="2453" w:hanging="180"/>
      </w:pPr>
    </w:lvl>
    <w:lvl w:ilvl="3" w:tplc="FFFFFFFF" w:tentative="1">
      <w:start w:val="1"/>
      <w:numFmt w:val="decimal"/>
      <w:lvlText w:val="%4."/>
      <w:lvlJc w:val="left"/>
      <w:pPr>
        <w:ind w:left="3173" w:hanging="360"/>
      </w:p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32" w15:restartNumberingAfterBreak="0">
    <w:nsid w:val="514B6B0F"/>
    <w:multiLevelType w:val="hybridMultilevel"/>
    <w:tmpl w:val="D576B378"/>
    <w:lvl w:ilvl="0" w:tplc="B43AA40C">
      <w:start w:val="1"/>
      <w:numFmt w:val="lowerLetter"/>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1B5BD9"/>
    <w:multiLevelType w:val="hybridMultilevel"/>
    <w:tmpl w:val="CF5C9082"/>
    <w:lvl w:ilvl="0" w:tplc="04150017">
      <w:start w:val="1"/>
      <w:numFmt w:val="lowerLetter"/>
      <w:lvlText w:val="%1)"/>
      <w:lvlJc w:val="left"/>
      <w:pPr>
        <w:ind w:left="1079" w:hanging="36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34" w15:restartNumberingAfterBreak="0">
    <w:nsid w:val="547C6E10"/>
    <w:multiLevelType w:val="multilevel"/>
    <w:tmpl w:val="B2E0C99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4F6334"/>
    <w:multiLevelType w:val="hybridMultilevel"/>
    <w:tmpl w:val="CF5C9082"/>
    <w:lvl w:ilvl="0" w:tplc="FFFFFFFF">
      <w:start w:val="1"/>
      <w:numFmt w:val="lowerLetter"/>
      <w:lvlText w:val="%1)"/>
      <w:lvlJc w:val="left"/>
      <w:pPr>
        <w:ind w:left="1079" w:hanging="360"/>
      </w:p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36" w15:restartNumberingAfterBreak="0">
    <w:nsid w:val="56ED1C55"/>
    <w:multiLevelType w:val="hybridMultilevel"/>
    <w:tmpl w:val="34E8FB2A"/>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571A5526"/>
    <w:multiLevelType w:val="hybridMultilevel"/>
    <w:tmpl w:val="ABC42D14"/>
    <w:lvl w:ilvl="0" w:tplc="FFFFFFFF">
      <w:start w:val="1"/>
      <w:numFmt w:val="decimal"/>
      <w:lvlText w:val="%1."/>
      <w:lvlJc w:val="left"/>
      <w:pPr>
        <w:ind w:left="719" w:hanging="360"/>
      </w:pPr>
      <w:rPr>
        <w:rFonts w:hint="default"/>
      </w:rPr>
    </w:lvl>
    <w:lvl w:ilvl="1" w:tplc="FFFFFFFF">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38" w15:restartNumberingAfterBreak="0">
    <w:nsid w:val="57692A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5358AD"/>
    <w:multiLevelType w:val="hybridMultilevel"/>
    <w:tmpl w:val="606219DC"/>
    <w:lvl w:ilvl="0" w:tplc="5EFEAAAC">
      <w:start w:val="1"/>
      <w:numFmt w:val="decimal"/>
      <w:lvlText w:val="%1)"/>
      <w:lvlJc w:val="left"/>
      <w:pPr>
        <w:ind w:left="1780" w:hanging="360"/>
      </w:pPr>
    </w:lvl>
    <w:lvl w:ilvl="1" w:tplc="0D1428B4">
      <w:start w:val="1"/>
      <w:numFmt w:val="decimal"/>
      <w:lvlText w:val="%2)"/>
      <w:lvlJc w:val="left"/>
      <w:pPr>
        <w:ind w:left="1780" w:hanging="360"/>
      </w:pPr>
    </w:lvl>
    <w:lvl w:ilvl="2" w:tplc="F8BC0B3E">
      <w:start w:val="1"/>
      <w:numFmt w:val="decimal"/>
      <w:lvlText w:val="%3)"/>
      <w:lvlJc w:val="left"/>
      <w:pPr>
        <w:ind w:left="1780" w:hanging="360"/>
      </w:pPr>
    </w:lvl>
    <w:lvl w:ilvl="3" w:tplc="C7EEA132">
      <w:start w:val="1"/>
      <w:numFmt w:val="decimal"/>
      <w:lvlText w:val="%4)"/>
      <w:lvlJc w:val="left"/>
      <w:pPr>
        <w:ind w:left="1780" w:hanging="360"/>
      </w:pPr>
    </w:lvl>
    <w:lvl w:ilvl="4" w:tplc="74C42550">
      <w:start w:val="1"/>
      <w:numFmt w:val="decimal"/>
      <w:lvlText w:val="%5)"/>
      <w:lvlJc w:val="left"/>
      <w:pPr>
        <w:ind w:left="1780" w:hanging="360"/>
      </w:pPr>
    </w:lvl>
    <w:lvl w:ilvl="5" w:tplc="BDC019FE">
      <w:start w:val="1"/>
      <w:numFmt w:val="decimal"/>
      <w:lvlText w:val="%6)"/>
      <w:lvlJc w:val="left"/>
      <w:pPr>
        <w:ind w:left="1780" w:hanging="360"/>
      </w:pPr>
    </w:lvl>
    <w:lvl w:ilvl="6" w:tplc="9C0CE4DC">
      <w:start w:val="1"/>
      <w:numFmt w:val="decimal"/>
      <w:lvlText w:val="%7)"/>
      <w:lvlJc w:val="left"/>
      <w:pPr>
        <w:ind w:left="1780" w:hanging="360"/>
      </w:pPr>
    </w:lvl>
    <w:lvl w:ilvl="7" w:tplc="8FEE2EDE">
      <w:start w:val="1"/>
      <w:numFmt w:val="decimal"/>
      <w:lvlText w:val="%8)"/>
      <w:lvlJc w:val="left"/>
      <w:pPr>
        <w:ind w:left="1780" w:hanging="360"/>
      </w:pPr>
    </w:lvl>
    <w:lvl w:ilvl="8" w:tplc="5D444ED0">
      <w:start w:val="1"/>
      <w:numFmt w:val="decimal"/>
      <w:lvlText w:val="%9)"/>
      <w:lvlJc w:val="left"/>
      <w:pPr>
        <w:ind w:left="1780" w:hanging="360"/>
      </w:pPr>
    </w:lvl>
  </w:abstractNum>
  <w:abstractNum w:abstractNumId="40" w15:restartNumberingAfterBreak="0">
    <w:nsid w:val="5DFF56D2"/>
    <w:multiLevelType w:val="hybridMultilevel"/>
    <w:tmpl w:val="CF5C9082"/>
    <w:lvl w:ilvl="0" w:tplc="FFFFFFFF">
      <w:start w:val="1"/>
      <w:numFmt w:val="lowerLetter"/>
      <w:lvlText w:val="%1)"/>
      <w:lvlJc w:val="left"/>
      <w:pPr>
        <w:ind w:left="1079" w:hanging="360"/>
      </w:p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41" w15:restartNumberingAfterBreak="0">
    <w:nsid w:val="5F38342D"/>
    <w:multiLevelType w:val="hybridMultilevel"/>
    <w:tmpl w:val="D8B2BE2C"/>
    <w:lvl w:ilvl="0" w:tplc="FFFFFFFF">
      <w:start w:val="1"/>
      <w:numFmt w:val="lowerLetter"/>
      <w:lvlText w:val="%1)"/>
      <w:lvlJc w:val="left"/>
      <w:pPr>
        <w:ind w:left="1013" w:hanging="360"/>
      </w:pPr>
    </w:lvl>
    <w:lvl w:ilvl="1" w:tplc="FFFFFFFF">
      <w:start w:val="1"/>
      <w:numFmt w:val="lowerLetter"/>
      <w:lvlText w:val="%2."/>
      <w:lvlJc w:val="left"/>
      <w:pPr>
        <w:ind w:left="1733" w:hanging="360"/>
      </w:pPr>
    </w:lvl>
    <w:lvl w:ilvl="2" w:tplc="FFFFFFFF" w:tentative="1">
      <w:start w:val="1"/>
      <w:numFmt w:val="lowerRoman"/>
      <w:lvlText w:val="%3."/>
      <w:lvlJc w:val="right"/>
      <w:pPr>
        <w:ind w:left="2453" w:hanging="180"/>
      </w:pPr>
    </w:lvl>
    <w:lvl w:ilvl="3" w:tplc="FFFFFFFF" w:tentative="1">
      <w:start w:val="1"/>
      <w:numFmt w:val="decimal"/>
      <w:lvlText w:val="%4."/>
      <w:lvlJc w:val="left"/>
      <w:pPr>
        <w:ind w:left="3173" w:hanging="360"/>
      </w:p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42" w15:restartNumberingAfterBreak="0">
    <w:nsid w:val="6E823BAA"/>
    <w:multiLevelType w:val="hybridMultilevel"/>
    <w:tmpl w:val="5FE8D010"/>
    <w:lvl w:ilvl="0" w:tplc="8E18A3C8">
      <w:start w:val="1"/>
      <w:numFmt w:val="lowerLetter"/>
      <w:lvlText w:val="%1."/>
      <w:lvlJc w:val="left"/>
      <w:pPr>
        <w:ind w:left="2140" w:hanging="360"/>
      </w:pPr>
    </w:lvl>
    <w:lvl w:ilvl="1" w:tplc="CE587C6C">
      <w:start w:val="1"/>
      <w:numFmt w:val="lowerLetter"/>
      <w:lvlText w:val="%2."/>
      <w:lvlJc w:val="left"/>
      <w:pPr>
        <w:ind w:left="2140" w:hanging="360"/>
      </w:pPr>
    </w:lvl>
    <w:lvl w:ilvl="2" w:tplc="AC1668F0">
      <w:start w:val="1"/>
      <w:numFmt w:val="lowerLetter"/>
      <w:lvlText w:val="%3."/>
      <w:lvlJc w:val="left"/>
      <w:pPr>
        <w:ind w:left="2140" w:hanging="360"/>
      </w:pPr>
    </w:lvl>
    <w:lvl w:ilvl="3" w:tplc="400C9666">
      <w:start w:val="1"/>
      <w:numFmt w:val="lowerLetter"/>
      <w:lvlText w:val="%4."/>
      <w:lvlJc w:val="left"/>
      <w:pPr>
        <w:ind w:left="2140" w:hanging="360"/>
      </w:pPr>
    </w:lvl>
    <w:lvl w:ilvl="4" w:tplc="30F81B44">
      <w:start w:val="1"/>
      <w:numFmt w:val="lowerLetter"/>
      <w:lvlText w:val="%5."/>
      <w:lvlJc w:val="left"/>
      <w:pPr>
        <w:ind w:left="2140" w:hanging="360"/>
      </w:pPr>
    </w:lvl>
    <w:lvl w:ilvl="5" w:tplc="78C8318E">
      <w:start w:val="1"/>
      <w:numFmt w:val="lowerLetter"/>
      <w:lvlText w:val="%6."/>
      <w:lvlJc w:val="left"/>
      <w:pPr>
        <w:ind w:left="2140" w:hanging="360"/>
      </w:pPr>
    </w:lvl>
    <w:lvl w:ilvl="6" w:tplc="846A5FB6">
      <w:start w:val="1"/>
      <w:numFmt w:val="lowerLetter"/>
      <w:lvlText w:val="%7."/>
      <w:lvlJc w:val="left"/>
      <w:pPr>
        <w:ind w:left="2140" w:hanging="360"/>
      </w:pPr>
    </w:lvl>
    <w:lvl w:ilvl="7" w:tplc="2E5283D6">
      <w:start w:val="1"/>
      <w:numFmt w:val="lowerLetter"/>
      <w:lvlText w:val="%8."/>
      <w:lvlJc w:val="left"/>
      <w:pPr>
        <w:ind w:left="2140" w:hanging="360"/>
      </w:pPr>
    </w:lvl>
    <w:lvl w:ilvl="8" w:tplc="1ECCD7EE">
      <w:start w:val="1"/>
      <w:numFmt w:val="lowerLetter"/>
      <w:lvlText w:val="%9."/>
      <w:lvlJc w:val="left"/>
      <w:pPr>
        <w:ind w:left="2140" w:hanging="360"/>
      </w:pPr>
    </w:lvl>
  </w:abstractNum>
  <w:abstractNum w:abstractNumId="43" w15:restartNumberingAfterBreak="0">
    <w:nsid w:val="72FE55B0"/>
    <w:multiLevelType w:val="hybridMultilevel"/>
    <w:tmpl w:val="D8B2BE2C"/>
    <w:lvl w:ilvl="0" w:tplc="FFFFFFFF">
      <w:start w:val="1"/>
      <w:numFmt w:val="lowerLetter"/>
      <w:lvlText w:val="%1)"/>
      <w:lvlJc w:val="left"/>
      <w:pPr>
        <w:ind w:left="1013" w:hanging="360"/>
      </w:pPr>
    </w:lvl>
    <w:lvl w:ilvl="1" w:tplc="FFFFFFFF">
      <w:start w:val="1"/>
      <w:numFmt w:val="lowerLetter"/>
      <w:lvlText w:val="%2."/>
      <w:lvlJc w:val="left"/>
      <w:pPr>
        <w:ind w:left="1733" w:hanging="360"/>
      </w:pPr>
    </w:lvl>
    <w:lvl w:ilvl="2" w:tplc="FFFFFFFF" w:tentative="1">
      <w:start w:val="1"/>
      <w:numFmt w:val="lowerRoman"/>
      <w:lvlText w:val="%3."/>
      <w:lvlJc w:val="right"/>
      <w:pPr>
        <w:ind w:left="2453" w:hanging="180"/>
      </w:pPr>
    </w:lvl>
    <w:lvl w:ilvl="3" w:tplc="FFFFFFFF" w:tentative="1">
      <w:start w:val="1"/>
      <w:numFmt w:val="decimal"/>
      <w:lvlText w:val="%4."/>
      <w:lvlJc w:val="left"/>
      <w:pPr>
        <w:ind w:left="3173" w:hanging="360"/>
      </w:p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44" w15:restartNumberingAfterBreak="0">
    <w:nsid w:val="79370B74"/>
    <w:multiLevelType w:val="hybridMultilevel"/>
    <w:tmpl w:val="3BD0FA8A"/>
    <w:lvl w:ilvl="0" w:tplc="32A2E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631AEF"/>
    <w:multiLevelType w:val="hybridMultilevel"/>
    <w:tmpl w:val="0F823166"/>
    <w:lvl w:ilvl="0" w:tplc="92F66E64">
      <w:start w:val="1"/>
      <w:numFmt w:val="lowerLetter"/>
      <w:lvlText w:val="%1."/>
      <w:lvlJc w:val="left"/>
      <w:pPr>
        <w:ind w:left="2140" w:hanging="360"/>
      </w:pPr>
    </w:lvl>
    <w:lvl w:ilvl="1" w:tplc="6966D74E">
      <w:start w:val="1"/>
      <w:numFmt w:val="lowerLetter"/>
      <w:lvlText w:val="%2."/>
      <w:lvlJc w:val="left"/>
      <w:pPr>
        <w:ind w:left="2140" w:hanging="360"/>
      </w:pPr>
    </w:lvl>
    <w:lvl w:ilvl="2" w:tplc="7B0AAA9E">
      <w:start w:val="1"/>
      <w:numFmt w:val="lowerLetter"/>
      <w:lvlText w:val="%3."/>
      <w:lvlJc w:val="left"/>
      <w:pPr>
        <w:ind w:left="2140" w:hanging="360"/>
      </w:pPr>
    </w:lvl>
    <w:lvl w:ilvl="3" w:tplc="FF8E8518">
      <w:start w:val="1"/>
      <w:numFmt w:val="lowerLetter"/>
      <w:lvlText w:val="%4."/>
      <w:lvlJc w:val="left"/>
      <w:pPr>
        <w:ind w:left="2140" w:hanging="360"/>
      </w:pPr>
    </w:lvl>
    <w:lvl w:ilvl="4" w:tplc="7A6E30CA">
      <w:start w:val="1"/>
      <w:numFmt w:val="lowerLetter"/>
      <w:lvlText w:val="%5."/>
      <w:lvlJc w:val="left"/>
      <w:pPr>
        <w:ind w:left="2140" w:hanging="360"/>
      </w:pPr>
    </w:lvl>
    <w:lvl w:ilvl="5" w:tplc="12D620D0">
      <w:start w:val="1"/>
      <w:numFmt w:val="lowerLetter"/>
      <w:lvlText w:val="%6."/>
      <w:lvlJc w:val="left"/>
      <w:pPr>
        <w:ind w:left="2140" w:hanging="360"/>
      </w:pPr>
    </w:lvl>
    <w:lvl w:ilvl="6" w:tplc="3B0C8B42">
      <w:start w:val="1"/>
      <w:numFmt w:val="lowerLetter"/>
      <w:lvlText w:val="%7."/>
      <w:lvlJc w:val="left"/>
      <w:pPr>
        <w:ind w:left="2140" w:hanging="360"/>
      </w:pPr>
    </w:lvl>
    <w:lvl w:ilvl="7" w:tplc="ED382ED6">
      <w:start w:val="1"/>
      <w:numFmt w:val="lowerLetter"/>
      <w:lvlText w:val="%8."/>
      <w:lvlJc w:val="left"/>
      <w:pPr>
        <w:ind w:left="2140" w:hanging="360"/>
      </w:pPr>
    </w:lvl>
    <w:lvl w:ilvl="8" w:tplc="53929960">
      <w:start w:val="1"/>
      <w:numFmt w:val="lowerLetter"/>
      <w:lvlText w:val="%9."/>
      <w:lvlJc w:val="left"/>
      <w:pPr>
        <w:ind w:left="2140" w:hanging="360"/>
      </w:pPr>
    </w:lvl>
  </w:abstractNum>
  <w:abstractNum w:abstractNumId="46" w15:restartNumberingAfterBreak="0">
    <w:nsid w:val="7E9F6DB2"/>
    <w:multiLevelType w:val="hybridMultilevel"/>
    <w:tmpl w:val="6EEEFC0E"/>
    <w:lvl w:ilvl="0" w:tplc="04150017">
      <w:start w:val="1"/>
      <w:numFmt w:val="lowerLetter"/>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47" w15:restartNumberingAfterBreak="0">
    <w:nsid w:val="7F8F7602"/>
    <w:multiLevelType w:val="hybridMultilevel"/>
    <w:tmpl w:val="D8B2BE2C"/>
    <w:lvl w:ilvl="0" w:tplc="04150017">
      <w:start w:val="1"/>
      <w:numFmt w:val="lowerLetter"/>
      <w:lvlText w:val="%1)"/>
      <w:lvlJc w:val="left"/>
      <w:pPr>
        <w:ind w:left="1013" w:hanging="360"/>
      </w:pPr>
    </w:lvl>
    <w:lvl w:ilvl="1" w:tplc="04150019">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num w:numId="1" w16cid:durableId="1003631034">
    <w:abstractNumId w:val="9"/>
  </w:num>
  <w:num w:numId="2" w16cid:durableId="1038238154">
    <w:abstractNumId w:val="21"/>
  </w:num>
  <w:num w:numId="3" w16cid:durableId="1585184791">
    <w:abstractNumId w:val="36"/>
  </w:num>
  <w:num w:numId="4" w16cid:durableId="563612341">
    <w:abstractNumId w:val="17"/>
  </w:num>
  <w:num w:numId="5" w16cid:durableId="26221348">
    <w:abstractNumId w:val="19"/>
  </w:num>
  <w:num w:numId="6" w16cid:durableId="1227716507">
    <w:abstractNumId w:val="27"/>
  </w:num>
  <w:num w:numId="7" w16cid:durableId="965162313">
    <w:abstractNumId w:val="14"/>
  </w:num>
  <w:num w:numId="8" w16cid:durableId="1450053734">
    <w:abstractNumId w:val="28"/>
  </w:num>
  <w:num w:numId="9" w16cid:durableId="1968046795">
    <w:abstractNumId w:val="1"/>
  </w:num>
  <w:num w:numId="10" w16cid:durableId="108362027">
    <w:abstractNumId w:val="7"/>
  </w:num>
  <w:num w:numId="11" w16cid:durableId="725224825">
    <w:abstractNumId w:val="25"/>
  </w:num>
  <w:num w:numId="12" w16cid:durableId="1980770219">
    <w:abstractNumId w:val="38"/>
  </w:num>
  <w:num w:numId="13" w16cid:durableId="885220571">
    <w:abstractNumId w:val="47"/>
  </w:num>
  <w:num w:numId="14" w16cid:durableId="868102275">
    <w:abstractNumId w:val="23"/>
  </w:num>
  <w:num w:numId="15" w16cid:durableId="641547439">
    <w:abstractNumId w:val="46"/>
  </w:num>
  <w:num w:numId="16" w16cid:durableId="168714760">
    <w:abstractNumId w:val="5"/>
  </w:num>
  <w:num w:numId="17" w16cid:durableId="714698020">
    <w:abstractNumId w:val="33"/>
  </w:num>
  <w:num w:numId="18" w16cid:durableId="188877136">
    <w:abstractNumId w:val="30"/>
  </w:num>
  <w:num w:numId="19" w16cid:durableId="1246451310">
    <w:abstractNumId w:val="16"/>
  </w:num>
  <w:num w:numId="20" w16cid:durableId="489904220">
    <w:abstractNumId w:val="35"/>
  </w:num>
  <w:num w:numId="21" w16cid:durableId="335697179">
    <w:abstractNumId w:val="11"/>
  </w:num>
  <w:num w:numId="22" w16cid:durableId="1703283863">
    <w:abstractNumId w:val="37"/>
  </w:num>
  <w:num w:numId="23" w16cid:durableId="1923680961">
    <w:abstractNumId w:val="40"/>
  </w:num>
  <w:num w:numId="24" w16cid:durableId="9726688">
    <w:abstractNumId w:val="24"/>
  </w:num>
  <w:num w:numId="25" w16cid:durableId="1093167538">
    <w:abstractNumId w:val="3"/>
  </w:num>
  <w:num w:numId="26" w16cid:durableId="1631861392">
    <w:abstractNumId w:val="32"/>
  </w:num>
  <w:num w:numId="27" w16cid:durableId="925959014">
    <w:abstractNumId w:val="4"/>
  </w:num>
  <w:num w:numId="28" w16cid:durableId="205484867">
    <w:abstractNumId w:val="0"/>
  </w:num>
  <w:num w:numId="29" w16cid:durableId="1529684970">
    <w:abstractNumId w:val="44"/>
  </w:num>
  <w:num w:numId="30" w16cid:durableId="1074663010">
    <w:abstractNumId w:val="6"/>
  </w:num>
  <w:num w:numId="31" w16cid:durableId="1303122429">
    <w:abstractNumId w:val="8"/>
  </w:num>
  <w:num w:numId="32" w16cid:durableId="2130510670">
    <w:abstractNumId w:val="26"/>
  </w:num>
  <w:num w:numId="33" w16cid:durableId="885289120">
    <w:abstractNumId w:val="29"/>
  </w:num>
  <w:num w:numId="34" w16cid:durableId="1146045781">
    <w:abstractNumId w:val="2"/>
  </w:num>
  <w:num w:numId="35" w16cid:durableId="698968626">
    <w:abstractNumId w:val="31"/>
  </w:num>
  <w:num w:numId="36" w16cid:durableId="178009308">
    <w:abstractNumId w:val="10"/>
  </w:num>
  <w:num w:numId="37" w16cid:durableId="1166822427">
    <w:abstractNumId w:val="45"/>
  </w:num>
  <w:num w:numId="38" w16cid:durableId="1167356056">
    <w:abstractNumId w:val="13"/>
  </w:num>
  <w:num w:numId="39" w16cid:durableId="1745948501">
    <w:abstractNumId w:val="39"/>
  </w:num>
  <w:num w:numId="40" w16cid:durableId="880897837">
    <w:abstractNumId w:val="42"/>
  </w:num>
  <w:num w:numId="41" w16cid:durableId="1916353381">
    <w:abstractNumId w:val="12"/>
  </w:num>
  <w:num w:numId="42" w16cid:durableId="1523088580">
    <w:abstractNumId w:val="15"/>
  </w:num>
  <w:num w:numId="43" w16cid:durableId="87622468">
    <w:abstractNumId w:val="18"/>
  </w:num>
  <w:num w:numId="44" w16cid:durableId="2116245613">
    <w:abstractNumId w:val="43"/>
  </w:num>
  <w:num w:numId="45" w16cid:durableId="1697268579">
    <w:abstractNumId w:val="22"/>
  </w:num>
  <w:num w:numId="46" w16cid:durableId="1581404698">
    <w:abstractNumId w:val="41"/>
  </w:num>
  <w:num w:numId="47" w16cid:durableId="729424597">
    <w:abstractNumId w:val="20"/>
  </w:num>
  <w:num w:numId="48" w16cid:durableId="2001233485">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BF"/>
    <w:rsid w:val="00001EB0"/>
    <w:rsid w:val="000074B9"/>
    <w:rsid w:val="0001661F"/>
    <w:rsid w:val="000204CE"/>
    <w:rsid w:val="00020F59"/>
    <w:rsid w:val="00023F03"/>
    <w:rsid w:val="00032170"/>
    <w:rsid w:val="00032ECF"/>
    <w:rsid w:val="00036658"/>
    <w:rsid w:val="00041C75"/>
    <w:rsid w:val="00042243"/>
    <w:rsid w:val="00046C68"/>
    <w:rsid w:val="00053721"/>
    <w:rsid w:val="00055CF7"/>
    <w:rsid w:val="000604BE"/>
    <w:rsid w:val="0006223D"/>
    <w:rsid w:val="00070D92"/>
    <w:rsid w:val="000719B8"/>
    <w:rsid w:val="0007299B"/>
    <w:rsid w:val="00073E15"/>
    <w:rsid w:val="00074D96"/>
    <w:rsid w:val="00086748"/>
    <w:rsid w:val="00086FC4"/>
    <w:rsid w:val="0008741D"/>
    <w:rsid w:val="00087608"/>
    <w:rsid w:val="00090EAC"/>
    <w:rsid w:val="00092682"/>
    <w:rsid w:val="000A0363"/>
    <w:rsid w:val="000A07BD"/>
    <w:rsid w:val="000A15A5"/>
    <w:rsid w:val="000A58C0"/>
    <w:rsid w:val="000B11A4"/>
    <w:rsid w:val="000C1685"/>
    <w:rsid w:val="000C1F05"/>
    <w:rsid w:val="000C4168"/>
    <w:rsid w:val="000C5C91"/>
    <w:rsid w:val="000D2D1D"/>
    <w:rsid w:val="000D4486"/>
    <w:rsid w:val="000E6939"/>
    <w:rsid w:val="000E7A41"/>
    <w:rsid w:val="0010558D"/>
    <w:rsid w:val="00105B1A"/>
    <w:rsid w:val="00114121"/>
    <w:rsid w:val="00114F79"/>
    <w:rsid w:val="0012021D"/>
    <w:rsid w:val="001249A1"/>
    <w:rsid w:val="00125896"/>
    <w:rsid w:val="00130F11"/>
    <w:rsid w:val="001320B2"/>
    <w:rsid w:val="001352C6"/>
    <w:rsid w:val="001543B1"/>
    <w:rsid w:val="001573D2"/>
    <w:rsid w:val="001630CC"/>
    <w:rsid w:val="00163CB4"/>
    <w:rsid w:val="0016717A"/>
    <w:rsid w:val="0017198F"/>
    <w:rsid w:val="00180178"/>
    <w:rsid w:val="001A6BA5"/>
    <w:rsid w:val="001B0DAD"/>
    <w:rsid w:val="001B4122"/>
    <w:rsid w:val="001C074F"/>
    <w:rsid w:val="001D0A97"/>
    <w:rsid w:val="001D149A"/>
    <w:rsid w:val="001D2193"/>
    <w:rsid w:val="001D40F9"/>
    <w:rsid w:val="001D7BA9"/>
    <w:rsid w:val="001E3C6F"/>
    <w:rsid w:val="001E5D11"/>
    <w:rsid w:val="001F0980"/>
    <w:rsid w:val="001F3CDC"/>
    <w:rsid w:val="001F4AE6"/>
    <w:rsid w:val="001F593F"/>
    <w:rsid w:val="001F5CE7"/>
    <w:rsid w:val="001F6A01"/>
    <w:rsid w:val="002000B9"/>
    <w:rsid w:val="002000C2"/>
    <w:rsid w:val="00204082"/>
    <w:rsid w:val="002062A3"/>
    <w:rsid w:val="00211BB3"/>
    <w:rsid w:val="00211D98"/>
    <w:rsid w:val="002138E2"/>
    <w:rsid w:val="002145D9"/>
    <w:rsid w:val="0021591A"/>
    <w:rsid w:val="00215D54"/>
    <w:rsid w:val="00216ABF"/>
    <w:rsid w:val="00220586"/>
    <w:rsid w:val="002273EA"/>
    <w:rsid w:val="00227AF6"/>
    <w:rsid w:val="00246119"/>
    <w:rsid w:val="00246595"/>
    <w:rsid w:val="002544D8"/>
    <w:rsid w:val="0025629E"/>
    <w:rsid w:val="002601DA"/>
    <w:rsid w:val="00263666"/>
    <w:rsid w:val="00267117"/>
    <w:rsid w:val="00281FA6"/>
    <w:rsid w:val="00286C74"/>
    <w:rsid w:val="00293644"/>
    <w:rsid w:val="00295661"/>
    <w:rsid w:val="00295A0C"/>
    <w:rsid w:val="00297D7D"/>
    <w:rsid w:val="002A0616"/>
    <w:rsid w:val="002A130C"/>
    <w:rsid w:val="002A48B5"/>
    <w:rsid w:val="002B193E"/>
    <w:rsid w:val="002B1BB7"/>
    <w:rsid w:val="002B5778"/>
    <w:rsid w:val="002B615B"/>
    <w:rsid w:val="002C0E5D"/>
    <w:rsid w:val="002C3D9C"/>
    <w:rsid w:val="002C4455"/>
    <w:rsid w:val="002D316F"/>
    <w:rsid w:val="002D4D28"/>
    <w:rsid w:val="002D570E"/>
    <w:rsid w:val="002E078D"/>
    <w:rsid w:val="002E0AC3"/>
    <w:rsid w:val="002F0435"/>
    <w:rsid w:val="002F3A27"/>
    <w:rsid w:val="002F444C"/>
    <w:rsid w:val="002F53D8"/>
    <w:rsid w:val="00303EF6"/>
    <w:rsid w:val="003056EA"/>
    <w:rsid w:val="00324490"/>
    <w:rsid w:val="00326C1F"/>
    <w:rsid w:val="00345DBF"/>
    <w:rsid w:val="003467B1"/>
    <w:rsid w:val="003579AE"/>
    <w:rsid w:val="00362ECB"/>
    <w:rsid w:val="0036504C"/>
    <w:rsid w:val="00367E9B"/>
    <w:rsid w:val="003704A6"/>
    <w:rsid w:val="003733FC"/>
    <w:rsid w:val="00385DB7"/>
    <w:rsid w:val="00387EA7"/>
    <w:rsid w:val="003953C1"/>
    <w:rsid w:val="003A047D"/>
    <w:rsid w:val="003A0AA7"/>
    <w:rsid w:val="003A0CE7"/>
    <w:rsid w:val="003A67C3"/>
    <w:rsid w:val="003B57AD"/>
    <w:rsid w:val="003B69A5"/>
    <w:rsid w:val="003C09CE"/>
    <w:rsid w:val="003C31ED"/>
    <w:rsid w:val="003C642A"/>
    <w:rsid w:val="003C7D3F"/>
    <w:rsid w:val="003D0CA5"/>
    <w:rsid w:val="003D58FF"/>
    <w:rsid w:val="003E2320"/>
    <w:rsid w:val="003E3385"/>
    <w:rsid w:val="003E45EE"/>
    <w:rsid w:val="003F04EB"/>
    <w:rsid w:val="003F242B"/>
    <w:rsid w:val="003F27F0"/>
    <w:rsid w:val="003F54CB"/>
    <w:rsid w:val="004032F1"/>
    <w:rsid w:val="004053D2"/>
    <w:rsid w:val="00410C57"/>
    <w:rsid w:val="004115BF"/>
    <w:rsid w:val="004136C5"/>
    <w:rsid w:val="004213A3"/>
    <w:rsid w:val="0042186E"/>
    <w:rsid w:val="00423BC1"/>
    <w:rsid w:val="004263B6"/>
    <w:rsid w:val="0042671D"/>
    <w:rsid w:val="00431571"/>
    <w:rsid w:val="0043225B"/>
    <w:rsid w:val="004353EB"/>
    <w:rsid w:val="00437C84"/>
    <w:rsid w:val="004522D1"/>
    <w:rsid w:val="00460941"/>
    <w:rsid w:val="00467156"/>
    <w:rsid w:val="00467AD6"/>
    <w:rsid w:val="00470EB2"/>
    <w:rsid w:val="00474BB1"/>
    <w:rsid w:val="00475445"/>
    <w:rsid w:val="004822B0"/>
    <w:rsid w:val="004865FB"/>
    <w:rsid w:val="00490808"/>
    <w:rsid w:val="00490B7B"/>
    <w:rsid w:val="004A03F7"/>
    <w:rsid w:val="004A3559"/>
    <w:rsid w:val="004A63A2"/>
    <w:rsid w:val="004B29B8"/>
    <w:rsid w:val="004B6DE7"/>
    <w:rsid w:val="004C65CE"/>
    <w:rsid w:val="004C76E7"/>
    <w:rsid w:val="004D0F7E"/>
    <w:rsid w:val="004D4A82"/>
    <w:rsid w:val="004D6EB2"/>
    <w:rsid w:val="004E0D18"/>
    <w:rsid w:val="004E1E2E"/>
    <w:rsid w:val="004E3EAC"/>
    <w:rsid w:val="004E406B"/>
    <w:rsid w:val="004E43F8"/>
    <w:rsid w:val="004E614D"/>
    <w:rsid w:val="004E69BF"/>
    <w:rsid w:val="004E7A20"/>
    <w:rsid w:val="004F019B"/>
    <w:rsid w:val="004F16F7"/>
    <w:rsid w:val="004F317A"/>
    <w:rsid w:val="004F6AF3"/>
    <w:rsid w:val="00501ECE"/>
    <w:rsid w:val="005033D0"/>
    <w:rsid w:val="005043A6"/>
    <w:rsid w:val="00505533"/>
    <w:rsid w:val="00507395"/>
    <w:rsid w:val="00510C77"/>
    <w:rsid w:val="00513A74"/>
    <w:rsid w:val="00514818"/>
    <w:rsid w:val="005178FE"/>
    <w:rsid w:val="00521471"/>
    <w:rsid w:val="00523528"/>
    <w:rsid w:val="00526295"/>
    <w:rsid w:val="00527044"/>
    <w:rsid w:val="005310FC"/>
    <w:rsid w:val="00534BAA"/>
    <w:rsid w:val="00535018"/>
    <w:rsid w:val="0054026C"/>
    <w:rsid w:val="005416B0"/>
    <w:rsid w:val="00542D62"/>
    <w:rsid w:val="005478BA"/>
    <w:rsid w:val="005535B0"/>
    <w:rsid w:val="00554627"/>
    <w:rsid w:val="00565028"/>
    <w:rsid w:val="0056631F"/>
    <w:rsid w:val="00567387"/>
    <w:rsid w:val="00581E20"/>
    <w:rsid w:val="00590064"/>
    <w:rsid w:val="00597885"/>
    <w:rsid w:val="005A0A3D"/>
    <w:rsid w:val="005A0D11"/>
    <w:rsid w:val="005A3EA7"/>
    <w:rsid w:val="005A5AF8"/>
    <w:rsid w:val="005B576F"/>
    <w:rsid w:val="005C28AD"/>
    <w:rsid w:val="005C2C9A"/>
    <w:rsid w:val="005D3FC4"/>
    <w:rsid w:val="005D4C23"/>
    <w:rsid w:val="005E26D4"/>
    <w:rsid w:val="005F0227"/>
    <w:rsid w:val="005F3EE8"/>
    <w:rsid w:val="005F53B0"/>
    <w:rsid w:val="00607BD1"/>
    <w:rsid w:val="00610242"/>
    <w:rsid w:val="00612D08"/>
    <w:rsid w:val="006149A4"/>
    <w:rsid w:val="00614EE4"/>
    <w:rsid w:val="00635D8C"/>
    <w:rsid w:val="00646F61"/>
    <w:rsid w:val="00655A3A"/>
    <w:rsid w:val="00666B59"/>
    <w:rsid w:val="006747C1"/>
    <w:rsid w:val="00676E62"/>
    <w:rsid w:val="006776EB"/>
    <w:rsid w:val="006808EF"/>
    <w:rsid w:val="00680CCF"/>
    <w:rsid w:val="00684B30"/>
    <w:rsid w:val="006879D9"/>
    <w:rsid w:val="00690A96"/>
    <w:rsid w:val="00694894"/>
    <w:rsid w:val="00696094"/>
    <w:rsid w:val="00697E0D"/>
    <w:rsid w:val="006A010F"/>
    <w:rsid w:val="006A2F7C"/>
    <w:rsid w:val="006A4134"/>
    <w:rsid w:val="006B6FEF"/>
    <w:rsid w:val="006C2F6A"/>
    <w:rsid w:val="006C382B"/>
    <w:rsid w:val="006C5824"/>
    <w:rsid w:val="006D070C"/>
    <w:rsid w:val="006D1154"/>
    <w:rsid w:val="006D2BFC"/>
    <w:rsid w:val="006D7078"/>
    <w:rsid w:val="006E27A1"/>
    <w:rsid w:val="006E416F"/>
    <w:rsid w:val="006F5206"/>
    <w:rsid w:val="006F6839"/>
    <w:rsid w:val="006F6FBD"/>
    <w:rsid w:val="006F7320"/>
    <w:rsid w:val="00702FA0"/>
    <w:rsid w:val="00704544"/>
    <w:rsid w:val="00704B5D"/>
    <w:rsid w:val="00705F56"/>
    <w:rsid w:val="00707D9B"/>
    <w:rsid w:val="0071263D"/>
    <w:rsid w:val="00712F20"/>
    <w:rsid w:val="0071302F"/>
    <w:rsid w:val="007138AD"/>
    <w:rsid w:val="00715A20"/>
    <w:rsid w:val="00715CCD"/>
    <w:rsid w:val="007161A5"/>
    <w:rsid w:val="00720020"/>
    <w:rsid w:val="00722451"/>
    <w:rsid w:val="0072406D"/>
    <w:rsid w:val="00730AD2"/>
    <w:rsid w:val="00731319"/>
    <w:rsid w:val="007324F4"/>
    <w:rsid w:val="00732959"/>
    <w:rsid w:val="00732CBA"/>
    <w:rsid w:val="007423F6"/>
    <w:rsid w:val="00753FC1"/>
    <w:rsid w:val="00760E3F"/>
    <w:rsid w:val="00761988"/>
    <w:rsid w:val="00762EAB"/>
    <w:rsid w:val="00763E61"/>
    <w:rsid w:val="007644FC"/>
    <w:rsid w:val="007740AA"/>
    <w:rsid w:val="00785BAA"/>
    <w:rsid w:val="00786F22"/>
    <w:rsid w:val="00797296"/>
    <w:rsid w:val="00797364"/>
    <w:rsid w:val="007976C7"/>
    <w:rsid w:val="007A2157"/>
    <w:rsid w:val="007A525A"/>
    <w:rsid w:val="007A6459"/>
    <w:rsid w:val="007A6F36"/>
    <w:rsid w:val="007B00D4"/>
    <w:rsid w:val="007B2061"/>
    <w:rsid w:val="007B4FC7"/>
    <w:rsid w:val="007B5254"/>
    <w:rsid w:val="007C21FB"/>
    <w:rsid w:val="007C3DA0"/>
    <w:rsid w:val="007C5143"/>
    <w:rsid w:val="007C7C73"/>
    <w:rsid w:val="007D1845"/>
    <w:rsid w:val="007D2072"/>
    <w:rsid w:val="007D2098"/>
    <w:rsid w:val="007F1821"/>
    <w:rsid w:val="007F1FFB"/>
    <w:rsid w:val="007F35CF"/>
    <w:rsid w:val="00801A62"/>
    <w:rsid w:val="00810845"/>
    <w:rsid w:val="00812124"/>
    <w:rsid w:val="0081288E"/>
    <w:rsid w:val="008213B6"/>
    <w:rsid w:val="0082292C"/>
    <w:rsid w:val="00834BC7"/>
    <w:rsid w:val="00836D22"/>
    <w:rsid w:val="00842E77"/>
    <w:rsid w:val="0084338E"/>
    <w:rsid w:val="00857D93"/>
    <w:rsid w:val="00861D26"/>
    <w:rsid w:val="00861DBC"/>
    <w:rsid w:val="00872798"/>
    <w:rsid w:val="008771D6"/>
    <w:rsid w:val="0089287A"/>
    <w:rsid w:val="008944C3"/>
    <w:rsid w:val="00897E13"/>
    <w:rsid w:val="008A00BC"/>
    <w:rsid w:val="008A1AD2"/>
    <w:rsid w:val="008A7B59"/>
    <w:rsid w:val="008B0A17"/>
    <w:rsid w:val="008B3F3C"/>
    <w:rsid w:val="008C0A2A"/>
    <w:rsid w:val="008D1BD7"/>
    <w:rsid w:val="008D3834"/>
    <w:rsid w:val="008D3D27"/>
    <w:rsid w:val="008E124B"/>
    <w:rsid w:val="008E64F9"/>
    <w:rsid w:val="008E72AC"/>
    <w:rsid w:val="008F266E"/>
    <w:rsid w:val="008F368F"/>
    <w:rsid w:val="008F5E65"/>
    <w:rsid w:val="00901035"/>
    <w:rsid w:val="00902543"/>
    <w:rsid w:val="0090353F"/>
    <w:rsid w:val="009077B6"/>
    <w:rsid w:val="009171C8"/>
    <w:rsid w:val="009335B6"/>
    <w:rsid w:val="00940FEF"/>
    <w:rsid w:val="00951882"/>
    <w:rsid w:val="00957012"/>
    <w:rsid w:val="00962D13"/>
    <w:rsid w:val="009656D3"/>
    <w:rsid w:val="0097282B"/>
    <w:rsid w:val="00983B1A"/>
    <w:rsid w:val="00990938"/>
    <w:rsid w:val="00993210"/>
    <w:rsid w:val="009A72F8"/>
    <w:rsid w:val="009B49C1"/>
    <w:rsid w:val="009C4AA1"/>
    <w:rsid w:val="009C74B8"/>
    <w:rsid w:val="009D0206"/>
    <w:rsid w:val="009D078F"/>
    <w:rsid w:val="009D309F"/>
    <w:rsid w:val="009D3190"/>
    <w:rsid w:val="009D4E6A"/>
    <w:rsid w:val="009D50C5"/>
    <w:rsid w:val="009D563C"/>
    <w:rsid w:val="009E0BD4"/>
    <w:rsid w:val="009E3BF9"/>
    <w:rsid w:val="009E4A10"/>
    <w:rsid w:val="009E6680"/>
    <w:rsid w:val="009F5395"/>
    <w:rsid w:val="009F6969"/>
    <w:rsid w:val="009F785B"/>
    <w:rsid w:val="00A04F7C"/>
    <w:rsid w:val="00A062F8"/>
    <w:rsid w:val="00A11AE2"/>
    <w:rsid w:val="00A17509"/>
    <w:rsid w:val="00A20B72"/>
    <w:rsid w:val="00A23ED6"/>
    <w:rsid w:val="00A32ED1"/>
    <w:rsid w:val="00A3603F"/>
    <w:rsid w:val="00A373AC"/>
    <w:rsid w:val="00A44029"/>
    <w:rsid w:val="00A4428C"/>
    <w:rsid w:val="00A46997"/>
    <w:rsid w:val="00A530E8"/>
    <w:rsid w:val="00A54C28"/>
    <w:rsid w:val="00A63FFD"/>
    <w:rsid w:val="00A6740C"/>
    <w:rsid w:val="00A7728D"/>
    <w:rsid w:val="00A869F2"/>
    <w:rsid w:val="00A90D76"/>
    <w:rsid w:val="00A91111"/>
    <w:rsid w:val="00A96466"/>
    <w:rsid w:val="00A971F7"/>
    <w:rsid w:val="00AA0062"/>
    <w:rsid w:val="00AB0F7E"/>
    <w:rsid w:val="00AB49A3"/>
    <w:rsid w:val="00AB5498"/>
    <w:rsid w:val="00AB7545"/>
    <w:rsid w:val="00AC2DD5"/>
    <w:rsid w:val="00AC3A6F"/>
    <w:rsid w:val="00AC549F"/>
    <w:rsid w:val="00AC6346"/>
    <w:rsid w:val="00AD2DD7"/>
    <w:rsid w:val="00AD3F38"/>
    <w:rsid w:val="00AE44F1"/>
    <w:rsid w:val="00AE6C4B"/>
    <w:rsid w:val="00AF2203"/>
    <w:rsid w:val="00AF40B5"/>
    <w:rsid w:val="00AF5F77"/>
    <w:rsid w:val="00AF6B56"/>
    <w:rsid w:val="00B11B92"/>
    <w:rsid w:val="00B15058"/>
    <w:rsid w:val="00B24207"/>
    <w:rsid w:val="00B25581"/>
    <w:rsid w:val="00B30A31"/>
    <w:rsid w:val="00B3399C"/>
    <w:rsid w:val="00B36ECC"/>
    <w:rsid w:val="00B3756A"/>
    <w:rsid w:val="00B437DA"/>
    <w:rsid w:val="00B4442D"/>
    <w:rsid w:val="00B44458"/>
    <w:rsid w:val="00B45217"/>
    <w:rsid w:val="00B50460"/>
    <w:rsid w:val="00B52953"/>
    <w:rsid w:val="00B53F28"/>
    <w:rsid w:val="00B56D54"/>
    <w:rsid w:val="00B6066A"/>
    <w:rsid w:val="00B61039"/>
    <w:rsid w:val="00B614D2"/>
    <w:rsid w:val="00B650F9"/>
    <w:rsid w:val="00B74BC5"/>
    <w:rsid w:val="00B83AD7"/>
    <w:rsid w:val="00B83C37"/>
    <w:rsid w:val="00B8518F"/>
    <w:rsid w:val="00B90109"/>
    <w:rsid w:val="00BA4907"/>
    <w:rsid w:val="00BB566A"/>
    <w:rsid w:val="00BB6962"/>
    <w:rsid w:val="00BB7383"/>
    <w:rsid w:val="00BC0DEF"/>
    <w:rsid w:val="00BC4031"/>
    <w:rsid w:val="00BC533C"/>
    <w:rsid w:val="00BD67FA"/>
    <w:rsid w:val="00BD7C6B"/>
    <w:rsid w:val="00BE0E2A"/>
    <w:rsid w:val="00BE17CB"/>
    <w:rsid w:val="00BE5FDA"/>
    <w:rsid w:val="00BE7450"/>
    <w:rsid w:val="00C064CE"/>
    <w:rsid w:val="00C124B3"/>
    <w:rsid w:val="00C125D9"/>
    <w:rsid w:val="00C1329C"/>
    <w:rsid w:val="00C1400B"/>
    <w:rsid w:val="00C165D7"/>
    <w:rsid w:val="00C348F5"/>
    <w:rsid w:val="00C35BF7"/>
    <w:rsid w:val="00C370DA"/>
    <w:rsid w:val="00C40C89"/>
    <w:rsid w:val="00C4330C"/>
    <w:rsid w:val="00C4348C"/>
    <w:rsid w:val="00C4767B"/>
    <w:rsid w:val="00C50E0F"/>
    <w:rsid w:val="00C51555"/>
    <w:rsid w:val="00C52F62"/>
    <w:rsid w:val="00C530DC"/>
    <w:rsid w:val="00C54FFA"/>
    <w:rsid w:val="00C56DA1"/>
    <w:rsid w:val="00C61CE5"/>
    <w:rsid w:val="00C637E9"/>
    <w:rsid w:val="00C63AEB"/>
    <w:rsid w:val="00C7107D"/>
    <w:rsid w:val="00C72FE5"/>
    <w:rsid w:val="00C735B2"/>
    <w:rsid w:val="00C805AD"/>
    <w:rsid w:val="00C81650"/>
    <w:rsid w:val="00C851C4"/>
    <w:rsid w:val="00C859DC"/>
    <w:rsid w:val="00C92981"/>
    <w:rsid w:val="00C95E3F"/>
    <w:rsid w:val="00C9725E"/>
    <w:rsid w:val="00CA274B"/>
    <w:rsid w:val="00CA64DC"/>
    <w:rsid w:val="00CA7A80"/>
    <w:rsid w:val="00CA7C3F"/>
    <w:rsid w:val="00CC597F"/>
    <w:rsid w:val="00CD0826"/>
    <w:rsid w:val="00CD3576"/>
    <w:rsid w:val="00CD7327"/>
    <w:rsid w:val="00CE0462"/>
    <w:rsid w:val="00CE116B"/>
    <w:rsid w:val="00CE1514"/>
    <w:rsid w:val="00CE1E63"/>
    <w:rsid w:val="00CE4AD6"/>
    <w:rsid w:val="00CE685C"/>
    <w:rsid w:val="00CE799D"/>
    <w:rsid w:val="00CF2DF1"/>
    <w:rsid w:val="00CF3A8C"/>
    <w:rsid w:val="00CF6024"/>
    <w:rsid w:val="00CF6904"/>
    <w:rsid w:val="00CF75F4"/>
    <w:rsid w:val="00D013C3"/>
    <w:rsid w:val="00D01D07"/>
    <w:rsid w:val="00D01EF8"/>
    <w:rsid w:val="00D03DCA"/>
    <w:rsid w:val="00D1285B"/>
    <w:rsid w:val="00D13E60"/>
    <w:rsid w:val="00D152FE"/>
    <w:rsid w:val="00D15DDA"/>
    <w:rsid w:val="00D16D49"/>
    <w:rsid w:val="00D204F8"/>
    <w:rsid w:val="00D20743"/>
    <w:rsid w:val="00D2093A"/>
    <w:rsid w:val="00D22AE0"/>
    <w:rsid w:val="00D22D74"/>
    <w:rsid w:val="00D23C1D"/>
    <w:rsid w:val="00D25A0C"/>
    <w:rsid w:val="00D30002"/>
    <w:rsid w:val="00D35050"/>
    <w:rsid w:val="00D3649F"/>
    <w:rsid w:val="00D367E7"/>
    <w:rsid w:val="00D40921"/>
    <w:rsid w:val="00D41470"/>
    <w:rsid w:val="00D41662"/>
    <w:rsid w:val="00D453CB"/>
    <w:rsid w:val="00D5344A"/>
    <w:rsid w:val="00D5588F"/>
    <w:rsid w:val="00D55E09"/>
    <w:rsid w:val="00D5621A"/>
    <w:rsid w:val="00D605F0"/>
    <w:rsid w:val="00D61034"/>
    <w:rsid w:val="00D6268C"/>
    <w:rsid w:val="00D63D96"/>
    <w:rsid w:val="00D64518"/>
    <w:rsid w:val="00D65B70"/>
    <w:rsid w:val="00D6609C"/>
    <w:rsid w:val="00D7112B"/>
    <w:rsid w:val="00D73305"/>
    <w:rsid w:val="00D73CA6"/>
    <w:rsid w:val="00D752DE"/>
    <w:rsid w:val="00D801CA"/>
    <w:rsid w:val="00D85774"/>
    <w:rsid w:val="00D85C3D"/>
    <w:rsid w:val="00D87AF8"/>
    <w:rsid w:val="00D90EED"/>
    <w:rsid w:val="00D92005"/>
    <w:rsid w:val="00D94982"/>
    <w:rsid w:val="00D95C67"/>
    <w:rsid w:val="00D95CB8"/>
    <w:rsid w:val="00D96228"/>
    <w:rsid w:val="00D96D52"/>
    <w:rsid w:val="00D971A9"/>
    <w:rsid w:val="00DA7E14"/>
    <w:rsid w:val="00DB077C"/>
    <w:rsid w:val="00DB4E26"/>
    <w:rsid w:val="00DB5A8C"/>
    <w:rsid w:val="00DC14B5"/>
    <w:rsid w:val="00DC4F78"/>
    <w:rsid w:val="00DC53E3"/>
    <w:rsid w:val="00DD1F14"/>
    <w:rsid w:val="00DD35CB"/>
    <w:rsid w:val="00DD6BCB"/>
    <w:rsid w:val="00DE2D3F"/>
    <w:rsid w:val="00DE79FC"/>
    <w:rsid w:val="00E13898"/>
    <w:rsid w:val="00E15F7D"/>
    <w:rsid w:val="00E17332"/>
    <w:rsid w:val="00E2077C"/>
    <w:rsid w:val="00E21773"/>
    <w:rsid w:val="00E22521"/>
    <w:rsid w:val="00E3179A"/>
    <w:rsid w:val="00E31C18"/>
    <w:rsid w:val="00E3364F"/>
    <w:rsid w:val="00E33B25"/>
    <w:rsid w:val="00E40F80"/>
    <w:rsid w:val="00E439FD"/>
    <w:rsid w:val="00E43D19"/>
    <w:rsid w:val="00E44C5E"/>
    <w:rsid w:val="00E52988"/>
    <w:rsid w:val="00E5307E"/>
    <w:rsid w:val="00E53E63"/>
    <w:rsid w:val="00E628C9"/>
    <w:rsid w:val="00E7064A"/>
    <w:rsid w:val="00E74697"/>
    <w:rsid w:val="00E77C27"/>
    <w:rsid w:val="00E87DA4"/>
    <w:rsid w:val="00E9616E"/>
    <w:rsid w:val="00E972AC"/>
    <w:rsid w:val="00EA2876"/>
    <w:rsid w:val="00EA7117"/>
    <w:rsid w:val="00EC2C26"/>
    <w:rsid w:val="00EC7013"/>
    <w:rsid w:val="00ED10CC"/>
    <w:rsid w:val="00ED154F"/>
    <w:rsid w:val="00ED2AFE"/>
    <w:rsid w:val="00ED5F2A"/>
    <w:rsid w:val="00EE0766"/>
    <w:rsid w:val="00EE31D9"/>
    <w:rsid w:val="00EE3FDC"/>
    <w:rsid w:val="00EF587F"/>
    <w:rsid w:val="00EF629F"/>
    <w:rsid w:val="00EF6C24"/>
    <w:rsid w:val="00F01B77"/>
    <w:rsid w:val="00F023B8"/>
    <w:rsid w:val="00F14E18"/>
    <w:rsid w:val="00F17F89"/>
    <w:rsid w:val="00F24E20"/>
    <w:rsid w:val="00F31666"/>
    <w:rsid w:val="00F31A27"/>
    <w:rsid w:val="00F3253A"/>
    <w:rsid w:val="00F3547B"/>
    <w:rsid w:val="00F37A00"/>
    <w:rsid w:val="00F41CB8"/>
    <w:rsid w:val="00F42546"/>
    <w:rsid w:val="00F43132"/>
    <w:rsid w:val="00F46B3F"/>
    <w:rsid w:val="00F52554"/>
    <w:rsid w:val="00F64816"/>
    <w:rsid w:val="00F65361"/>
    <w:rsid w:val="00F709BD"/>
    <w:rsid w:val="00F71BE6"/>
    <w:rsid w:val="00F72C53"/>
    <w:rsid w:val="00F72F88"/>
    <w:rsid w:val="00F73AF4"/>
    <w:rsid w:val="00F94009"/>
    <w:rsid w:val="00F96296"/>
    <w:rsid w:val="00FA5B76"/>
    <w:rsid w:val="00FA6D0F"/>
    <w:rsid w:val="00FA7EB5"/>
    <w:rsid w:val="00FB1530"/>
    <w:rsid w:val="00FB3862"/>
    <w:rsid w:val="00FB7237"/>
    <w:rsid w:val="00FC0CDF"/>
    <w:rsid w:val="00FC3B89"/>
    <w:rsid w:val="00FC50E4"/>
    <w:rsid w:val="00FC6DF1"/>
    <w:rsid w:val="00FD54F6"/>
    <w:rsid w:val="00FE1EA1"/>
    <w:rsid w:val="00FE37AC"/>
    <w:rsid w:val="00FF1C4A"/>
    <w:rsid w:val="00FF4A82"/>
    <w:rsid w:val="00FF4F02"/>
    <w:rsid w:val="00FF6A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57A9"/>
  <w15:docId w15:val="{375ECDCF-8F0C-4A9C-A754-5083064A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62F8"/>
    <w:pPr>
      <w:spacing w:after="132" w:line="266" w:lineRule="auto"/>
      <w:ind w:left="10" w:hanging="10"/>
      <w:jc w:val="both"/>
    </w:pPr>
    <w:rPr>
      <w:rFonts w:ascii="Calibri" w:eastAsia="Times New Roman" w:hAnsi="Calibri" w:cs="Times New Roman"/>
      <w:color w:val="000000"/>
      <w:sz w:val="24"/>
    </w:rPr>
  </w:style>
  <w:style w:type="paragraph" w:styleId="Nagwek1">
    <w:name w:val="heading 1"/>
    <w:basedOn w:val="Podtytu"/>
    <w:next w:val="Normalny"/>
    <w:link w:val="Nagwek1Znak"/>
    <w:uiPriority w:val="99"/>
    <w:unhideWhenUsed/>
    <w:qFormat/>
    <w:rsid w:val="007F35CF"/>
    <w:pPr>
      <w:ind w:left="709"/>
      <w:outlineLvl w:val="0"/>
    </w:pPr>
  </w:style>
  <w:style w:type="paragraph" w:styleId="Nagwek2">
    <w:name w:val="heading 2"/>
    <w:basedOn w:val="Normalny"/>
    <w:next w:val="Normalny"/>
    <w:link w:val="Nagwek2Znak"/>
    <w:uiPriority w:val="9"/>
    <w:unhideWhenUsed/>
    <w:qFormat/>
    <w:rsid w:val="00F72F88"/>
    <w:pPr>
      <w:keepNext/>
      <w:keepLines/>
      <w:spacing w:before="720" w:after="120" w:line="360" w:lineRule="auto"/>
      <w:ind w:left="425" w:hanging="11"/>
      <w:jc w:val="left"/>
      <w:outlineLvl w:val="1"/>
    </w:pPr>
    <w:rPr>
      <w:rFonts w:asciiTheme="minorHAnsi" w:eastAsiaTheme="majorEastAsia" w:hAnsiTheme="minorHAnsi" w:cstheme="majorBidi"/>
      <w:b/>
      <w:color w:val="auto"/>
      <w:sz w:val="28"/>
      <w:szCs w:val="26"/>
    </w:rPr>
  </w:style>
  <w:style w:type="paragraph" w:styleId="Nagwek3">
    <w:name w:val="heading 3"/>
    <w:basedOn w:val="Normalny"/>
    <w:next w:val="Normalny"/>
    <w:link w:val="Nagwek3Znak"/>
    <w:uiPriority w:val="9"/>
    <w:semiHidden/>
    <w:unhideWhenUsed/>
    <w:qFormat/>
    <w:rsid w:val="00E2077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5">
    <w:name w:val="heading 5"/>
    <w:basedOn w:val="Normalny"/>
    <w:next w:val="Normalny"/>
    <w:link w:val="Nagwek5Znak"/>
    <w:uiPriority w:val="9"/>
    <w:semiHidden/>
    <w:unhideWhenUsed/>
    <w:qFormat/>
    <w:rsid w:val="000C41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F35CF"/>
    <w:rPr>
      <w:rFonts w:cstheme="minorHAnsi"/>
      <w:b/>
      <w:spacing w:val="15"/>
      <w:sz w:val="28"/>
      <w:szCs w:val="24"/>
    </w:rPr>
  </w:style>
  <w:style w:type="paragraph" w:customStyle="1" w:styleId="footnotedescription">
    <w:name w:val="footnote description"/>
    <w:next w:val="Normalny"/>
    <w:link w:val="footnotedescriptionChar"/>
    <w:hidden/>
    <w:pPr>
      <w:spacing w:after="0" w:line="35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Tytu">
    <w:name w:val="Title"/>
    <w:basedOn w:val="Normalny"/>
    <w:next w:val="Normalny"/>
    <w:link w:val="TytuZnak"/>
    <w:uiPriority w:val="10"/>
    <w:qFormat/>
    <w:rsid w:val="007C3DA0"/>
    <w:pPr>
      <w:spacing w:before="600" w:after="600" w:line="360" w:lineRule="auto"/>
      <w:ind w:left="11" w:hanging="11"/>
      <w:contextualSpacing/>
      <w:jc w:val="center"/>
    </w:pPr>
    <w:rPr>
      <w:rFonts w:asciiTheme="minorHAnsi" w:eastAsiaTheme="majorEastAsia" w:hAnsiTheme="minorHAnsi" w:cstheme="minorHAnsi"/>
      <w:b/>
      <w:color w:val="auto"/>
      <w:spacing w:val="-10"/>
      <w:kern w:val="28"/>
      <w:sz w:val="32"/>
      <w:szCs w:val="32"/>
    </w:rPr>
  </w:style>
  <w:style w:type="character" w:customStyle="1" w:styleId="TytuZnak">
    <w:name w:val="Tytuł Znak"/>
    <w:basedOn w:val="Domylnaczcionkaakapitu"/>
    <w:link w:val="Tytu"/>
    <w:uiPriority w:val="10"/>
    <w:rsid w:val="007C3DA0"/>
    <w:rPr>
      <w:rFonts w:eastAsiaTheme="majorEastAsia" w:cstheme="minorHAnsi"/>
      <w:b/>
      <w:spacing w:val="-10"/>
      <w:kern w:val="28"/>
      <w:sz w:val="32"/>
      <w:szCs w:val="32"/>
    </w:rPr>
  </w:style>
  <w:style w:type="paragraph" w:styleId="Akapitzlist">
    <w:name w:val="List Paragraph"/>
    <w:aliases w:val="A_wyliczenie,K-P_odwolanie,Akapit z listą5,maz_wyliczenie,opis dzialania,Akapit z listą 1,Table of contents numbered,L1,Numerowanie,List Paragraph,BulletC,Tytuły tabel i wykresów,Wyliczanie,Obiekt,normalny tekst,Akapit z listą31,Bullets,l"/>
    <w:basedOn w:val="Normalny"/>
    <w:link w:val="AkapitzlistZnak"/>
    <w:uiPriority w:val="34"/>
    <w:qFormat/>
    <w:rsid w:val="00FB1530"/>
    <w:pPr>
      <w:ind w:left="720"/>
      <w:contextualSpacing/>
    </w:pPr>
  </w:style>
  <w:style w:type="paragraph" w:styleId="Nagwek">
    <w:name w:val="header"/>
    <w:basedOn w:val="Normalny"/>
    <w:link w:val="NagwekZnak"/>
    <w:uiPriority w:val="99"/>
    <w:unhideWhenUsed/>
    <w:rsid w:val="00D41662"/>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D41662"/>
    <w:rPr>
      <w:rFonts w:cs="Times New Roman"/>
    </w:rPr>
  </w:style>
  <w:style w:type="character" w:styleId="Odwoaniedokomentarza">
    <w:name w:val="annotation reference"/>
    <w:basedOn w:val="Domylnaczcionkaakapitu"/>
    <w:uiPriority w:val="99"/>
    <w:semiHidden/>
    <w:unhideWhenUsed/>
    <w:rsid w:val="002000B9"/>
    <w:rPr>
      <w:sz w:val="16"/>
      <w:szCs w:val="16"/>
    </w:rPr>
  </w:style>
  <w:style w:type="paragraph" w:styleId="Tekstkomentarza">
    <w:name w:val="annotation text"/>
    <w:basedOn w:val="Normalny"/>
    <w:link w:val="TekstkomentarzaZnak"/>
    <w:uiPriority w:val="99"/>
    <w:unhideWhenUsed/>
    <w:rsid w:val="002000B9"/>
    <w:pPr>
      <w:spacing w:line="240" w:lineRule="auto"/>
    </w:pPr>
    <w:rPr>
      <w:sz w:val="20"/>
      <w:szCs w:val="20"/>
    </w:rPr>
  </w:style>
  <w:style w:type="character" w:customStyle="1" w:styleId="TekstkomentarzaZnak">
    <w:name w:val="Tekst komentarza Znak"/>
    <w:basedOn w:val="Domylnaczcionkaakapitu"/>
    <w:link w:val="Tekstkomentarza"/>
    <w:uiPriority w:val="99"/>
    <w:rsid w:val="002000B9"/>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00B9"/>
    <w:rPr>
      <w:b/>
      <w:bCs/>
    </w:rPr>
  </w:style>
  <w:style w:type="character" w:customStyle="1" w:styleId="TematkomentarzaZnak">
    <w:name w:val="Temat komentarza Znak"/>
    <w:basedOn w:val="TekstkomentarzaZnak"/>
    <w:link w:val="Tematkomentarza"/>
    <w:uiPriority w:val="99"/>
    <w:semiHidden/>
    <w:rsid w:val="002000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2000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00B9"/>
    <w:rPr>
      <w:rFonts w:ascii="Segoe UI" w:eastAsia="Times New Roman" w:hAnsi="Segoe UI" w:cs="Segoe UI"/>
      <w:color w:val="000000"/>
      <w:sz w:val="18"/>
      <w:szCs w:val="18"/>
    </w:rPr>
  </w:style>
  <w:style w:type="table" w:styleId="Tabela-Siatka">
    <w:name w:val="Table Grid"/>
    <w:basedOn w:val="Standardowy"/>
    <w:uiPriority w:val="39"/>
    <w:rsid w:val="003E45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3A047D"/>
    <w:rPr>
      <w:rFonts w:cs="Times New Roman"/>
      <w:color w:val="0000FF"/>
      <w:u w:val="single"/>
    </w:rPr>
  </w:style>
  <w:style w:type="paragraph" w:styleId="Stopka">
    <w:name w:val="footer"/>
    <w:basedOn w:val="Normalny"/>
    <w:link w:val="StopkaZnak"/>
    <w:uiPriority w:val="99"/>
    <w:unhideWhenUsed/>
    <w:rsid w:val="00AA0062"/>
    <w:pPr>
      <w:tabs>
        <w:tab w:val="center" w:pos="4536"/>
        <w:tab w:val="right" w:pos="9072"/>
      </w:tabs>
      <w:spacing w:after="0" w:line="240" w:lineRule="auto"/>
      <w:ind w:left="0" w:firstLine="0"/>
      <w:jc w:val="left"/>
    </w:pPr>
    <w:rPr>
      <w:rFonts w:ascii="Times New Roman" w:hAnsi="Times New Roman"/>
      <w:color w:val="auto"/>
      <w:szCs w:val="24"/>
    </w:rPr>
  </w:style>
  <w:style w:type="character" w:customStyle="1" w:styleId="StopkaZnak">
    <w:name w:val="Stopka Znak"/>
    <w:basedOn w:val="Domylnaczcionkaakapitu"/>
    <w:link w:val="Stopka"/>
    <w:uiPriority w:val="99"/>
    <w:rsid w:val="00AA0062"/>
    <w:rPr>
      <w:rFonts w:ascii="Times New Roman" w:eastAsia="Times New Roman" w:hAnsi="Times New Roman" w:cs="Times New Roman"/>
      <w:sz w:val="24"/>
      <w:szCs w:val="24"/>
    </w:rPr>
  </w:style>
  <w:style w:type="paragraph" w:styleId="NormalnyWeb">
    <w:name w:val="Normal (Web)"/>
    <w:basedOn w:val="Normalny"/>
    <w:uiPriority w:val="99"/>
    <w:unhideWhenUsed/>
    <w:rsid w:val="00A869F2"/>
    <w:rPr>
      <w:rFonts w:ascii="Times New Roman" w:hAnsi="Times New Roman"/>
      <w:szCs w:val="24"/>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rsid w:val="00A869F2"/>
    <w:rPr>
      <w:rFonts w:cs="Times New Roman"/>
      <w:vertAlign w:val="superscript"/>
    </w:rPr>
  </w:style>
  <w:style w:type="paragraph" w:styleId="Tekstprzypisukocowego">
    <w:name w:val="endnote text"/>
    <w:basedOn w:val="Normalny"/>
    <w:link w:val="TekstprzypisukocowegoZnak"/>
    <w:uiPriority w:val="99"/>
    <w:semiHidden/>
    <w:unhideWhenUsed/>
    <w:rsid w:val="00105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B1A"/>
    <w:rPr>
      <w:rFonts w:ascii="Calibri" w:eastAsia="Times New Roman" w:hAnsi="Calibri" w:cs="Times New Roman"/>
      <w:color w:val="000000"/>
      <w:sz w:val="20"/>
      <w:szCs w:val="20"/>
    </w:rPr>
  </w:style>
  <w:style w:type="character" w:styleId="Odwoanieprzypisukocowego">
    <w:name w:val="endnote reference"/>
    <w:basedOn w:val="Domylnaczcionkaakapitu"/>
    <w:uiPriority w:val="99"/>
    <w:semiHidden/>
    <w:unhideWhenUsed/>
    <w:rsid w:val="00105B1A"/>
    <w:rPr>
      <w:vertAlign w:val="superscript"/>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812124"/>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812124"/>
    <w:rPr>
      <w:rFonts w:ascii="Calibri" w:eastAsia="Times New Roman" w:hAnsi="Calibri" w:cs="Times New Roman"/>
      <w:color w:val="000000"/>
      <w:sz w:val="20"/>
      <w:szCs w:val="20"/>
    </w:rPr>
  </w:style>
  <w:style w:type="character" w:styleId="UyteHipercze">
    <w:name w:val="FollowedHyperlink"/>
    <w:basedOn w:val="Domylnaczcionkaakapitu"/>
    <w:uiPriority w:val="99"/>
    <w:semiHidden/>
    <w:unhideWhenUsed/>
    <w:rsid w:val="007D2072"/>
    <w:rPr>
      <w:color w:val="954F72" w:themeColor="followedHyperlink"/>
      <w:u w:val="single"/>
    </w:rPr>
  </w:style>
  <w:style w:type="paragraph" w:styleId="Podtytu">
    <w:name w:val="Subtitle"/>
    <w:basedOn w:val="Normalny"/>
    <w:next w:val="Normalny"/>
    <w:link w:val="PodtytuZnak"/>
    <w:uiPriority w:val="11"/>
    <w:qFormat/>
    <w:rsid w:val="00267117"/>
    <w:pPr>
      <w:numPr>
        <w:numId w:val="1"/>
      </w:numPr>
      <w:spacing w:before="360" w:after="360"/>
    </w:pPr>
    <w:rPr>
      <w:rFonts w:asciiTheme="minorHAnsi" w:eastAsiaTheme="minorEastAsia" w:hAnsiTheme="minorHAnsi" w:cstheme="minorHAnsi"/>
      <w:b/>
      <w:color w:val="auto"/>
      <w:spacing w:val="15"/>
      <w:sz w:val="28"/>
      <w:szCs w:val="24"/>
    </w:rPr>
  </w:style>
  <w:style w:type="character" w:customStyle="1" w:styleId="PodtytuZnak">
    <w:name w:val="Podtytuł Znak"/>
    <w:basedOn w:val="Domylnaczcionkaakapitu"/>
    <w:link w:val="Podtytu"/>
    <w:uiPriority w:val="11"/>
    <w:rsid w:val="00267117"/>
    <w:rPr>
      <w:rFonts w:cstheme="minorHAnsi"/>
      <w:b/>
      <w:spacing w:val="15"/>
      <w:sz w:val="28"/>
      <w:szCs w:val="24"/>
    </w:rPr>
  </w:style>
  <w:style w:type="character" w:customStyle="1" w:styleId="Nagwek2Znak">
    <w:name w:val="Nagłówek 2 Znak"/>
    <w:basedOn w:val="Domylnaczcionkaakapitu"/>
    <w:link w:val="Nagwek2"/>
    <w:uiPriority w:val="9"/>
    <w:rsid w:val="00F72F88"/>
    <w:rPr>
      <w:rFonts w:eastAsiaTheme="majorEastAsia" w:cstheme="majorBidi"/>
      <w:b/>
      <w:sz w:val="28"/>
      <w:szCs w:val="26"/>
    </w:rPr>
  </w:style>
  <w:style w:type="character" w:styleId="Tekstzastpczy">
    <w:name w:val="Placeholder Text"/>
    <w:basedOn w:val="Domylnaczcionkaakapitu"/>
    <w:uiPriority w:val="99"/>
    <w:semiHidden/>
    <w:rsid w:val="009171C8"/>
    <w:rPr>
      <w:color w:val="808080"/>
    </w:rPr>
  </w:style>
  <w:style w:type="character" w:styleId="Nierozpoznanawzmianka">
    <w:name w:val="Unresolved Mention"/>
    <w:basedOn w:val="Domylnaczcionkaakapitu"/>
    <w:uiPriority w:val="99"/>
    <w:semiHidden/>
    <w:unhideWhenUsed/>
    <w:rsid w:val="00BB7383"/>
    <w:rPr>
      <w:color w:val="605E5C"/>
      <w:shd w:val="clear" w:color="auto" w:fill="E1DFDD"/>
    </w:rPr>
  </w:style>
  <w:style w:type="paragraph" w:styleId="Poprawka">
    <w:name w:val="Revision"/>
    <w:hidden/>
    <w:uiPriority w:val="99"/>
    <w:semiHidden/>
    <w:rsid w:val="00D73305"/>
    <w:pPr>
      <w:spacing w:after="0" w:line="240" w:lineRule="auto"/>
    </w:pPr>
    <w:rPr>
      <w:rFonts w:ascii="Calibri" w:eastAsia="Times New Roman" w:hAnsi="Calibri" w:cs="Times New Roman"/>
      <w:color w:val="000000"/>
      <w:sz w:val="24"/>
    </w:rPr>
  </w:style>
  <w:style w:type="character" w:styleId="Pogrubienie">
    <w:name w:val="Strong"/>
    <w:basedOn w:val="Domylnaczcionkaakapitu"/>
    <w:uiPriority w:val="22"/>
    <w:qFormat/>
    <w:rsid w:val="007F1821"/>
    <w:rPr>
      <w:b/>
      <w:bCs/>
    </w:rPr>
  </w:style>
  <w:style w:type="character" w:customStyle="1" w:styleId="Nagwek3Znak">
    <w:name w:val="Nagłówek 3 Znak"/>
    <w:basedOn w:val="Domylnaczcionkaakapitu"/>
    <w:link w:val="Nagwek3"/>
    <w:uiPriority w:val="9"/>
    <w:semiHidden/>
    <w:rsid w:val="00E2077C"/>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042243"/>
    <w:pPr>
      <w:numPr>
        <w:numId w:val="16"/>
      </w:numPr>
    </w:p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l Znak"/>
    <w:link w:val="Akapitzlist"/>
    <w:uiPriority w:val="34"/>
    <w:qFormat/>
    <w:locked/>
    <w:rsid w:val="00707D9B"/>
    <w:rPr>
      <w:rFonts w:ascii="Calibri" w:eastAsia="Times New Roman" w:hAnsi="Calibri" w:cs="Times New Roman"/>
      <w:color w:val="000000"/>
      <w:sz w:val="24"/>
    </w:rPr>
  </w:style>
  <w:style w:type="paragraph" w:customStyle="1" w:styleId="pf0">
    <w:name w:val="pf0"/>
    <w:basedOn w:val="Normalny"/>
    <w:rsid w:val="00B30A31"/>
    <w:pPr>
      <w:spacing w:before="100" w:beforeAutospacing="1" w:after="100" w:afterAutospacing="1" w:line="240" w:lineRule="auto"/>
      <w:ind w:left="720" w:firstLine="0"/>
      <w:jc w:val="left"/>
    </w:pPr>
    <w:rPr>
      <w:rFonts w:ascii="Times New Roman" w:hAnsi="Times New Roman"/>
      <w:color w:val="auto"/>
      <w:szCs w:val="24"/>
    </w:rPr>
  </w:style>
  <w:style w:type="character" w:customStyle="1" w:styleId="cf01">
    <w:name w:val="cf01"/>
    <w:basedOn w:val="Domylnaczcionkaakapitu"/>
    <w:rsid w:val="00B30A31"/>
    <w:rPr>
      <w:rFonts w:ascii="Segoe UI" w:hAnsi="Segoe UI" w:cs="Segoe UI" w:hint="default"/>
      <w:sz w:val="18"/>
      <w:szCs w:val="18"/>
    </w:rPr>
  </w:style>
  <w:style w:type="character" w:customStyle="1" w:styleId="Nagwek5Znak">
    <w:name w:val="Nagłówek 5 Znak"/>
    <w:basedOn w:val="Domylnaczcionkaakapitu"/>
    <w:link w:val="Nagwek5"/>
    <w:uiPriority w:val="9"/>
    <w:semiHidden/>
    <w:rsid w:val="000C4168"/>
    <w:rPr>
      <w:rFonts w:asciiTheme="majorHAnsi" w:eastAsiaTheme="majorEastAsia" w:hAnsiTheme="majorHAnsi" w:cstheme="majorBidi"/>
      <w:color w:val="2E74B5" w:themeColor="accent1" w:themeShade="BF"/>
      <w:sz w:val="24"/>
    </w:rPr>
  </w:style>
  <w:style w:type="character" w:customStyle="1" w:styleId="Nagwek5Znak1">
    <w:name w:val="Nagłówek 5 Znak1"/>
    <w:rsid w:val="000C4168"/>
    <w:rPr>
      <w:b/>
      <w:bCs/>
      <w:i/>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920">
      <w:bodyDiv w:val="1"/>
      <w:marLeft w:val="0"/>
      <w:marRight w:val="0"/>
      <w:marTop w:val="0"/>
      <w:marBottom w:val="0"/>
      <w:divBdr>
        <w:top w:val="none" w:sz="0" w:space="0" w:color="auto"/>
        <w:left w:val="none" w:sz="0" w:space="0" w:color="auto"/>
        <w:bottom w:val="none" w:sz="0" w:space="0" w:color="auto"/>
        <w:right w:val="none" w:sz="0" w:space="0" w:color="auto"/>
      </w:divBdr>
    </w:div>
    <w:div w:id="224611920">
      <w:bodyDiv w:val="1"/>
      <w:marLeft w:val="0"/>
      <w:marRight w:val="0"/>
      <w:marTop w:val="0"/>
      <w:marBottom w:val="0"/>
      <w:divBdr>
        <w:top w:val="none" w:sz="0" w:space="0" w:color="auto"/>
        <w:left w:val="none" w:sz="0" w:space="0" w:color="auto"/>
        <w:bottom w:val="none" w:sz="0" w:space="0" w:color="auto"/>
        <w:right w:val="none" w:sz="0" w:space="0" w:color="auto"/>
      </w:divBdr>
    </w:div>
    <w:div w:id="337004482">
      <w:bodyDiv w:val="1"/>
      <w:marLeft w:val="0"/>
      <w:marRight w:val="0"/>
      <w:marTop w:val="0"/>
      <w:marBottom w:val="0"/>
      <w:divBdr>
        <w:top w:val="none" w:sz="0" w:space="0" w:color="auto"/>
        <w:left w:val="none" w:sz="0" w:space="0" w:color="auto"/>
        <w:bottom w:val="none" w:sz="0" w:space="0" w:color="auto"/>
        <w:right w:val="none" w:sz="0" w:space="0" w:color="auto"/>
      </w:divBdr>
    </w:div>
    <w:div w:id="359821615">
      <w:bodyDiv w:val="1"/>
      <w:marLeft w:val="0"/>
      <w:marRight w:val="0"/>
      <w:marTop w:val="0"/>
      <w:marBottom w:val="0"/>
      <w:divBdr>
        <w:top w:val="none" w:sz="0" w:space="0" w:color="auto"/>
        <w:left w:val="none" w:sz="0" w:space="0" w:color="auto"/>
        <w:bottom w:val="none" w:sz="0" w:space="0" w:color="auto"/>
        <w:right w:val="none" w:sz="0" w:space="0" w:color="auto"/>
      </w:divBdr>
    </w:div>
    <w:div w:id="544176607">
      <w:bodyDiv w:val="1"/>
      <w:marLeft w:val="0"/>
      <w:marRight w:val="0"/>
      <w:marTop w:val="0"/>
      <w:marBottom w:val="0"/>
      <w:divBdr>
        <w:top w:val="none" w:sz="0" w:space="0" w:color="auto"/>
        <w:left w:val="none" w:sz="0" w:space="0" w:color="auto"/>
        <w:bottom w:val="none" w:sz="0" w:space="0" w:color="auto"/>
        <w:right w:val="none" w:sz="0" w:space="0" w:color="auto"/>
      </w:divBdr>
    </w:div>
    <w:div w:id="725301970">
      <w:bodyDiv w:val="1"/>
      <w:marLeft w:val="0"/>
      <w:marRight w:val="0"/>
      <w:marTop w:val="0"/>
      <w:marBottom w:val="0"/>
      <w:divBdr>
        <w:top w:val="none" w:sz="0" w:space="0" w:color="auto"/>
        <w:left w:val="none" w:sz="0" w:space="0" w:color="auto"/>
        <w:bottom w:val="none" w:sz="0" w:space="0" w:color="auto"/>
        <w:right w:val="none" w:sz="0" w:space="0" w:color="auto"/>
      </w:divBdr>
    </w:div>
    <w:div w:id="852840623">
      <w:bodyDiv w:val="1"/>
      <w:marLeft w:val="0"/>
      <w:marRight w:val="0"/>
      <w:marTop w:val="0"/>
      <w:marBottom w:val="0"/>
      <w:divBdr>
        <w:top w:val="none" w:sz="0" w:space="0" w:color="auto"/>
        <w:left w:val="none" w:sz="0" w:space="0" w:color="auto"/>
        <w:bottom w:val="none" w:sz="0" w:space="0" w:color="auto"/>
        <w:right w:val="none" w:sz="0" w:space="0" w:color="auto"/>
      </w:divBdr>
    </w:div>
    <w:div w:id="911811787">
      <w:bodyDiv w:val="1"/>
      <w:marLeft w:val="0"/>
      <w:marRight w:val="0"/>
      <w:marTop w:val="0"/>
      <w:marBottom w:val="0"/>
      <w:divBdr>
        <w:top w:val="none" w:sz="0" w:space="0" w:color="auto"/>
        <w:left w:val="none" w:sz="0" w:space="0" w:color="auto"/>
        <w:bottom w:val="none" w:sz="0" w:space="0" w:color="auto"/>
        <w:right w:val="none" w:sz="0" w:space="0" w:color="auto"/>
      </w:divBdr>
    </w:div>
    <w:div w:id="1305038715">
      <w:bodyDiv w:val="1"/>
      <w:marLeft w:val="0"/>
      <w:marRight w:val="0"/>
      <w:marTop w:val="0"/>
      <w:marBottom w:val="0"/>
      <w:divBdr>
        <w:top w:val="none" w:sz="0" w:space="0" w:color="auto"/>
        <w:left w:val="none" w:sz="0" w:space="0" w:color="auto"/>
        <w:bottom w:val="none" w:sz="0" w:space="0" w:color="auto"/>
        <w:right w:val="none" w:sz="0" w:space="0" w:color="auto"/>
      </w:divBdr>
    </w:div>
    <w:div w:id="134401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dostepnosc-cyfrowa/cztery-zasady-dostepnosci-cyfrowej"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A9EF0-1182-4C08-9835-28D649B9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2608</Words>
  <Characters>15652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Polska Agencja Rozwoju Przedsiębiorczości</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Karpińska Katarzyna</dc:creator>
  <cp:keywords>PARP, PL, EU, DOTACJE</cp:keywords>
  <dc:description/>
  <cp:lastModifiedBy>Kozina Tomasz</cp:lastModifiedBy>
  <cp:revision>15</cp:revision>
  <dcterms:created xsi:type="dcterms:W3CDTF">2025-05-20T12:14:00Z</dcterms:created>
  <dcterms:modified xsi:type="dcterms:W3CDTF">2025-05-27T13:34:00Z</dcterms:modified>
</cp:coreProperties>
</file>