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467ED" w14:textId="77777777" w:rsidR="00BA081C" w:rsidRDefault="00BA081C" w:rsidP="00744964">
      <w:pPr>
        <w:jc w:val="center"/>
        <w:rPr>
          <w:rFonts w:asciiTheme="minorHAnsi" w:hAnsiTheme="minorHAnsi" w:cstheme="minorHAnsi"/>
          <w:sz w:val="24"/>
          <w:szCs w:val="24"/>
        </w:rPr>
      </w:pPr>
    </w:p>
    <w:p w14:paraId="5FA2143A" w14:textId="51E8254A" w:rsidR="00F169C7" w:rsidRDefault="00EC5D02" w:rsidP="00744964">
      <w:pPr>
        <w:jc w:val="center"/>
        <w:rPr>
          <w:rFonts w:asciiTheme="minorHAnsi" w:hAnsiTheme="minorHAnsi" w:cstheme="minorHAnsi"/>
          <w:b/>
          <w:sz w:val="28"/>
          <w:szCs w:val="28"/>
        </w:rPr>
      </w:pPr>
      <w:r>
        <w:rPr>
          <w:rFonts w:asciiTheme="minorHAnsi" w:hAnsiTheme="minorHAnsi" w:cstheme="minorHAnsi"/>
          <w:b/>
          <w:sz w:val="28"/>
          <w:szCs w:val="28"/>
        </w:rPr>
        <w:t>ZAKRES PRAC</w:t>
      </w:r>
    </w:p>
    <w:p w14:paraId="51EB63E5" w14:textId="77777777" w:rsidR="00EC5D02" w:rsidRPr="004D7F0C" w:rsidRDefault="00EC5D02" w:rsidP="00744964">
      <w:pPr>
        <w:jc w:val="center"/>
        <w:rPr>
          <w:rFonts w:asciiTheme="minorHAnsi" w:hAnsiTheme="minorHAnsi" w:cstheme="minorHAnsi"/>
          <w:b/>
          <w:sz w:val="28"/>
          <w:szCs w:val="28"/>
        </w:rPr>
      </w:pPr>
    </w:p>
    <w:p w14:paraId="70BEC990" w14:textId="6B3EC217" w:rsidR="008D5415" w:rsidRPr="004D7F0C" w:rsidRDefault="00EC5D02" w:rsidP="00AD1114">
      <w:pPr>
        <w:jc w:val="center"/>
        <w:rPr>
          <w:rFonts w:asciiTheme="minorHAnsi" w:hAnsiTheme="minorHAnsi" w:cstheme="minorHAnsi"/>
          <w:b/>
          <w:sz w:val="28"/>
          <w:szCs w:val="28"/>
        </w:rPr>
      </w:pPr>
      <w:r>
        <w:rPr>
          <w:rFonts w:asciiTheme="minorHAnsi" w:hAnsiTheme="minorHAnsi" w:cstheme="minorHAnsi"/>
          <w:b/>
          <w:sz w:val="28"/>
          <w:szCs w:val="28"/>
        </w:rPr>
        <w:t>W</w:t>
      </w:r>
      <w:r w:rsidR="00744964" w:rsidRPr="004D7F0C">
        <w:rPr>
          <w:rFonts w:asciiTheme="minorHAnsi" w:hAnsiTheme="minorHAnsi" w:cstheme="minorHAnsi"/>
          <w:b/>
          <w:sz w:val="28"/>
          <w:szCs w:val="28"/>
        </w:rPr>
        <w:t xml:space="preserve">ykonanie usług eksperckich </w:t>
      </w:r>
      <w:r w:rsidR="00AB5440" w:rsidRPr="004D7F0C">
        <w:rPr>
          <w:rFonts w:asciiTheme="minorHAnsi" w:hAnsiTheme="minorHAnsi" w:cstheme="minorHAnsi"/>
          <w:b/>
          <w:sz w:val="28"/>
          <w:szCs w:val="28"/>
        </w:rPr>
        <w:t>w formie artykułów (utworów autorskich)</w:t>
      </w:r>
      <w:r w:rsidR="008D5415" w:rsidRPr="004D7F0C">
        <w:rPr>
          <w:rFonts w:asciiTheme="minorHAnsi" w:hAnsiTheme="minorHAnsi" w:cstheme="minorHAnsi"/>
          <w:b/>
          <w:sz w:val="28"/>
          <w:szCs w:val="28"/>
        </w:rPr>
        <w:t>/</w:t>
      </w:r>
      <w:r w:rsidR="00AB5440" w:rsidRPr="004D7F0C">
        <w:rPr>
          <w:rFonts w:asciiTheme="minorHAnsi" w:hAnsiTheme="minorHAnsi" w:cstheme="minorHAnsi"/>
          <w:b/>
          <w:sz w:val="28"/>
          <w:szCs w:val="28"/>
        </w:rPr>
        <w:t xml:space="preserve">opracowań na potrzeby publikacji poświęconej </w:t>
      </w:r>
      <w:r w:rsidR="002238FB" w:rsidRPr="004D7F0C">
        <w:rPr>
          <w:rFonts w:asciiTheme="minorHAnsi" w:hAnsiTheme="minorHAnsi" w:cstheme="minorHAnsi"/>
          <w:b/>
          <w:sz w:val="28"/>
          <w:szCs w:val="28"/>
        </w:rPr>
        <w:t xml:space="preserve">zagadnieniu </w:t>
      </w:r>
      <w:r w:rsidR="00AD1114" w:rsidRPr="004D7F0C">
        <w:rPr>
          <w:rFonts w:asciiTheme="minorHAnsi" w:hAnsiTheme="minorHAnsi" w:cstheme="minorHAnsi"/>
          <w:b/>
          <w:sz w:val="28"/>
          <w:szCs w:val="28"/>
        </w:rPr>
        <w:t xml:space="preserve">wykorzystania </w:t>
      </w:r>
      <w:r w:rsidR="00272046">
        <w:rPr>
          <w:rFonts w:asciiTheme="minorHAnsi" w:hAnsiTheme="minorHAnsi" w:cstheme="minorHAnsi"/>
          <w:b/>
          <w:sz w:val="28"/>
          <w:szCs w:val="28"/>
        </w:rPr>
        <w:t>sztucznej inteligencji (</w:t>
      </w:r>
      <w:r w:rsidR="0084397A">
        <w:rPr>
          <w:rFonts w:asciiTheme="minorHAnsi" w:hAnsiTheme="minorHAnsi" w:cstheme="minorHAnsi"/>
          <w:b/>
          <w:sz w:val="28"/>
          <w:szCs w:val="28"/>
        </w:rPr>
        <w:t>A</w:t>
      </w:r>
      <w:r w:rsidR="00272046">
        <w:rPr>
          <w:rFonts w:asciiTheme="minorHAnsi" w:hAnsiTheme="minorHAnsi" w:cstheme="minorHAnsi"/>
          <w:b/>
          <w:sz w:val="28"/>
          <w:szCs w:val="28"/>
        </w:rPr>
        <w:t xml:space="preserve">I) na </w:t>
      </w:r>
      <w:r w:rsidR="00AD1114" w:rsidRPr="004D7F0C">
        <w:rPr>
          <w:rFonts w:asciiTheme="minorHAnsi" w:hAnsiTheme="minorHAnsi" w:cstheme="minorHAnsi"/>
          <w:b/>
          <w:sz w:val="28"/>
          <w:szCs w:val="28"/>
        </w:rPr>
        <w:t>potrzeby ewaluacji</w:t>
      </w:r>
      <w:r w:rsidR="00F5028E" w:rsidRPr="004D7F0C">
        <w:rPr>
          <w:rFonts w:asciiTheme="minorHAnsi" w:hAnsiTheme="minorHAnsi" w:cstheme="minorHAnsi"/>
          <w:b/>
          <w:sz w:val="28"/>
          <w:szCs w:val="28"/>
        </w:rPr>
        <w:t xml:space="preserve"> programów</w:t>
      </w:r>
    </w:p>
    <w:p w14:paraId="5B13CE45" w14:textId="77777777" w:rsidR="00BA081C" w:rsidRPr="004D7F0C" w:rsidRDefault="00BA081C" w:rsidP="00AD1114">
      <w:pPr>
        <w:jc w:val="center"/>
        <w:rPr>
          <w:rFonts w:asciiTheme="minorHAnsi" w:hAnsiTheme="minorHAnsi" w:cstheme="minorHAnsi"/>
          <w:sz w:val="28"/>
          <w:szCs w:val="28"/>
        </w:rPr>
      </w:pPr>
    </w:p>
    <w:p w14:paraId="3A474275" w14:textId="77777777" w:rsidR="00BA081C" w:rsidRPr="00AD1114" w:rsidRDefault="00BA081C" w:rsidP="00AD1114">
      <w:pPr>
        <w:jc w:val="center"/>
        <w:rPr>
          <w:rFonts w:asciiTheme="minorHAnsi" w:hAnsiTheme="minorHAnsi" w:cstheme="minorHAnsi"/>
          <w:sz w:val="24"/>
          <w:szCs w:val="24"/>
        </w:rPr>
      </w:pPr>
    </w:p>
    <w:p w14:paraId="21E5E81E" w14:textId="7BF5F18D" w:rsidR="00AF2447" w:rsidRDefault="00AB5440" w:rsidP="00B860E3">
      <w:pPr>
        <w:autoSpaceDE w:val="0"/>
        <w:autoSpaceDN w:val="0"/>
        <w:adjustRightInd w:val="0"/>
        <w:spacing w:line="240" w:lineRule="auto"/>
        <w:jc w:val="left"/>
        <w:rPr>
          <w:rFonts w:ascii="Calibri" w:eastAsia="Calibri" w:hAnsi="Calibri" w:cs="Calibri"/>
          <w:color w:val="000000"/>
          <w:sz w:val="24"/>
          <w:szCs w:val="23"/>
          <w:lang w:eastAsia="en-US"/>
        </w:rPr>
      </w:pPr>
      <w:r w:rsidRPr="00FE249D">
        <w:rPr>
          <w:rFonts w:ascii="Calibri" w:eastAsia="Calibri" w:hAnsi="Calibri" w:cs="Calibri"/>
          <w:color w:val="000000"/>
          <w:sz w:val="24"/>
          <w:szCs w:val="23"/>
          <w:lang w:eastAsia="en-US"/>
        </w:rPr>
        <w:t>Przedmiotem zamówienia jest zakup usług eksperckich w formie artykułów (</w:t>
      </w:r>
      <w:r w:rsidR="00BA081C" w:rsidRPr="00FE249D">
        <w:rPr>
          <w:rFonts w:ascii="Calibri" w:eastAsia="Calibri" w:hAnsi="Calibri" w:cs="Calibri"/>
          <w:color w:val="000000"/>
          <w:sz w:val="24"/>
          <w:szCs w:val="23"/>
          <w:lang w:eastAsia="en-US"/>
        </w:rPr>
        <w:t xml:space="preserve">8 </w:t>
      </w:r>
      <w:r w:rsidRPr="00FE249D">
        <w:rPr>
          <w:rFonts w:ascii="Calibri" w:eastAsia="Calibri" w:hAnsi="Calibri" w:cs="Calibri"/>
          <w:color w:val="000000"/>
          <w:sz w:val="24"/>
          <w:szCs w:val="23"/>
          <w:lang w:eastAsia="en-US"/>
        </w:rPr>
        <w:t>utworów autorskich</w:t>
      </w:r>
      <w:r w:rsidR="00BA081C" w:rsidRPr="00FE249D">
        <w:rPr>
          <w:rFonts w:ascii="Calibri" w:eastAsia="Calibri" w:hAnsi="Calibri" w:cs="Calibri"/>
          <w:color w:val="000000"/>
          <w:sz w:val="24"/>
          <w:szCs w:val="23"/>
          <w:lang w:eastAsia="en-US"/>
        </w:rPr>
        <w:t>/</w:t>
      </w:r>
      <w:r w:rsidRPr="00FE249D">
        <w:rPr>
          <w:rFonts w:ascii="Calibri" w:eastAsia="Calibri" w:hAnsi="Calibri" w:cs="Calibri"/>
          <w:color w:val="000000"/>
          <w:sz w:val="24"/>
          <w:szCs w:val="23"/>
          <w:lang w:eastAsia="en-US"/>
        </w:rPr>
        <w:t>opracowań</w:t>
      </w:r>
      <w:r w:rsidR="00787BC5" w:rsidRPr="00FE249D">
        <w:rPr>
          <w:rFonts w:ascii="Calibri" w:eastAsia="Calibri" w:hAnsi="Calibri" w:cs="Calibri"/>
          <w:color w:val="000000"/>
          <w:sz w:val="24"/>
          <w:szCs w:val="23"/>
          <w:lang w:eastAsia="en-US"/>
        </w:rPr>
        <w:t>)</w:t>
      </w:r>
      <w:r w:rsidRPr="00FE249D">
        <w:rPr>
          <w:rFonts w:ascii="Calibri" w:eastAsia="Calibri" w:hAnsi="Calibri" w:cs="Calibri"/>
          <w:color w:val="000000"/>
          <w:sz w:val="24"/>
          <w:szCs w:val="23"/>
          <w:lang w:eastAsia="en-US"/>
        </w:rPr>
        <w:t xml:space="preserve">, w tym usługi technicznego wsparcia redakcyjnego publikacji poświęconej </w:t>
      </w:r>
      <w:r w:rsidR="00F5028E" w:rsidRPr="00FE249D">
        <w:rPr>
          <w:rFonts w:ascii="Calibri" w:eastAsia="Calibri" w:hAnsi="Calibri" w:cs="Calibri"/>
          <w:color w:val="000000"/>
          <w:sz w:val="24"/>
          <w:szCs w:val="23"/>
          <w:lang w:eastAsia="en-US"/>
        </w:rPr>
        <w:t xml:space="preserve">zagadnieniu </w:t>
      </w:r>
      <w:r w:rsidR="00272046" w:rsidRPr="00FE249D">
        <w:rPr>
          <w:rFonts w:ascii="Calibri" w:eastAsia="Calibri" w:hAnsi="Calibri" w:cs="Calibri"/>
          <w:color w:val="000000"/>
          <w:sz w:val="24"/>
          <w:szCs w:val="23"/>
          <w:lang w:eastAsia="en-US"/>
        </w:rPr>
        <w:t xml:space="preserve">wykorzystania sztucznej inteligencji (AI) na potrzeby ewaluacji programów. </w:t>
      </w:r>
      <w:r w:rsidRPr="00FE249D">
        <w:rPr>
          <w:rFonts w:ascii="Calibri" w:eastAsia="Calibri" w:hAnsi="Calibri" w:cs="Calibri"/>
          <w:color w:val="000000"/>
          <w:sz w:val="24"/>
          <w:szCs w:val="23"/>
          <w:lang w:eastAsia="en-US"/>
        </w:rPr>
        <w:t xml:space="preserve">Będzie to kolejna pozycja z serii publikacji PARP, poświęconych tematyce </w:t>
      </w:r>
      <w:r w:rsidR="00282799" w:rsidRPr="00FE249D">
        <w:rPr>
          <w:rFonts w:ascii="Calibri" w:eastAsia="Calibri" w:hAnsi="Calibri" w:cs="Calibri"/>
          <w:color w:val="000000"/>
          <w:sz w:val="24"/>
          <w:szCs w:val="23"/>
          <w:lang w:eastAsia="en-US"/>
        </w:rPr>
        <w:t xml:space="preserve">ewaluacji </w:t>
      </w:r>
      <w:r w:rsidRPr="00FE249D">
        <w:rPr>
          <w:rFonts w:ascii="Calibri" w:eastAsia="Calibri" w:hAnsi="Calibri" w:cs="Calibri"/>
          <w:color w:val="000000"/>
          <w:sz w:val="24"/>
          <w:szCs w:val="23"/>
          <w:lang w:eastAsia="en-US"/>
        </w:rPr>
        <w:t xml:space="preserve">(por. </w:t>
      </w:r>
      <w:hyperlink r:id="rId8" w:anchor="filter-publications" w:history="1">
        <w:r w:rsidR="00AF2447" w:rsidRPr="00FE249D">
          <w:rPr>
            <w:rFonts w:ascii="Calibri" w:eastAsia="Calibri" w:hAnsi="Calibri" w:cs="Calibri"/>
            <w:color w:val="000000"/>
            <w:sz w:val="24"/>
            <w:szCs w:val="23"/>
            <w:lang w:eastAsia="en-US"/>
          </w:rPr>
          <w:t>https://www.parp.gov.pl/publikacje/?query=&amp;type=&amp;series=13&amp;publisher=&amp;year=&amp;language=&amp;sort=year-desc&amp;topic=&amp;page=1#filter-publications</w:t>
        </w:r>
      </w:hyperlink>
      <w:r w:rsidR="00EC5D02">
        <w:rPr>
          <w:rFonts w:ascii="Calibri" w:eastAsia="Calibri" w:hAnsi="Calibri" w:cs="Calibri"/>
          <w:color w:val="000000"/>
          <w:sz w:val="24"/>
          <w:szCs w:val="23"/>
          <w:lang w:eastAsia="en-US"/>
        </w:rPr>
        <w:t>)</w:t>
      </w:r>
      <w:r w:rsidR="00872950" w:rsidRPr="00FE249D">
        <w:rPr>
          <w:rFonts w:ascii="Calibri" w:eastAsia="Calibri" w:hAnsi="Calibri" w:cs="Calibri"/>
          <w:color w:val="000000"/>
          <w:sz w:val="24"/>
          <w:szCs w:val="23"/>
          <w:lang w:eastAsia="en-US"/>
        </w:rPr>
        <w:t>,</w:t>
      </w:r>
      <w:r w:rsidR="00EC5D02">
        <w:rPr>
          <w:rFonts w:ascii="Calibri" w:eastAsia="Calibri" w:hAnsi="Calibri" w:cs="Calibri"/>
          <w:color w:val="000000"/>
          <w:sz w:val="24"/>
          <w:szCs w:val="23"/>
          <w:lang w:eastAsia="en-US"/>
        </w:rPr>
        <w:t xml:space="preserve"> </w:t>
      </w:r>
      <w:r w:rsidR="0044187E" w:rsidRPr="00FE249D">
        <w:rPr>
          <w:rFonts w:ascii="Calibri" w:eastAsia="Calibri" w:hAnsi="Calibri" w:cs="Calibri"/>
          <w:color w:val="000000"/>
          <w:sz w:val="24"/>
          <w:szCs w:val="23"/>
          <w:lang w:eastAsia="en-US"/>
        </w:rPr>
        <w:t xml:space="preserve">przeznaczona </w:t>
      </w:r>
      <w:r w:rsidRPr="00FE249D">
        <w:rPr>
          <w:rFonts w:ascii="Calibri" w:eastAsia="Calibri" w:hAnsi="Calibri" w:cs="Calibri"/>
          <w:color w:val="000000"/>
          <w:sz w:val="24"/>
          <w:szCs w:val="23"/>
          <w:lang w:eastAsia="en-US"/>
        </w:rPr>
        <w:t>do szerokiego grona osób zaangażowanych w ewaluację polityki spójności UE (m.in. uczestników Międzynarodow</w:t>
      </w:r>
      <w:r w:rsidR="0096512F" w:rsidRPr="00FE249D">
        <w:rPr>
          <w:rFonts w:ascii="Calibri" w:eastAsia="Calibri" w:hAnsi="Calibri" w:cs="Calibri"/>
          <w:color w:val="000000"/>
          <w:sz w:val="24"/>
          <w:szCs w:val="23"/>
          <w:lang w:eastAsia="en-US"/>
        </w:rPr>
        <w:t xml:space="preserve">ych </w:t>
      </w:r>
      <w:r w:rsidRPr="00FE249D">
        <w:rPr>
          <w:rFonts w:ascii="Calibri" w:eastAsia="Calibri" w:hAnsi="Calibri" w:cs="Calibri"/>
          <w:color w:val="000000"/>
          <w:sz w:val="24"/>
          <w:szCs w:val="23"/>
          <w:lang w:eastAsia="en-US"/>
        </w:rPr>
        <w:t>Konferencji Ewaluacyjn</w:t>
      </w:r>
      <w:r w:rsidR="0096512F" w:rsidRPr="00FE249D">
        <w:rPr>
          <w:rFonts w:ascii="Calibri" w:eastAsia="Calibri" w:hAnsi="Calibri" w:cs="Calibri"/>
          <w:color w:val="000000"/>
          <w:sz w:val="24"/>
          <w:szCs w:val="23"/>
          <w:lang w:eastAsia="en-US"/>
        </w:rPr>
        <w:t xml:space="preserve">ych </w:t>
      </w:r>
      <w:r w:rsidRPr="00FE249D">
        <w:rPr>
          <w:rFonts w:ascii="Calibri" w:eastAsia="Calibri" w:hAnsi="Calibri" w:cs="Calibri"/>
          <w:color w:val="000000"/>
          <w:sz w:val="24"/>
          <w:szCs w:val="23"/>
          <w:lang w:eastAsia="en-US"/>
        </w:rPr>
        <w:t xml:space="preserve">w Polsce </w:t>
      </w:r>
      <w:r w:rsidR="00757B4A" w:rsidRPr="00FE249D">
        <w:rPr>
          <w:rFonts w:ascii="Calibri" w:eastAsia="Calibri" w:hAnsi="Calibri" w:cs="Calibri"/>
          <w:color w:val="000000"/>
          <w:sz w:val="24"/>
          <w:szCs w:val="23"/>
          <w:lang w:eastAsia="en-US"/>
        </w:rPr>
        <w:t>organizowan</w:t>
      </w:r>
      <w:r w:rsidR="0096512F" w:rsidRPr="00FE249D">
        <w:rPr>
          <w:rFonts w:ascii="Calibri" w:eastAsia="Calibri" w:hAnsi="Calibri" w:cs="Calibri"/>
          <w:color w:val="000000"/>
          <w:sz w:val="24"/>
          <w:szCs w:val="23"/>
          <w:lang w:eastAsia="en-US"/>
        </w:rPr>
        <w:t xml:space="preserve">ych </w:t>
      </w:r>
      <w:r w:rsidR="00757B4A" w:rsidRPr="00FE249D">
        <w:rPr>
          <w:rFonts w:ascii="Calibri" w:eastAsia="Calibri" w:hAnsi="Calibri" w:cs="Calibri"/>
          <w:color w:val="000000"/>
          <w:sz w:val="24"/>
          <w:szCs w:val="23"/>
          <w:lang w:eastAsia="en-US"/>
        </w:rPr>
        <w:t>przez PARP</w:t>
      </w:r>
      <w:r w:rsidR="0079079E" w:rsidRPr="00FE249D">
        <w:rPr>
          <w:rFonts w:ascii="Calibri" w:eastAsia="Calibri" w:hAnsi="Calibri" w:cs="Calibri"/>
          <w:color w:val="000000"/>
          <w:sz w:val="24"/>
          <w:szCs w:val="23"/>
          <w:lang w:eastAsia="en-US"/>
        </w:rPr>
        <w:t xml:space="preserve"> </w:t>
      </w:r>
      <w:r w:rsidR="00757B4A" w:rsidRPr="00FE249D">
        <w:rPr>
          <w:rFonts w:ascii="Calibri" w:eastAsia="Calibri" w:hAnsi="Calibri" w:cs="Calibri"/>
          <w:color w:val="000000"/>
          <w:sz w:val="24"/>
          <w:szCs w:val="23"/>
          <w:lang w:eastAsia="en-US"/>
        </w:rPr>
        <w:t>i </w:t>
      </w:r>
      <w:r w:rsidR="0096512F" w:rsidRPr="00FE249D">
        <w:rPr>
          <w:rFonts w:ascii="Calibri" w:eastAsia="Calibri" w:hAnsi="Calibri" w:cs="Calibri"/>
          <w:color w:val="000000"/>
          <w:sz w:val="24"/>
          <w:szCs w:val="23"/>
          <w:lang w:eastAsia="en-US"/>
        </w:rPr>
        <w:t>Urząd Ministra właściwego ds. rozwoju regionalnego</w:t>
      </w:r>
      <w:r w:rsidR="00B14114" w:rsidRPr="00FE249D">
        <w:rPr>
          <w:rFonts w:ascii="Calibri" w:eastAsia="Calibri" w:hAnsi="Calibri" w:cs="Calibri"/>
          <w:color w:val="000000"/>
          <w:sz w:val="24"/>
          <w:szCs w:val="23"/>
          <w:lang w:eastAsia="en-US"/>
        </w:rPr>
        <w:t>)</w:t>
      </w:r>
      <w:r w:rsidR="0096512F" w:rsidRPr="00FE249D">
        <w:rPr>
          <w:rFonts w:ascii="Calibri" w:eastAsia="Calibri" w:hAnsi="Calibri" w:cs="Calibri"/>
          <w:color w:val="000000"/>
          <w:sz w:val="24"/>
          <w:szCs w:val="23"/>
          <w:lang w:eastAsia="en-US"/>
        </w:rPr>
        <w:t>.</w:t>
      </w:r>
      <w:r w:rsidRPr="00FE249D">
        <w:rPr>
          <w:rFonts w:ascii="Calibri" w:eastAsia="Calibri" w:hAnsi="Calibri" w:cs="Calibri"/>
          <w:color w:val="000000"/>
          <w:sz w:val="24"/>
          <w:szCs w:val="23"/>
          <w:lang w:eastAsia="en-US"/>
        </w:rPr>
        <w:t xml:space="preserve"> Podobnie jak w poprzednich latach, publikacja będzie składała się z rozdziałów (artykułów), przygotowa</w:t>
      </w:r>
      <w:r w:rsidR="00757B4A" w:rsidRPr="00FE249D">
        <w:rPr>
          <w:rFonts w:ascii="Calibri" w:eastAsia="Calibri" w:hAnsi="Calibri" w:cs="Calibri"/>
          <w:color w:val="000000"/>
          <w:sz w:val="24"/>
          <w:szCs w:val="23"/>
          <w:lang w:eastAsia="en-US"/>
        </w:rPr>
        <w:t>nych przez uznanych ekspertów</w:t>
      </w:r>
      <w:r w:rsidRPr="00FE249D">
        <w:rPr>
          <w:rFonts w:ascii="Calibri" w:eastAsia="Calibri" w:hAnsi="Calibri" w:cs="Calibri"/>
          <w:color w:val="000000"/>
          <w:sz w:val="24"/>
          <w:szCs w:val="23"/>
          <w:lang w:eastAsia="en-US"/>
        </w:rPr>
        <w:t>.</w:t>
      </w:r>
      <w:r w:rsidR="00272046" w:rsidRPr="00FE249D">
        <w:rPr>
          <w:rFonts w:ascii="Calibri" w:eastAsia="Calibri" w:hAnsi="Calibri" w:cs="Calibri"/>
          <w:color w:val="000000"/>
          <w:sz w:val="24"/>
          <w:szCs w:val="23"/>
          <w:lang w:eastAsia="en-US"/>
        </w:rPr>
        <w:t xml:space="preserve"> </w:t>
      </w:r>
      <w:r w:rsidR="00B860E3" w:rsidRPr="00FE249D">
        <w:rPr>
          <w:rFonts w:ascii="Calibri" w:eastAsia="Calibri" w:hAnsi="Calibri" w:cs="Calibri"/>
          <w:color w:val="000000"/>
          <w:sz w:val="24"/>
          <w:szCs w:val="23"/>
          <w:lang w:eastAsia="en-US"/>
        </w:rPr>
        <w:t xml:space="preserve">Do zadań Wykonawcy będzie należało przygotowanie m.in. koncepcji merytorycznej publikacji, zakresu merytorycznego poszczególnych artykułów wraz z przypisaną listą autorów. Zamawiający zastrzega możliwość zmiany doboru autorów i kształtowania docelowego zakresu tekstu. </w:t>
      </w:r>
    </w:p>
    <w:p w14:paraId="6FA88582" w14:textId="77777777" w:rsidR="00AF2447" w:rsidRDefault="00AF2447" w:rsidP="00B860E3">
      <w:pPr>
        <w:autoSpaceDE w:val="0"/>
        <w:autoSpaceDN w:val="0"/>
        <w:adjustRightInd w:val="0"/>
        <w:spacing w:line="240" w:lineRule="auto"/>
        <w:jc w:val="left"/>
        <w:rPr>
          <w:rFonts w:ascii="Calibri" w:eastAsia="Calibri" w:hAnsi="Calibri" w:cs="Calibri"/>
          <w:bCs/>
          <w:color w:val="000000"/>
          <w:sz w:val="24"/>
          <w:szCs w:val="23"/>
          <w:lang w:eastAsia="en-US"/>
        </w:rPr>
      </w:pPr>
    </w:p>
    <w:p w14:paraId="0EED37A1" w14:textId="305774BD" w:rsidR="00154D9E" w:rsidRDefault="00B860E3" w:rsidP="00B14114">
      <w:pPr>
        <w:autoSpaceDE w:val="0"/>
        <w:autoSpaceDN w:val="0"/>
        <w:adjustRightInd w:val="0"/>
        <w:spacing w:line="240" w:lineRule="auto"/>
        <w:jc w:val="left"/>
        <w:rPr>
          <w:rFonts w:ascii="Calibri" w:eastAsia="Calibri" w:hAnsi="Calibri" w:cs="Calibri"/>
          <w:b/>
          <w:bCs/>
          <w:color w:val="000000"/>
          <w:sz w:val="24"/>
          <w:szCs w:val="23"/>
          <w:lang w:eastAsia="en-US"/>
        </w:rPr>
      </w:pPr>
      <w:r w:rsidRPr="00FE249D">
        <w:rPr>
          <w:rFonts w:ascii="Calibri" w:eastAsia="Calibri" w:hAnsi="Calibri" w:cs="Calibri"/>
          <w:bCs/>
          <w:color w:val="000000"/>
          <w:sz w:val="24"/>
          <w:szCs w:val="23"/>
          <w:lang w:eastAsia="en-US"/>
        </w:rPr>
        <w:t xml:space="preserve">Motywem przewodnim tekstu będzie zagadnienie </w:t>
      </w:r>
      <w:r w:rsidR="008954E8" w:rsidRPr="00FE249D">
        <w:rPr>
          <w:rFonts w:ascii="Calibri" w:eastAsia="Calibri" w:hAnsi="Calibri" w:cs="Calibri"/>
          <w:bCs/>
          <w:color w:val="000000"/>
          <w:sz w:val="24"/>
          <w:szCs w:val="23"/>
          <w:lang w:eastAsia="en-US"/>
        </w:rPr>
        <w:t xml:space="preserve">wykorzystania sztucznej inteligencji (AI) na potrzeby ewaluacji programów. Publikacja będzie miała charakter </w:t>
      </w:r>
      <w:r w:rsidR="0044187E">
        <w:rPr>
          <w:rFonts w:ascii="Calibri" w:eastAsia="Calibri" w:hAnsi="Calibri" w:cs="Calibri"/>
          <w:bCs/>
          <w:color w:val="000000"/>
          <w:sz w:val="24"/>
          <w:szCs w:val="23"/>
          <w:lang w:eastAsia="en-US"/>
        </w:rPr>
        <w:t xml:space="preserve">użytkowy </w:t>
      </w:r>
      <w:r w:rsidR="008954E8" w:rsidRPr="00FE249D">
        <w:rPr>
          <w:rFonts w:ascii="Calibri" w:eastAsia="Calibri" w:hAnsi="Calibri" w:cs="Calibri"/>
          <w:bCs/>
          <w:color w:val="000000"/>
          <w:sz w:val="24"/>
          <w:szCs w:val="23"/>
          <w:lang w:eastAsia="en-US"/>
        </w:rPr>
        <w:t xml:space="preserve">– będzie skupiała się na praktycznych i konkretnych możliwościach wykorzystania sztucznej inteligencji w procesie ewaluacji (część teoretyczna zostanie ograniczona do niezbędnego minimum). </w:t>
      </w:r>
      <w:r w:rsidR="00AF2447" w:rsidRPr="00F13FCE">
        <w:rPr>
          <w:rFonts w:ascii="Calibri" w:eastAsia="Calibri" w:hAnsi="Calibri" w:cs="Calibri"/>
          <w:bCs/>
          <w:color w:val="000000"/>
          <w:sz w:val="24"/>
          <w:szCs w:val="23"/>
          <w:lang w:eastAsia="en-US"/>
        </w:rPr>
        <w:t>Celem publikacji jest uporządkowanie wiedzy w zadanej tematyce.</w:t>
      </w:r>
      <w:r w:rsidR="00AF2447">
        <w:rPr>
          <w:rFonts w:ascii="Calibri" w:eastAsia="Calibri" w:hAnsi="Calibri" w:cs="Calibri"/>
          <w:bCs/>
          <w:color w:val="000000"/>
          <w:sz w:val="24"/>
          <w:szCs w:val="23"/>
          <w:lang w:eastAsia="en-US"/>
        </w:rPr>
        <w:t xml:space="preserve"> Publikacja będzie uwzględniała perspektywę Wykonawcy oraz Zamawiającego - p</w:t>
      </w:r>
      <w:r w:rsidR="008954E8" w:rsidRPr="00FE249D">
        <w:rPr>
          <w:rFonts w:ascii="Calibri" w:eastAsia="Calibri" w:hAnsi="Calibri" w:cs="Calibri"/>
          <w:bCs/>
          <w:color w:val="000000"/>
          <w:sz w:val="24"/>
          <w:szCs w:val="23"/>
          <w:lang w:eastAsia="en-US"/>
        </w:rPr>
        <w:t>oszczególne rozdziały będą omawiały doświadczeni</w:t>
      </w:r>
      <w:r w:rsidR="0044187E">
        <w:rPr>
          <w:rFonts w:ascii="Calibri" w:eastAsia="Calibri" w:hAnsi="Calibri" w:cs="Calibri"/>
          <w:bCs/>
          <w:color w:val="000000"/>
          <w:sz w:val="24"/>
          <w:szCs w:val="23"/>
          <w:lang w:eastAsia="en-US"/>
        </w:rPr>
        <w:t>a</w:t>
      </w:r>
      <w:r w:rsidR="008954E8" w:rsidRPr="00FE249D">
        <w:rPr>
          <w:rFonts w:ascii="Calibri" w:eastAsia="Calibri" w:hAnsi="Calibri" w:cs="Calibri"/>
          <w:bCs/>
          <w:color w:val="000000"/>
          <w:sz w:val="24"/>
          <w:szCs w:val="23"/>
          <w:lang w:eastAsia="en-US"/>
        </w:rPr>
        <w:t xml:space="preserve"> </w:t>
      </w:r>
      <w:r w:rsidR="0044187E">
        <w:rPr>
          <w:rFonts w:ascii="Calibri" w:eastAsia="Calibri" w:hAnsi="Calibri" w:cs="Calibri"/>
          <w:bCs/>
          <w:color w:val="000000"/>
          <w:sz w:val="24"/>
          <w:szCs w:val="23"/>
          <w:lang w:eastAsia="en-US"/>
        </w:rPr>
        <w:t xml:space="preserve">korzystania z AI </w:t>
      </w:r>
      <w:r w:rsidR="00AF2447">
        <w:rPr>
          <w:rFonts w:ascii="Calibri" w:eastAsia="Calibri" w:hAnsi="Calibri" w:cs="Calibri"/>
          <w:bCs/>
          <w:color w:val="000000"/>
          <w:sz w:val="24"/>
          <w:szCs w:val="23"/>
          <w:lang w:eastAsia="en-US"/>
        </w:rPr>
        <w:t>przy realizacji określonych elementów badania (np. analiza jakościow</w:t>
      </w:r>
      <w:r w:rsidR="00497E15">
        <w:rPr>
          <w:rFonts w:ascii="Calibri" w:eastAsia="Calibri" w:hAnsi="Calibri" w:cs="Calibri"/>
          <w:bCs/>
          <w:color w:val="000000"/>
          <w:sz w:val="24"/>
          <w:szCs w:val="23"/>
          <w:lang w:eastAsia="en-US"/>
        </w:rPr>
        <w:t>a</w:t>
      </w:r>
      <w:r w:rsidR="00AF2447">
        <w:rPr>
          <w:rFonts w:ascii="Calibri" w:eastAsia="Calibri" w:hAnsi="Calibri" w:cs="Calibri"/>
          <w:bCs/>
          <w:color w:val="000000"/>
          <w:sz w:val="24"/>
          <w:szCs w:val="23"/>
          <w:lang w:eastAsia="en-US"/>
        </w:rPr>
        <w:t xml:space="preserve">, analiza ilościowa, analiza teorii interwencji, przegląd systematyczny literatury, </w:t>
      </w:r>
      <w:proofErr w:type="spellStart"/>
      <w:r w:rsidR="00AF2447">
        <w:rPr>
          <w:rFonts w:ascii="Calibri" w:eastAsia="Calibri" w:hAnsi="Calibri" w:cs="Calibri"/>
          <w:bCs/>
          <w:color w:val="000000"/>
          <w:sz w:val="24"/>
          <w:szCs w:val="23"/>
          <w:lang w:eastAsia="en-US"/>
        </w:rPr>
        <w:t>metaewaluacja</w:t>
      </w:r>
      <w:proofErr w:type="spellEnd"/>
      <w:r w:rsidR="00AF2447">
        <w:rPr>
          <w:rFonts w:ascii="Calibri" w:eastAsia="Calibri" w:hAnsi="Calibri" w:cs="Calibri"/>
          <w:bCs/>
          <w:color w:val="000000"/>
          <w:sz w:val="24"/>
          <w:szCs w:val="23"/>
          <w:lang w:eastAsia="en-US"/>
        </w:rPr>
        <w:t xml:space="preserve">, opracowanie metodologii i dokumentacji badania). </w:t>
      </w:r>
      <w:r w:rsidR="0044187E" w:rsidRPr="0044187E">
        <w:rPr>
          <w:rFonts w:ascii="Calibri" w:eastAsia="Calibri" w:hAnsi="Calibri" w:cs="Calibri"/>
          <w:bCs/>
          <w:color w:val="000000"/>
          <w:sz w:val="24"/>
          <w:szCs w:val="23"/>
          <w:lang w:eastAsia="en-US"/>
        </w:rPr>
        <w:t xml:space="preserve">Publikacja będzie obejmować zarówno najczęściej stosowane ulepszenia, jakie może zapewniać </w:t>
      </w:r>
      <w:r w:rsidR="0044187E">
        <w:rPr>
          <w:rFonts w:ascii="Calibri" w:eastAsia="Calibri" w:hAnsi="Calibri" w:cs="Calibri"/>
          <w:bCs/>
          <w:color w:val="000000"/>
          <w:sz w:val="24"/>
          <w:szCs w:val="23"/>
          <w:lang w:eastAsia="en-US"/>
        </w:rPr>
        <w:t>AI</w:t>
      </w:r>
      <w:r w:rsidR="0044187E" w:rsidRPr="0044187E">
        <w:rPr>
          <w:rFonts w:ascii="Calibri" w:eastAsia="Calibri" w:hAnsi="Calibri" w:cs="Calibri"/>
          <w:bCs/>
          <w:color w:val="000000"/>
          <w:sz w:val="24"/>
          <w:szCs w:val="23"/>
          <w:lang w:eastAsia="en-US"/>
        </w:rPr>
        <w:t xml:space="preserve"> w procesie ewaluacji, jak inne, mniej popularne rozwiązania / metody / działania</w:t>
      </w:r>
      <w:r w:rsidR="00AF2447">
        <w:rPr>
          <w:rFonts w:ascii="Calibri" w:eastAsia="Calibri" w:hAnsi="Calibri" w:cs="Calibri"/>
          <w:bCs/>
          <w:color w:val="000000"/>
          <w:sz w:val="24"/>
          <w:szCs w:val="23"/>
          <w:lang w:eastAsia="en-US"/>
        </w:rPr>
        <w:t>. Publikacja zostanie napisana językiem zrozumiałym dla odbiorcy nieposiadającego wiedzy i doświadczenia w wykorzystaniu sztucznej inteligencji (AI).</w:t>
      </w:r>
      <w:r w:rsidR="007F21E2">
        <w:rPr>
          <w:rFonts w:ascii="Calibri" w:eastAsia="Calibri" w:hAnsi="Calibri" w:cs="Calibri"/>
          <w:bCs/>
          <w:color w:val="000000"/>
          <w:sz w:val="24"/>
          <w:szCs w:val="23"/>
          <w:lang w:eastAsia="en-US"/>
        </w:rPr>
        <w:t xml:space="preserve"> </w:t>
      </w:r>
      <w:r w:rsidR="0044187E">
        <w:rPr>
          <w:rFonts w:ascii="Calibri" w:eastAsia="Calibri" w:hAnsi="Calibri" w:cs="Calibri"/>
          <w:bCs/>
          <w:color w:val="000000"/>
          <w:sz w:val="24"/>
          <w:szCs w:val="23"/>
          <w:lang w:eastAsia="en-US"/>
        </w:rPr>
        <w:t>Ze</w:t>
      </w:r>
      <w:r w:rsidR="0044187E" w:rsidRPr="0044187E">
        <w:rPr>
          <w:rFonts w:ascii="Calibri" w:eastAsia="Calibri" w:hAnsi="Calibri" w:cs="Calibri"/>
          <w:bCs/>
          <w:color w:val="000000"/>
          <w:sz w:val="24"/>
          <w:szCs w:val="23"/>
          <w:lang w:eastAsia="en-US"/>
        </w:rPr>
        <w:t xml:space="preserve"> względu na dynamiczne zmiany w obszarze </w:t>
      </w:r>
      <w:r w:rsidR="0044187E">
        <w:rPr>
          <w:rFonts w:ascii="Calibri" w:eastAsia="Calibri" w:hAnsi="Calibri" w:cs="Calibri"/>
          <w:bCs/>
          <w:color w:val="000000"/>
          <w:sz w:val="24"/>
          <w:szCs w:val="23"/>
          <w:lang w:eastAsia="en-US"/>
        </w:rPr>
        <w:t>AI</w:t>
      </w:r>
      <w:r w:rsidR="0044187E" w:rsidRPr="0044187E">
        <w:rPr>
          <w:rFonts w:ascii="Calibri" w:eastAsia="Calibri" w:hAnsi="Calibri" w:cs="Calibri"/>
          <w:bCs/>
          <w:color w:val="000000"/>
          <w:sz w:val="24"/>
          <w:szCs w:val="23"/>
          <w:lang w:eastAsia="en-US"/>
        </w:rPr>
        <w:t>, publikacja będzie rekomendować strategie postępowania</w:t>
      </w:r>
      <w:r w:rsidR="0044187E">
        <w:rPr>
          <w:rFonts w:ascii="Calibri" w:eastAsia="Calibri" w:hAnsi="Calibri" w:cs="Calibri"/>
          <w:bCs/>
          <w:color w:val="000000"/>
          <w:sz w:val="24"/>
          <w:szCs w:val="23"/>
          <w:lang w:eastAsia="en-US"/>
        </w:rPr>
        <w:t xml:space="preserve"> </w:t>
      </w:r>
      <w:r w:rsidR="0044187E" w:rsidRPr="0044187E">
        <w:rPr>
          <w:rFonts w:ascii="Calibri" w:eastAsia="Calibri" w:hAnsi="Calibri" w:cs="Calibri"/>
          <w:bCs/>
          <w:color w:val="000000"/>
          <w:sz w:val="24"/>
          <w:szCs w:val="23"/>
          <w:lang w:eastAsia="en-US"/>
        </w:rPr>
        <w:t>/działania</w:t>
      </w:r>
      <w:r w:rsidR="0044187E">
        <w:rPr>
          <w:rFonts w:ascii="Calibri" w:eastAsia="Calibri" w:hAnsi="Calibri" w:cs="Calibri"/>
          <w:bCs/>
          <w:color w:val="000000"/>
          <w:sz w:val="24"/>
          <w:szCs w:val="23"/>
          <w:lang w:eastAsia="en-US"/>
        </w:rPr>
        <w:t xml:space="preserve"> </w:t>
      </w:r>
      <w:r w:rsidR="0044187E" w:rsidRPr="0044187E">
        <w:rPr>
          <w:rFonts w:ascii="Calibri" w:eastAsia="Calibri" w:hAnsi="Calibri" w:cs="Calibri"/>
          <w:bCs/>
          <w:color w:val="000000"/>
          <w:sz w:val="24"/>
          <w:szCs w:val="23"/>
          <w:lang w:eastAsia="en-US"/>
        </w:rPr>
        <w:t xml:space="preserve">/wykorzystania </w:t>
      </w:r>
      <w:r w:rsidR="0044187E">
        <w:rPr>
          <w:rFonts w:ascii="Calibri" w:eastAsia="Calibri" w:hAnsi="Calibri" w:cs="Calibri"/>
          <w:bCs/>
          <w:color w:val="000000"/>
          <w:sz w:val="24"/>
          <w:szCs w:val="23"/>
          <w:lang w:eastAsia="en-US"/>
        </w:rPr>
        <w:t>AI</w:t>
      </w:r>
      <w:r w:rsidR="0044187E" w:rsidRPr="0044187E">
        <w:rPr>
          <w:rFonts w:ascii="Calibri" w:eastAsia="Calibri" w:hAnsi="Calibri" w:cs="Calibri"/>
          <w:bCs/>
          <w:color w:val="000000"/>
          <w:sz w:val="24"/>
          <w:szCs w:val="23"/>
          <w:lang w:eastAsia="en-US"/>
        </w:rPr>
        <w:t>, które są względnie trwałe (uniwersalne)</w:t>
      </w:r>
      <w:r w:rsidR="0044187E">
        <w:rPr>
          <w:rFonts w:ascii="Calibri" w:eastAsia="Calibri" w:hAnsi="Calibri" w:cs="Calibri"/>
          <w:bCs/>
          <w:color w:val="000000"/>
          <w:sz w:val="24"/>
          <w:szCs w:val="23"/>
          <w:lang w:eastAsia="en-US"/>
        </w:rPr>
        <w:t>, a w ograniczonym stopniu będzie omawiać określone narzędzia (produkty komercyjne), które mog</w:t>
      </w:r>
      <w:r w:rsidR="00F67D2B">
        <w:rPr>
          <w:rFonts w:ascii="Calibri" w:eastAsia="Calibri" w:hAnsi="Calibri" w:cs="Calibri"/>
          <w:bCs/>
          <w:color w:val="000000"/>
          <w:sz w:val="24"/>
          <w:szCs w:val="23"/>
          <w:lang w:eastAsia="en-US"/>
        </w:rPr>
        <w:t xml:space="preserve">łyby ulec dezaktualizacji nawet w okresie realizacji zamówienia. Przykładowo, względnie uniwersalna problematyka może dotyczyć </w:t>
      </w:r>
      <w:r w:rsidR="007F21E2">
        <w:rPr>
          <w:rFonts w:ascii="Calibri" w:eastAsia="Calibri" w:hAnsi="Calibri" w:cs="Calibri"/>
          <w:bCs/>
          <w:color w:val="000000"/>
          <w:sz w:val="24"/>
          <w:szCs w:val="23"/>
          <w:lang w:eastAsia="en-US"/>
        </w:rPr>
        <w:t>praw autorskich, bezpieczeństwa danych, dobrych praktyk wyszukiwania – analizowania - raportowania wspieranego AI, spostrzeże</w:t>
      </w:r>
      <w:r w:rsidR="00F67D2B">
        <w:rPr>
          <w:rFonts w:ascii="Calibri" w:eastAsia="Calibri" w:hAnsi="Calibri" w:cs="Calibri"/>
          <w:bCs/>
          <w:color w:val="000000"/>
          <w:sz w:val="24"/>
          <w:szCs w:val="23"/>
          <w:lang w:eastAsia="en-US"/>
        </w:rPr>
        <w:t xml:space="preserve">ń </w:t>
      </w:r>
      <w:r w:rsidR="007F21E2">
        <w:rPr>
          <w:rFonts w:ascii="Calibri" w:eastAsia="Calibri" w:hAnsi="Calibri" w:cs="Calibri"/>
          <w:bCs/>
          <w:color w:val="000000"/>
          <w:sz w:val="24"/>
          <w:szCs w:val="23"/>
          <w:lang w:eastAsia="en-US"/>
        </w:rPr>
        <w:t>dot. zastępowania dotychczasowych reguł postępowania</w:t>
      </w:r>
      <w:r w:rsidR="00F67D2B">
        <w:rPr>
          <w:rFonts w:ascii="Calibri" w:eastAsia="Calibri" w:hAnsi="Calibri" w:cs="Calibri"/>
          <w:bCs/>
          <w:color w:val="000000"/>
          <w:sz w:val="24"/>
          <w:szCs w:val="23"/>
          <w:lang w:eastAsia="en-US"/>
        </w:rPr>
        <w:t xml:space="preserve"> w badaniach ewaluacyjnych</w:t>
      </w:r>
      <w:r w:rsidR="007F21E2">
        <w:rPr>
          <w:rFonts w:ascii="Calibri" w:eastAsia="Calibri" w:hAnsi="Calibri" w:cs="Calibri"/>
          <w:bCs/>
          <w:color w:val="000000"/>
          <w:sz w:val="24"/>
          <w:szCs w:val="23"/>
          <w:lang w:eastAsia="en-US"/>
        </w:rPr>
        <w:t xml:space="preserve">, nowymi regułami oprzyrządowanymi w AI, itp. </w:t>
      </w:r>
    </w:p>
    <w:p w14:paraId="53C5141F" w14:textId="77777777" w:rsidR="00154D9E" w:rsidRPr="00FE249D" w:rsidRDefault="00154D9E" w:rsidP="00B860E3">
      <w:pPr>
        <w:autoSpaceDE w:val="0"/>
        <w:autoSpaceDN w:val="0"/>
        <w:adjustRightInd w:val="0"/>
        <w:spacing w:line="240" w:lineRule="auto"/>
        <w:jc w:val="left"/>
        <w:rPr>
          <w:rFonts w:ascii="Calibri" w:eastAsia="Calibri" w:hAnsi="Calibri" w:cs="Calibri"/>
          <w:b/>
          <w:bCs/>
          <w:color w:val="000000"/>
          <w:sz w:val="24"/>
          <w:szCs w:val="23"/>
          <w:lang w:eastAsia="en-US"/>
        </w:rPr>
      </w:pPr>
    </w:p>
    <w:p w14:paraId="06359958" w14:textId="19940745" w:rsidR="00B860E3" w:rsidRDefault="00B860E3" w:rsidP="00B860E3">
      <w:pPr>
        <w:spacing w:after="160" w:line="259" w:lineRule="auto"/>
        <w:jc w:val="left"/>
        <w:rPr>
          <w:rFonts w:ascii="Calibri" w:eastAsia="Calibri" w:hAnsi="Calibri" w:cs="Arial"/>
          <w:sz w:val="24"/>
          <w:szCs w:val="23"/>
          <w:lang w:eastAsia="en-US"/>
        </w:rPr>
      </w:pPr>
      <w:r w:rsidRPr="00FE249D">
        <w:rPr>
          <w:rFonts w:ascii="Calibri" w:eastAsia="Calibri" w:hAnsi="Calibri" w:cs="Arial"/>
          <w:sz w:val="24"/>
          <w:szCs w:val="23"/>
          <w:lang w:eastAsia="en-US"/>
        </w:rPr>
        <w:lastRenderedPageBreak/>
        <w:t>Niezależnie od zakresu niniejszego zamówienia, Zamawiający zastrzega sobie prawo dołączenia do docelowego zakresu publikacji wybranych artykułów (nie więcej niż 5 szt.</w:t>
      </w:r>
      <w:r w:rsidR="00497E15">
        <w:rPr>
          <w:rFonts w:ascii="Calibri" w:eastAsia="Calibri" w:hAnsi="Calibri" w:cs="Arial"/>
          <w:sz w:val="24"/>
          <w:szCs w:val="23"/>
          <w:lang w:eastAsia="en-US"/>
        </w:rPr>
        <w:t>)</w:t>
      </w:r>
      <w:r w:rsidRPr="00FE249D">
        <w:rPr>
          <w:rFonts w:ascii="Calibri" w:eastAsia="Calibri" w:hAnsi="Calibri" w:cs="Arial"/>
          <w:sz w:val="24"/>
          <w:szCs w:val="23"/>
          <w:lang w:eastAsia="en-US"/>
        </w:rPr>
        <w:t>, przygotowan</w:t>
      </w:r>
      <w:r w:rsidR="00B14114">
        <w:rPr>
          <w:rFonts w:ascii="Calibri" w:eastAsia="Calibri" w:hAnsi="Calibri" w:cs="Arial"/>
          <w:sz w:val="24"/>
          <w:szCs w:val="23"/>
          <w:lang w:eastAsia="en-US"/>
        </w:rPr>
        <w:t>ych</w:t>
      </w:r>
      <w:r w:rsidRPr="00FE249D">
        <w:rPr>
          <w:rFonts w:ascii="Calibri" w:eastAsia="Calibri" w:hAnsi="Calibri" w:cs="Arial"/>
          <w:sz w:val="24"/>
          <w:szCs w:val="23"/>
          <w:lang w:eastAsia="en-US"/>
        </w:rPr>
        <w:t xml:space="preserve"> przez pracowników Zamawiającego lub autorów zewnętrznych oraz </w:t>
      </w:r>
      <w:r w:rsidR="00F67D2B">
        <w:rPr>
          <w:rFonts w:ascii="Calibri" w:eastAsia="Calibri" w:hAnsi="Calibri" w:cs="Arial"/>
          <w:sz w:val="24"/>
          <w:szCs w:val="23"/>
          <w:lang w:eastAsia="en-US"/>
        </w:rPr>
        <w:t xml:space="preserve">opracowania przez nich </w:t>
      </w:r>
      <w:r w:rsidRPr="00FE249D">
        <w:rPr>
          <w:rFonts w:ascii="Calibri" w:eastAsia="Calibri" w:hAnsi="Calibri" w:cs="Arial"/>
          <w:sz w:val="24"/>
          <w:szCs w:val="23"/>
          <w:lang w:eastAsia="en-US"/>
        </w:rPr>
        <w:t xml:space="preserve">wprowadzenia/słowa wstępnego. Liczba i przedmiot artykułów dołączanych przez Zamawiającego zostanie przedstawiona Wykonawcy na etapie opracowywania koncepcji merytorycznej publikacji. Artykuły dostarczane przez </w:t>
      </w:r>
      <w:bookmarkStart w:id="0" w:name="_GoBack"/>
      <w:bookmarkEnd w:id="0"/>
      <w:r w:rsidRPr="00FE249D">
        <w:rPr>
          <w:rFonts w:ascii="Calibri" w:eastAsia="Calibri" w:hAnsi="Calibri" w:cs="Arial"/>
          <w:sz w:val="24"/>
          <w:szCs w:val="23"/>
          <w:lang w:eastAsia="en-US"/>
        </w:rPr>
        <w:t xml:space="preserve">Wykonawcę będą rozłączne tematycznie względem artykułów dołączanych przez Zamawiającego. </w:t>
      </w:r>
    </w:p>
    <w:p w14:paraId="76530830" w14:textId="1486EBCA" w:rsidR="00A82CA7" w:rsidRDefault="00154D9E" w:rsidP="00B860E3">
      <w:pPr>
        <w:spacing w:after="160" w:line="259" w:lineRule="auto"/>
        <w:jc w:val="left"/>
        <w:rPr>
          <w:rFonts w:ascii="Calibri" w:eastAsia="Calibri" w:hAnsi="Calibri" w:cs="Calibri"/>
          <w:bCs/>
          <w:color w:val="000000"/>
          <w:sz w:val="24"/>
          <w:szCs w:val="23"/>
          <w:lang w:eastAsia="en-US"/>
        </w:rPr>
      </w:pPr>
      <w:r>
        <w:rPr>
          <w:rFonts w:ascii="Calibri" w:eastAsia="Calibri" w:hAnsi="Calibri" w:cs="Calibri"/>
          <w:bCs/>
          <w:color w:val="000000"/>
          <w:sz w:val="24"/>
          <w:szCs w:val="23"/>
          <w:lang w:eastAsia="en-US"/>
        </w:rPr>
        <w:t xml:space="preserve">Poszczególne artykuły zostaną opracowane i opublikowane jako cykl artykułów – po opublikowaniu wszystkich artykułów, </w:t>
      </w:r>
      <w:r w:rsidR="00B14114">
        <w:rPr>
          <w:rFonts w:ascii="Calibri" w:eastAsia="Calibri" w:hAnsi="Calibri" w:cs="Calibri"/>
          <w:bCs/>
          <w:color w:val="000000"/>
          <w:sz w:val="24"/>
          <w:szCs w:val="23"/>
          <w:lang w:eastAsia="en-US"/>
        </w:rPr>
        <w:t>zostaną one połączone i</w:t>
      </w:r>
      <w:r>
        <w:rPr>
          <w:rFonts w:ascii="Calibri" w:eastAsia="Calibri" w:hAnsi="Calibri" w:cs="Calibri"/>
          <w:bCs/>
          <w:color w:val="000000"/>
          <w:sz w:val="24"/>
          <w:szCs w:val="23"/>
          <w:lang w:eastAsia="en-US"/>
        </w:rPr>
        <w:t xml:space="preserve"> opublikowan</w:t>
      </w:r>
      <w:r w:rsidR="00B14114">
        <w:rPr>
          <w:rFonts w:ascii="Calibri" w:eastAsia="Calibri" w:hAnsi="Calibri" w:cs="Calibri"/>
          <w:bCs/>
          <w:color w:val="000000"/>
          <w:sz w:val="24"/>
          <w:szCs w:val="23"/>
          <w:lang w:eastAsia="en-US"/>
        </w:rPr>
        <w:t>e</w:t>
      </w:r>
      <w:r>
        <w:rPr>
          <w:rFonts w:ascii="Calibri" w:eastAsia="Calibri" w:hAnsi="Calibri" w:cs="Calibri"/>
          <w:bCs/>
          <w:color w:val="000000"/>
          <w:sz w:val="24"/>
          <w:szCs w:val="23"/>
          <w:lang w:eastAsia="en-US"/>
        </w:rPr>
        <w:t xml:space="preserve"> jako publikacja zbiorcz</w:t>
      </w:r>
      <w:r w:rsidR="0062750E">
        <w:rPr>
          <w:rFonts w:ascii="Calibri" w:eastAsia="Calibri" w:hAnsi="Calibri" w:cs="Calibri"/>
          <w:bCs/>
          <w:color w:val="000000"/>
          <w:sz w:val="24"/>
          <w:szCs w:val="23"/>
          <w:lang w:eastAsia="en-US"/>
        </w:rPr>
        <w:t>a</w:t>
      </w:r>
      <w:r>
        <w:rPr>
          <w:rFonts w:ascii="Calibri" w:eastAsia="Calibri" w:hAnsi="Calibri" w:cs="Calibri"/>
          <w:bCs/>
          <w:color w:val="000000"/>
          <w:sz w:val="24"/>
          <w:szCs w:val="23"/>
          <w:lang w:eastAsia="en-US"/>
        </w:rPr>
        <w:t>.</w:t>
      </w:r>
    </w:p>
    <w:p w14:paraId="276B18E0" w14:textId="7CC6E9E8" w:rsidR="00A82CA7" w:rsidRPr="00FE249D" w:rsidRDefault="00A82CA7" w:rsidP="00B860E3">
      <w:pPr>
        <w:spacing w:after="160" w:line="259" w:lineRule="auto"/>
        <w:jc w:val="left"/>
        <w:rPr>
          <w:rFonts w:ascii="Calibri" w:eastAsia="Calibri" w:hAnsi="Calibri" w:cs="Arial"/>
          <w:sz w:val="24"/>
          <w:szCs w:val="23"/>
          <w:lang w:eastAsia="en-US"/>
        </w:rPr>
      </w:pPr>
      <w:r>
        <w:rPr>
          <w:rFonts w:ascii="Calibri" w:eastAsia="Calibri" w:hAnsi="Calibri" w:cs="Calibri"/>
          <w:bCs/>
          <w:color w:val="000000"/>
          <w:sz w:val="24"/>
          <w:szCs w:val="23"/>
          <w:lang w:eastAsia="en-US"/>
        </w:rPr>
        <w:t>Jeśli Wykonawca uzna, że w jego interesie jest</w:t>
      </w:r>
      <w:r w:rsidR="003D0F18">
        <w:rPr>
          <w:rFonts w:ascii="Calibri" w:eastAsia="Calibri" w:hAnsi="Calibri" w:cs="Calibri"/>
          <w:bCs/>
          <w:color w:val="000000"/>
          <w:sz w:val="24"/>
          <w:szCs w:val="23"/>
          <w:lang w:eastAsia="en-US"/>
        </w:rPr>
        <w:t>,</w:t>
      </w:r>
      <w:r>
        <w:rPr>
          <w:rFonts w:ascii="Calibri" w:eastAsia="Calibri" w:hAnsi="Calibri" w:cs="Calibri"/>
          <w:bCs/>
          <w:color w:val="000000"/>
          <w:sz w:val="24"/>
          <w:szCs w:val="23"/>
          <w:lang w:eastAsia="en-US"/>
        </w:rPr>
        <w:t xml:space="preserve"> aby przedmiotowa publikacja powstała jako np. praca pod recenzją naukową, praca wydrukowana w wersji papierowej, praca wydana w przedruku w dodatkowych wydawnictwach, itp. - zapewni wszelkie zasoby własne do realizacji powyższych celów (np. na własny koszt pokryje usługi recenzentów, innych wydawnictw, itp.) Powyższe działania każdorazowo będą wymagały zgody Zamawiającego w trakcie realizacji umowy lub jeśli to konieczne udzielenia odpowiedniej licencji Wykonawcy. </w:t>
      </w:r>
    </w:p>
    <w:p w14:paraId="2A0E0D02" w14:textId="2E01ABC7" w:rsidR="00CF72BA" w:rsidRPr="00AD1114" w:rsidRDefault="00CF72BA" w:rsidP="00BA081C">
      <w:pPr>
        <w:pStyle w:val="Default"/>
        <w:rPr>
          <w:rFonts w:asciiTheme="minorHAnsi" w:hAnsiTheme="minorHAnsi" w:cstheme="minorHAnsi"/>
        </w:rPr>
      </w:pPr>
      <w:r w:rsidRPr="00AD1114">
        <w:rPr>
          <w:rFonts w:asciiTheme="minorHAnsi" w:hAnsiTheme="minorHAnsi" w:cstheme="minorHAnsi"/>
        </w:rPr>
        <w:t>Na wykonanie usługi będą składały się następujące elementy:</w:t>
      </w:r>
    </w:p>
    <w:p w14:paraId="783D45B8" w14:textId="120E53E1" w:rsidR="00CF72BA" w:rsidRPr="00AD1114" w:rsidRDefault="009625B4" w:rsidP="00BA081C">
      <w:pPr>
        <w:pStyle w:val="Default"/>
        <w:numPr>
          <w:ilvl w:val="0"/>
          <w:numId w:val="3"/>
        </w:numPr>
        <w:ind w:left="426" w:hanging="426"/>
        <w:rPr>
          <w:rFonts w:asciiTheme="minorHAnsi" w:hAnsiTheme="minorHAnsi" w:cstheme="minorHAnsi"/>
        </w:rPr>
      </w:pPr>
      <w:r w:rsidRPr="00AD1114">
        <w:rPr>
          <w:rFonts w:asciiTheme="minorHAnsi" w:hAnsiTheme="minorHAnsi" w:cstheme="minorHAnsi"/>
        </w:rPr>
        <w:t>opracowanie</w:t>
      </w:r>
      <w:r w:rsidR="00CF72BA" w:rsidRPr="00AD1114">
        <w:rPr>
          <w:rFonts w:asciiTheme="minorHAnsi" w:hAnsiTheme="minorHAnsi" w:cstheme="minorHAnsi"/>
        </w:rPr>
        <w:t xml:space="preserve"> koncepcji merytorycznej publikacji (w uzgodnie</w:t>
      </w:r>
      <w:r w:rsidRPr="00AD1114">
        <w:rPr>
          <w:rFonts w:asciiTheme="minorHAnsi" w:hAnsiTheme="minorHAnsi" w:cstheme="minorHAnsi"/>
        </w:rPr>
        <w:t>niu z </w:t>
      </w:r>
      <w:r w:rsidR="00CF72BA" w:rsidRPr="00AD1114">
        <w:rPr>
          <w:rFonts w:asciiTheme="minorHAnsi" w:hAnsiTheme="minorHAnsi" w:cstheme="minorHAnsi"/>
        </w:rPr>
        <w:t xml:space="preserve">Zamawiającym, </w:t>
      </w:r>
      <w:r w:rsidR="00BA081C">
        <w:rPr>
          <w:rFonts w:asciiTheme="minorHAnsi" w:hAnsiTheme="minorHAnsi" w:cstheme="minorHAnsi"/>
        </w:rPr>
        <w:br/>
      </w:r>
      <w:r w:rsidR="00CF72BA" w:rsidRPr="00AD1114">
        <w:rPr>
          <w:rFonts w:asciiTheme="minorHAnsi" w:hAnsiTheme="minorHAnsi" w:cstheme="minorHAnsi"/>
        </w:rPr>
        <w:t>w tym ostatecznej listy kandydatów na autorów i ich teksty)</w:t>
      </w:r>
      <w:r w:rsidR="007C1976" w:rsidRPr="00AD1114">
        <w:rPr>
          <w:rFonts w:asciiTheme="minorHAnsi" w:hAnsiTheme="minorHAnsi" w:cstheme="minorHAnsi"/>
        </w:rPr>
        <w:t>,</w:t>
      </w:r>
    </w:p>
    <w:p w14:paraId="61A893B6" w14:textId="77777777" w:rsidR="00CF72BA" w:rsidRPr="00AD1114" w:rsidRDefault="00CF72BA" w:rsidP="00BA081C">
      <w:pPr>
        <w:pStyle w:val="Default"/>
        <w:numPr>
          <w:ilvl w:val="0"/>
          <w:numId w:val="3"/>
        </w:numPr>
        <w:ind w:left="426" w:hanging="426"/>
        <w:rPr>
          <w:rFonts w:asciiTheme="minorHAnsi" w:hAnsiTheme="minorHAnsi" w:cstheme="minorHAnsi"/>
        </w:rPr>
      </w:pPr>
      <w:r w:rsidRPr="00AD1114">
        <w:rPr>
          <w:rFonts w:asciiTheme="minorHAnsi" w:hAnsiTheme="minorHAnsi" w:cstheme="minorHAnsi"/>
        </w:rPr>
        <w:t>opracowanie zakresu merytoryczn</w:t>
      </w:r>
      <w:r w:rsidR="009625B4" w:rsidRPr="00AD1114">
        <w:rPr>
          <w:rFonts w:asciiTheme="minorHAnsi" w:hAnsiTheme="minorHAnsi" w:cstheme="minorHAnsi"/>
        </w:rPr>
        <w:t>ego poszczególnych artykułów (w </w:t>
      </w:r>
      <w:r w:rsidR="00A86715" w:rsidRPr="00AD1114">
        <w:rPr>
          <w:rFonts w:asciiTheme="minorHAnsi" w:hAnsiTheme="minorHAnsi" w:cstheme="minorHAnsi"/>
        </w:rPr>
        <w:t>uzgodnieniu z </w:t>
      </w:r>
      <w:r w:rsidRPr="00AD1114">
        <w:rPr>
          <w:rFonts w:asciiTheme="minorHAnsi" w:hAnsiTheme="minorHAnsi" w:cstheme="minorHAnsi"/>
        </w:rPr>
        <w:t>Zamawiającym i kandydatami na autorów)</w:t>
      </w:r>
      <w:r w:rsidR="007C1976" w:rsidRPr="00AD1114">
        <w:rPr>
          <w:rFonts w:asciiTheme="minorHAnsi" w:hAnsiTheme="minorHAnsi" w:cstheme="minorHAnsi"/>
        </w:rPr>
        <w:t>,</w:t>
      </w:r>
    </w:p>
    <w:p w14:paraId="1B378E4D" w14:textId="77777777" w:rsidR="009625B4" w:rsidRPr="00AD1114" w:rsidRDefault="00CF72BA" w:rsidP="00BA081C">
      <w:pPr>
        <w:pStyle w:val="Default"/>
        <w:numPr>
          <w:ilvl w:val="0"/>
          <w:numId w:val="3"/>
        </w:numPr>
        <w:ind w:left="426" w:hanging="426"/>
        <w:rPr>
          <w:rFonts w:asciiTheme="minorHAnsi" w:hAnsiTheme="minorHAnsi" w:cstheme="minorHAnsi"/>
        </w:rPr>
      </w:pPr>
      <w:r w:rsidRPr="00AD1114">
        <w:rPr>
          <w:rFonts w:asciiTheme="minorHAnsi" w:hAnsiTheme="minorHAnsi" w:cstheme="minorHAnsi"/>
        </w:rPr>
        <w:t>pozyskanie uzgodnionych autorów (przyg</w:t>
      </w:r>
      <w:r w:rsidR="009625B4" w:rsidRPr="00AD1114">
        <w:rPr>
          <w:rFonts w:asciiTheme="minorHAnsi" w:hAnsiTheme="minorHAnsi" w:cstheme="minorHAnsi"/>
        </w:rPr>
        <w:t>otowanie i podpisanie umów z autorami przez Wykonawcę),</w:t>
      </w:r>
    </w:p>
    <w:p w14:paraId="3D5AEA01" w14:textId="28F0E1BF" w:rsidR="009625B4" w:rsidRPr="00AD1114" w:rsidRDefault="009625B4" w:rsidP="00BA081C">
      <w:pPr>
        <w:pStyle w:val="Default"/>
        <w:numPr>
          <w:ilvl w:val="0"/>
          <w:numId w:val="3"/>
        </w:numPr>
        <w:ind w:left="426" w:hanging="426"/>
        <w:rPr>
          <w:rFonts w:asciiTheme="minorHAnsi" w:hAnsiTheme="minorHAnsi" w:cstheme="minorHAnsi"/>
        </w:rPr>
      </w:pPr>
      <w:r w:rsidRPr="00AD1114">
        <w:rPr>
          <w:rFonts w:asciiTheme="minorHAnsi" w:hAnsiTheme="minorHAnsi" w:cstheme="minorHAnsi"/>
        </w:rPr>
        <w:t xml:space="preserve">dostarczenie </w:t>
      </w:r>
      <w:r w:rsidR="002E2626" w:rsidRPr="00AD1114">
        <w:rPr>
          <w:rFonts w:asciiTheme="minorHAnsi" w:hAnsiTheme="minorHAnsi" w:cstheme="minorHAnsi"/>
        </w:rPr>
        <w:t>artykułów</w:t>
      </w:r>
      <w:r w:rsidRPr="00AD1114">
        <w:rPr>
          <w:rFonts w:asciiTheme="minorHAnsi" w:hAnsiTheme="minorHAnsi" w:cstheme="minorHAnsi"/>
        </w:rPr>
        <w:t xml:space="preserve"> w </w:t>
      </w:r>
      <w:r w:rsidR="002A3B73" w:rsidRPr="00AD1114">
        <w:rPr>
          <w:rFonts w:asciiTheme="minorHAnsi" w:hAnsiTheme="minorHAnsi" w:cstheme="minorHAnsi"/>
        </w:rPr>
        <w:t xml:space="preserve">języku </w:t>
      </w:r>
      <w:r w:rsidRPr="00AD1114">
        <w:rPr>
          <w:rFonts w:asciiTheme="minorHAnsi" w:hAnsiTheme="minorHAnsi" w:cstheme="minorHAnsi"/>
        </w:rPr>
        <w:t>polskim (</w:t>
      </w:r>
      <w:r w:rsidR="00B14114">
        <w:rPr>
          <w:rFonts w:asciiTheme="minorHAnsi" w:hAnsiTheme="minorHAnsi" w:cstheme="minorHAnsi"/>
        </w:rPr>
        <w:t>ok</w:t>
      </w:r>
      <w:r w:rsidR="00B14114" w:rsidRPr="00AD1114">
        <w:rPr>
          <w:rFonts w:asciiTheme="minorHAnsi" w:hAnsiTheme="minorHAnsi" w:cstheme="minorHAnsi"/>
        </w:rPr>
        <w:t xml:space="preserve"> </w:t>
      </w:r>
      <w:r w:rsidRPr="00AD1114">
        <w:rPr>
          <w:rFonts w:asciiTheme="minorHAnsi" w:hAnsiTheme="minorHAnsi" w:cstheme="minorHAnsi"/>
        </w:rPr>
        <w:t>25 tys. znaków każdy</w:t>
      </w:r>
      <w:r w:rsidR="00497E15">
        <w:rPr>
          <w:rFonts w:asciiTheme="minorHAnsi" w:hAnsiTheme="minorHAnsi" w:cstheme="minorHAnsi"/>
        </w:rPr>
        <w:t>; w przypadku autorów zagranicznych, artykuły zostaną przetłumaczone na język polski</w:t>
      </w:r>
      <w:r w:rsidRPr="00AD1114">
        <w:rPr>
          <w:rFonts w:asciiTheme="minorHAnsi" w:hAnsiTheme="minorHAnsi" w:cstheme="minorHAnsi"/>
        </w:rPr>
        <w:t xml:space="preserve">), </w:t>
      </w:r>
    </w:p>
    <w:p w14:paraId="4F953490" w14:textId="4D9AD801" w:rsidR="00CF72BA" w:rsidRPr="00AD1114" w:rsidRDefault="00CF72BA" w:rsidP="00BA081C">
      <w:pPr>
        <w:pStyle w:val="Default"/>
        <w:numPr>
          <w:ilvl w:val="0"/>
          <w:numId w:val="3"/>
        </w:numPr>
        <w:ind w:left="426" w:hanging="426"/>
        <w:rPr>
          <w:rFonts w:asciiTheme="minorHAnsi" w:hAnsiTheme="minorHAnsi" w:cstheme="minorHAnsi"/>
        </w:rPr>
      </w:pPr>
      <w:r w:rsidRPr="00AD1114">
        <w:rPr>
          <w:rFonts w:asciiTheme="minorHAnsi" w:hAnsiTheme="minorHAnsi" w:cstheme="minorHAnsi"/>
        </w:rPr>
        <w:t xml:space="preserve">redakcja merytoryczna </w:t>
      </w:r>
      <w:r w:rsidR="002E2626" w:rsidRPr="00AD1114">
        <w:rPr>
          <w:rFonts w:asciiTheme="minorHAnsi" w:hAnsiTheme="minorHAnsi" w:cstheme="minorHAnsi"/>
        </w:rPr>
        <w:t>artykułów</w:t>
      </w:r>
      <w:r w:rsidRPr="00AD1114">
        <w:rPr>
          <w:rFonts w:asciiTheme="minorHAnsi" w:hAnsiTheme="minorHAnsi" w:cstheme="minorHAnsi"/>
        </w:rPr>
        <w:t xml:space="preserve"> (we współpracy z Zamawiającym)</w:t>
      </w:r>
      <w:r w:rsidR="00D52358">
        <w:rPr>
          <w:rFonts w:asciiTheme="minorHAnsi" w:hAnsiTheme="minorHAnsi" w:cstheme="minorHAnsi"/>
        </w:rPr>
        <w:t>, w tym ewentualnych artykułów dołączonych przez Zamawiającego</w:t>
      </w:r>
      <w:r w:rsidRPr="00AD1114">
        <w:rPr>
          <w:rFonts w:asciiTheme="minorHAnsi" w:hAnsiTheme="minorHAnsi" w:cstheme="minorHAnsi"/>
        </w:rPr>
        <w:t>,</w:t>
      </w:r>
    </w:p>
    <w:p w14:paraId="2A0E62CA" w14:textId="1C53D1DD" w:rsidR="0077449D" w:rsidRDefault="00CF72BA" w:rsidP="00BA081C">
      <w:pPr>
        <w:pStyle w:val="Default"/>
        <w:numPr>
          <w:ilvl w:val="0"/>
          <w:numId w:val="3"/>
        </w:numPr>
        <w:ind w:left="426" w:hanging="426"/>
        <w:rPr>
          <w:rFonts w:asciiTheme="minorHAnsi" w:hAnsiTheme="minorHAnsi" w:cstheme="minorHAnsi"/>
        </w:rPr>
      </w:pPr>
      <w:r w:rsidRPr="00AD1114">
        <w:rPr>
          <w:rFonts w:asciiTheme="minorHAnsi" w:hAnsiTheme="minorHAnsi" w:cstheme="minorHAnsi"/>
        </w:rPr>
        <w:t xml:space="preserve">redakcja techniczna pełnego tekstu </w:t>
      </w:r>
      <w:r w:rsidR="00B14114">
        <w:rPr>
          <w:rFonts w:asciiTheme="minorHAnsi" w:hAnsiTheme="minorHAnsi" w:cstheme="minorHAnsi"/>
        </w:rPr>
        <w:t>publikacji</w:t>
      </w:r>
      <w:r w:rsidR="00D52358">
        <w:rPr>
          <w:rFonts w:asciiTheme="minorHAnsi" w:hAnsiTheme="minorHAnsi" w:cstheme="minorHAnsi"/>
        </w:rPr>
        <w:t>, w tym ewentualnych artykułów dołączonych przez Zamawiającego</w:t>
      </w:r>
      <w:r w:rsidRPr="00AD1114">
        <w:rPr>
          <w:rFonts w:asciiTheme="minorHAnsi" w:hAnsiTheme="minorHAnsi" w:cstheme="minorHAnsi"/>
        </w:rPr>
        <w:t xml:space="preserve"> (</w:t>
      </w:r>
      <w:r w:rsidR="00004C5C">
        <w:rPr>
          <w:rFonts w:asciiTheme="minorHAnsi" w:hAnsiTheme="minorHAnsi" w:cstheme="minorHAnsi"/>
        </w:rPr>
        <w:t xml:space="preserve">łamanie i skład tekstu, </w:t>
      </w:r>
      <w:r w:rsidRPr="00AD1114">
        <w:rPr>
          <w:rFonts w:asciiTheme="minorHAnsi" w:hAnsiTheme="minorHAnsi" w:cstheme="minorHAnsi"/>
        </w:rPr>
        <w:t>przygotowanie wykresów i</w:t>
      </w:r>
      <w:r w:rsidR="009625B4" w:rsidRPr="00AD1114">
        <w:rPr>
          <w:rFonts w:asciiTheme="minorHAnsi" w:hAnsiTheme="minorHAnsi" w:cstheme="minorHAnsi"/>
        </w:rPr>
        <w:t> </w:t>
      </w:r>
      <w:r w:rsidRPr="00AD1114">
        <w:rPr>
          <w:rFonts w:asciiTheme="minorHAnsi" w:hAnsiTheme="minorHAnsi" w:cstheme="minorHAnsi"/>
        </w:rPr>
        <w:t>ewentualnych innych obiektów graficznych w odpowiednim formacie) i przygotowanie pełnego tekstu</w:t>
      </w:r>
      <w:r w:rsidR="00004C5C">
        <w:rPr>
          <w:rFonts w:asciiTheme="minorHAnsi" w:hAnsiTheme="minorHAnsi" w:cstheme="minorHAnsi"/>
        </w:rPr>
        <w:t xml:space="preserve"> do opublikowania w wersji elektronicznej </w:t>
      </w:r>
      <w:r w:rsidR="00004C5C" w:rsidRPr="00004C5C">
        <w:rPr>
          <w:rFonts w:ascii="Aptos" w:hAnsi="Aptos"/>
        </w:rPr>
        <w:t>(ebook)</w:t>
      </w:r>
      <w:r w:rsidR="00004C5C">
        <w:rPr>
          <w:rFonts w:asciiTheme="minorHAnsi" w:hAnsiTheme="minorHAnsi" w:cstheme="minorHAnsi"/>
        </w:rPr>
        <w:t>.</w:t>
      </w:r>
    </w:p>
    <w:p w14:paraId="1CE2AC39" w14:textId="77777777" w:rsidR="00AB5440" w:rsidRPr="00AD1114" w:rsidRDefault="00AB5440" w:rsidP="00BA081C">
      <w:pPr>
        <w:pStyle w:val="Default"/>
        <w:outlineLvl w:val="1"/>
        <w:rPr>
          <w:rFonts w:asciiTheme="minorHAnsi" w:hAnsiTheme="minorHAnsi" w:cstheme="minorHAnsi"/>
          <w:b/>
          <w:bCs/>
        </w:rPr>
      </w:pPr>
    </w:p>
    <w:p w14:paraId="3EF5DB60" w14:textId="2B210D48" w:rsidR="008C4FFB" w:rsidRPr="00AD1114" w:rsidRDefault="008C4FFB" w:rsidP="00BA081C">
      <w:pPr>
        <w:pStyle w:val="Default"/>
        <w:rPr>
          <w:rFonts w:asciiTheme="minorHAnsi" w:hAnsiTheme="minorHAnsi" w:cstheme="minorHAnsi"/>
        </w:rPr>
      </w:pPr>
      <w:r w:rsidRPr="00AD1114">
        <w:rPr>
          <w:rFonts w:asciiTheme="minorHAnsi" w:hAnsiTheme="minorHAnsi" w:cstheme="minorHAnsi"/>
        </w:rPr>
        <w:t xml:space="preserve">Dostarczone </w:t>
      </w:r>
      <w:r w:rsidR="006E75B5">
        <w:rPr>
          <w:rFonts w:asciiTheme="minorHAnsi" w:hAnsiTheme="minorHAnsi" w:cstheme="minorHAnsi"/>
        </w:rPr>
        <w:t xml:space="preserve">artykuły </w:t>
      </w:r>
      <w:r w:rsidRPr="00AD1114">
        <w:rPr>
          <w:rFonts w:asciiTheme="minorHAnsi" w:hAnsiTheme="minorHAnsi" w:cstheme="minorHAnsi"/>
        </w:rPr>
        <w:t>(p</w:t>
      </w:r>
      <w:r w:rsidR="006E75B5">
        <w:rPr>
          <w:rFonts w:asciiTheme="minorHAnsi" w:hAnsiTheme="minorHAnsi" w:cstheme="minorHAnsi"/>
        </w:rPr>
        <w:t>rodukty)</w:t>
      </w:r>
      <w:r w:rsidR="00A063A7">
        <w:rPr>
          <w:rFonts w:asciiTheme="minorHAnsi" w:hAnsiTheme="minorHAnsi" w:cstheme="minorHAnsi"/>
        </w:rPr>
        <w:t xml:space="preserve"> </w:t>
      </w:r>
      <w:r w:rsidRPr="00AD1114">
        <w:rPr>
          <w:rFonts w:asciiTheme="minorHAnsi" w:hAnsiTheme="minorHAnsi" w:cstheme="minorHAnsi"/>
        </w:rPr>
        <w:t>powinny spełniać następujące wymagania</w:t>
      </w:r>
      <w:r w:rsidR="00A063A7">
        <w:rPr>
          <w:rFonts w:asciiTheme="minorHAnsi" w:hAnsiTheme="minorHAnsi" w:cstheme="minorHAnsi"/>
        </w:rPr>
        <w:t xml:space="preserve"> (poniższe wymagania dotyczą zarówno poszczególnych artykułów, jak i publikacji jako całości)</w:t>
      </w:r>
      <w:r w:rsidRPr="00AD1114">
        <w:rPr>
          <w:rFonts w:asciiTheme="minorHAnsi" w:hAnsiTheme="minorHAnsi" w:cstheme="minorHAnsi"/>
        </w:rPr>
        <w:t>:</w:t>
      </w:r>
    </w:p>
    <w:p w14:paraId="78EDD574" w14:textId="77777777" w:rsidR="008C4FFB" w:rsidRPr="00AD1114" w:rsidRDefault="008C4FFB" w:rsidP="006E75B5">
      <w:pPr>
        <w:pStyle w:val="Default"/>
        <w:numPr>
          <w:ilvl w:val="0"/>
          <w:numId w:val="7"/>
        </w:numPr>
        <w:ind w:left="426" w:hanging="426"/>
        <w:rPr>
          <w:rFonts w:asciiTheme="minorHAnsi" w:hAnsiTheme="minorHAnsi" w:cstheme="minorHAnsi"/>
        </w:rPr>
      </w:pPr>
      <w:r w:rsidRPr="00AD1114">
        <w:rPr>
          <w:rFonts w:asciiTheme="minorHAnsi" w:hAnsiTheme="minorHAnsi" w:cstheme="minorHAnsi"/>
        </w:rPr>
        <w:t>przedstawienie tematyki powinno zostać</w:t>
      </w:r>
      <w:r w:rsidR="00A86715" w:rsidRPr="00AD1114">
        <w:rPr>
          <w:rFonts w:asciiTheme="minorHAnsi" w:hAnsiTheme="minorHAnsi" w:cstheme="minorHAnsi"/>
        </w:rPr>
        <w:t xml:space="preserve"> dokonane w sposób przystępny i </w:t>
      </w:r>
      <w:r w:rsidRPr="00AD1114">
        <w:rPr>
          <w:rFonts w:asciiTheme="minorHAnsi" w:hAnsiTheme="minorHAnsi" w:cstheme="minorHAnsi"/>
        </w:rPr>
        <w:t>zrozumiały dla docelowych odbiorców, bez nadużywania specjalistycznej (technicznej) terminologii,</w:t>
      </w:r>
    </w:p>
    <w:p w14:paraId="5722AC57" w14:textId="77777777" w:rsidR="008C4FFB" w:rsidRPr="00AD1114" w:rsidRDefault="002E2626" w:rsidP="006E75B5">
      <w:pPr>
        <w:pStyle w:val="Default"/>
        <w:numPr>
          <w:ilvl w:val="0"/>
          <w:numId w:val="7"/>
        </w:numPr>
        <w:ind w:left="426" w:hanging="426"/>
        <w:rPr>
          <w:rFonts w:asciiTheme="minorHAnsi" w:hAnsiTheme="minorHAnsi" w:cstheme="minorHAnsi"/>
        </w:rPr>
      </w:pPr>
      <w:r w:rsidRPr="00AD1114">
        <w:rPr>
          <w:rFonts w:asciiTheme="minorHAnsi" w:hAnsiTheme="minorHAnsi" w:cstheme="minorHAnsi"/>
        </w:rPr>
        <w:t xml:space="preserve">artykuły </w:t>
      </w:r>
      <w:r w:rsidR="008C4FFB" w:rsidRPr="00AD1114">
        <w:rPr>
          <w:rFonts w:asciiTheme="minorHAnsi" w:hAnsiTheme="minorHAnsi" w:cstheme="minorHAnsi"/>
        </w:rPr>
        <w:t>muszą uwzględniać aktualny stan prawny i faktyczny,</w:t>
      </w:r>
    </w:p>
    <w:p w14:paraId="228EE889" w14:textId="2C2B1E76" w:rsidR="008C4FFB" w:rsidRPr="006E75B5" w:rsidRDefault="002E2626" w:rsidP="006E75B5">
      <w:pPr>
        <w:pStyle w:val="Default"/>
        <w:numPr>
          <w:ilvl w:val="0"/>
          <w:numId w:val="7"/>
        </w:numPr>
        <w:ind w:left="426" w:hanging="426"/>
        <w:rPr>
          <w:rFonts w:asciiTheme="minorHAnsi" w:hAnsiTheme="minorHAnsi" w:cstheme="minorHAnsi"/>
        </w:rPr>
      </w:pPr>
      <w:r w:rsidRPr="006E75B5">
        <w:rPr>
          <w:rFonts w:asciiTheme="minorHAnsi" w:hAnsiTheme="minorHAnsi" w:cstheme="minorHAnsi"/>
        </w:rPr>
        <w:t xml:space="preserve">artykuły </w:t>
      </w:r>
      <w:r w:rsidR="008C4FFB" w:rsidRPr="006E75B5">
        <w:rPr>
          <w:rFonts w:asciiTheme="minorHAnsi" w:hAnsiTheme="minorHAnsi" w:cstheme="minorHAnsi"/>
        </w:rPr>
        <w:t>muszą być poprawn</w:t>
      </w:r>
      <w:r w:rsidR="00011BFA" w:rsidRPr="006E75B5">
        <w:rPr>
          <w:rFonts w:asciiTheme="minorHAnsi" w:hAnsiTheme="minorHAnsi" w:cstheme="minorHAnsi"/>
        </w:rPr>
        <w:t>e</w:t>
      </w:r>
      <w:r w:rsidR="008C4FFB" w:rsidRPr="006E75B5">
        <w:rPr>
          <w:rFonts w:asciiTheme="minorHAnsi" w:hAnsiTheme="minorHAnsi" w:cstheme="minorHAnsi"/>
        </w:rPr>
        <w:t xml:space="preserve"> pod względem językowym i stylistycznym,</w:t>
      </w:r>
      <w:r w:rsidR="00627E64" w:rsidRPr="006E75B5">
        <w:rPr>
          <w:rFonts w:asciiTheme="minorHAnsi" w:hAnsiTheme="minorHAnsi" w:cstheme="minorHAnsi"/>
        </w:rPr>
        <w:t xml:space="preserve"> </w:t>
      </w:r>
      <w:r w:rsidRPr="006E75B5">
        <w:rPr>
          <w:rFonts w:asciiTheme="minorHAnsi" w:hAnsiTheme="minorHAnsi" w:cstheme="minorHAnsi"/>
        </w:rPr>
        <w:t xml:space="preserve">i </w:t>
      </w:r>
      <w:r w:rsidR="008C4FFB" w:rsidRPr="006E75B5">
        <w:rPr>
          <w:rFonts w:asciiTheme="minorHAnsi" w:hAnsiTheme="minorHAnsi" w:cstheme="minorHAnsi"/>
        </w:rPr>
        <w:t>nie mogą zawierać kolokwializmów i wyrażeń slangowych,</w:t>
      </w:r>
    </w:p>
    <w:p w14:paraId="5F7B9E11" w14:textId="3F9438A6" w:rsidR="008C4FFB" w:rsidRPr="00AD1114" w:rsidRDefault="00A063A7" w:rsidP="00B14114">
      <w:pPr>
        <w:pStyle w:val="Default"/>
        <w:numPr>
          <w:ilvl w:val="0"/>
          <w:numId w:val="7"/>
        </w:numPr>
        <w:ind w:left="426" w:hanging="426"/>
        <w:rPr>
          <w:rFonts w:asciiTheme="minorHAnsi" w:hAnsiTheme="minorHAnsi" w:cstheme="minorHAnsi"/>
        </w:rPr>
      </w:pPr>
      <w:r>
        <w:rPr>
          <w:rFonts w:asciiTheme="minorHAnsi" w:hAnsiTheme="minorHAnsi" w:cstheme="minorHAnsi"/>
        </w:rPr>
        <w:lastRenderedPageBreak/>
        <w:t xml:space="preserve">pojedynczy artykuł musi liczyć od 15 do 20 stron maszynopisu (ok. </w:t>
      </w:r>
      <w:r w:rsidR="00B14114">
        <w:rPr>
          <w:rFonts w:asciiTheme="minorHAnsi" w:hAnsiTheme="minorHAnsi" w:cstheme="minorHAnsi"/>
        </w:rPr>
        <w:t>25</w:t>
      </w:r>
      <w:r>
        <w:rPr>
          <w:rFonts w:asciiTheme="minorHAnsi" w:hAnsiTheme="minorHAnsi" w:cstheme="minorHAnsi"/>
        </w:rPr>
        <w:t xml:space="preserve"> tys. znaków ze spacjami</w:t>
      </w:r>
      <w:r w:rsidR="008C4FFB" w:rsidRPr="00AD1114">
        <w:rPr>
          <w:rFonts w:asciiTheme="minorHAnsi" w:hAnsiTheme="minorHAnsi" w:cstheme="minorHAnsi"/>
        </w:rPr>
        <w:t>),</w:t>
      </w:r>
    </w:p>
    <w:p w14:paraId="246BEB43" w14:textId="11A756AC" w:rsidR="008C4FFB" w:rsidRPr="00AD1114" w:rsidRDefault="00A063A7" w:rsidP="006E75B5">
      <w:pPr>
        <w:pStyle w:val="Default"/>
        <w:numPr>
          <w:ilvl w:val="0"/>
          <w:numId w:val="7"/>
        </w:numPr>
        <w:ind w:left="426" w:hanging="426"/>
        <w:rPr>
          <w:rFonts w:asciiTheme="minorHAnsi" w:hAnsiTheme="minorHAnsi" w:cstheme="minorHAnsi"/>
        </w:rPr>
      </w:pPr>
      <w:r>
        <w:rPr>
          <w:rFonts w:asciiTheme="minorHAnsi" w:hAnsiTheme="minorHAnsi" w:cstheme="minorHAnsi"/>
        </w:rPr>
        <w:t xml:space="preserve">w przypadku wystąpienia w artykule </w:t>
      </w:r>
      <w:r w:rsidR="008C4FFB" w:rsidRPr="00AD1114">
        <w:rPr>
          <w:rFonts w:asciiTheme="minorHAnsi" w:hAnsiTheme="minorHAnsi" w:cstheme="minorHAnsi"/>
        </w:rPr>
        <w:t>ilustracj</w:t>
      </w:r>
      <w:r>
        <w:rPr>
          <w:rFonts w:asciiTheme="minorHAnsi" w:hAnsiTheme="minorHAnsi" w:cstheme="minorHAnsi"/>
        </w:rPr>
        <w:t>i lub grafiki</w:t>
      </w:r>
      <w:r w:rsidR="00560B1B" w:rsidRPr="00AD1114">
        <w:rPr>
          <w:rFonts w:asciiTheme="minorHAnsi" w:hAnsiTheme="minorHAnsi" w:cstheme="minorHAnsi"/>
        </w:rPr>
        <w:t>,</w:t>
      </w:r>
      <w:r w:rsidR="008C4FFB" w:rsidRPr="00AD1114">
        <w:rPr>
          <w:rFonts w:asciiTheme="minorHAnsi" w:hAnsiTheme="minorHAnsi" w:cstheme="minorHAnsi"/>
        </w:rPr>
        <w:t xml:space="preserve"> </w:t>
      </w:r>
      <w:r>
        <w:rPr>
          <w:rFonts w:asciiTheme="minorHAnsi" w:hAnsiTheme="minorHAnsi" w:cstheme="minorHAnsi"/>
        </w:rPr>
        <w:t xml:space="preserve">zostanie ona </w:t>
      </w:r>
      <w:r w:rsidR="00A86715" w:rsidRPr="00AD1114">
        <w:rPr>
          <w:rFonts w:asciiTheme="minorHAnsi" w:hAnsiTheme="minorHAnsi" w:cstheme="minorHAnsi"/>
        </w:rPr>
        <w:t>dodatkowo przygotowan</w:t>
      </w:r>
      <w:r>
        <w:rPr>
          <w:rFonts w:asciiTheme="minorHAnsi" w:hAnsiTheme="minorHAnsi" w:cstheme="minorHAnsi"/>
        </w:rPr>
        <w:t>a</w:t>
      </w:r>
      <w:r w:rsidR="00A86715" w:rsidRPr="00AD1114">
        <w:rPr>
          <w:rFonts w:asciiTheme="minorHAnsi" w:hAnsiTheme="minorHAnsi" w:cstheme="minorHAnsi"/>
        </w:rPr>
        <w:t xml:space="preserve"> w </w:t>
      </w:r>
      <w:r w:rsidR="008C4FFB" w:rsidRPr="00AD1114">
        <w:rPr>
          <w:rFonts w:asciiTheme="minorHAnsi" w:hAnsiTheme="minorHAnsi" w:cstheme="minorHAnsi"/>
        </w:rPr>
        <w:t>odrębny</w:t>
      </w:r>
      <w:r>
        <w:rPr>
          <w:rFonts w:asciiTheme="minorHAnsi" w:hAnsiTheme="minorHAnsi" w:cstheme="minorHAnsi"/>
        </w:rPr>
        <w:t>m</w:t>
      </w:r>
      <w:r w:rsidR="008C4FFB" w:rsidRPr="00AD1114">
        <w:rPr>
          <w:rFonts w:asciiTheme="minorHAnsi" w:hAnsiTheme="minorHAnsi" w:cstheme="minorHAnsi"/>
        </w:rPr>
        <w:t xml:space="preserve"> plik</w:t>
      </w:r>
      <w:r>
        <w:rPr>
          <w:rFonts w:asciiTheme="minorHAnsi" w:hAnsiTheme="minorHAnsi" w:cstheme="minorHAnsi"/>
        </w:rPr>
        <w:t>u</w:t>
      </w:r>
      <w:r w:rsidR="008C4FFB" w:rsidRPr="00AD1114">
        <w:rPr>
          <w:rFonts w:asciiTheme="minorHAnsi" w:hAnsiTheme="minorHAnsi" w:cstheme="minorHAnsi"/>
        </w:rPr>
        <w:t xml:space="preserve"> w formacie zapisu grafiki wektorowej (o ile będzie to konieczne, </w:t>
      </w:r>
      <w:r w:rsidR="006E75B5">
        <w:rPr>
          <w:rFonts w:asciiTheme="minorHAnsi" w:hAnsiTheme="minorHAnsi" w:cstheme="minorHAnsi"/>
        </w:rPr>
        <w:t>W</w:t>
      </w:r>
      <w:r w:rsidR="008C4FFB" w:rsidRPr="00AD1114">
        <w:rPr>
          <w:rFonts w:asciiTheme="minorHAnsi" w:hAnsiTheme="minorHAnsi" w:cstheme="minorHAnsi"/>
        </w:rPr>
        <w:t>ykonawca zaangażuje w tym celu grafika),</w:t>
      </w:r>
    </w:p>
    <w:p w14:paraId="5B2D3132" w14:textId="0F13DD87" w:rsidR="008C4FFB" w:rsidRPr="00AD1114" w:rsidRDefault="008C4FFB" w:rsidP="006E75B5">
      <w:pPr>
        <w:pStyle w:val="Default"/>
        <w:numPr>
          <w:ilvl w:val="0"/>
          <w:numId w:val="7"/>
        </w:numPr>
        <w:ind w:left="426" w:hanging="426"/>
        <w:rPr>
          <w:rFonts w:asciiTheme="minorHAnsi" w:hAnsiTheme="minorHAnsi" w:cstheme="minorHAnsi"/>
        </w:rPr>
      </w:pPr>
      <w:r w:rsidRPr="00AD1114">
        <w:rPr>
          <w:rFonts w:asciiTheme="minorHAnsi" w:hAnsiTheme="minorHAnsi" w:cstheme="minorHAnsi"/>
        </w:rPr>
        <w:t xml:space="preserve">cały tekst </w:t>
      </w:r>
      <w:r w:rsidR="00A063A7">
        <w:rPr>
          <w:rFonts w:asciiTheme="minorHAnsi" w:hAnsiTheme="minorHAnsi" w:cstheme="minorHAnsi"/>
        </w:rPr>
        <w:t xml:space="preserve">(poszczególnych artykułów oraz publikacji jako całości) </w:t>
      </w:r>
      <w:r w:rsidRPr="00AD1114">
        <w:rPr>
          <w:rFonts w:asciiTheme="minorHAnsi" w:hAnsiTheme="minorHAnsi" w:cstheme="minorHAnsi"/>
        </w:rPr>
        <w:t>musi być wzajemnie spójny pod względem redakcyjnym, niesprzeczny, jego treść nie może się powtarzać ani nie może zawierać wspólnych fragmentów, chyba że jest to uzasadnione powoływaniem się na przepisy prawa lub inne teksty źródłowe; tekst musi stanowić samodzielną całość,</w:t>
      </w:r>
    </w:p>
    <w:p w14:paraId="6FC52C6B" w14:textId="2449E611" w:rsidR="008C4FFB" w:rsidRPr="00AD1114" w:rsidRDefault="006E75B5" w:rsidP="006E75B5">
      <w:pPr>
        <w:pStyle w:val="Default"/>
        <w:numPr>
          <w:ilvl w:val="0"/>
          <w:numId w:val="7"/>
        </w:numPr>
        <w:ind w:left="426" w:hanging="426"/>
        <w:rPr>
          <w:rFonts w:asciiTheme="minorHAnsi" w:hAnsiTheme="minorHAnsi" w:cstheme="minorHAnsi"/>
        </w:rPr>
      </w:pPr>
      <w:r>
        <w:rPr>
          <w:rFonts w:asciiTheme="minorHAnsi" w:hAnsiTheme="minorHAnsi" w:cstheme="minorHAnsi"/>
        </w:rPr>
        <w:t>W</w:t>
      </w:r>
      <w:r w:rsidR="008C4FFB" w:rsidRPr="00AD1114">
        <w:rPr>
          <w:rFonts w:asciiTheme="minorHAnsi" w:hAnsiTheme="minorHAnsi" w:cstheme="minorHAnsi"/>
        </w:rPr>
        <w:t>ykonawca zobowiązany jest do redakcji językowej przygotowanego tekstu</w:t>
      </w:r>
      <w:r w:rsidR="00A063A7">
        <w:rPr>
          <w:rFonts w:asciiTheme="minorHAnsi" w:hAnsiTheme="minorHAnsi" w:cstheme="minorHAnsi"/>
        </w:rPr>
        <w:t xml:space="preserve"> - poszczególnych artykułów i publikacji jako całości</w:t>
      </w:r>
      <w:r w:rsidR="008C4FFB" w:rsidRPr="00AD1114">
        <w:rPr>
          <w:rFonts w:asciiTheme="minorHAnsi" w:hAnsiTheme="minorHAnsi" w:cstheme="minorHAnsi"/>
        </w:rPr>
        <w:t xml:space="preserve">, </w:t>
      </w:r>
    </w:p>
    <w:p w14:paraId="7A45FC3B" w14:textId="46F10FBC" w:rsidR="008C4FFB" w:rsidRDefault="006E75B5" w:rsidP="006E75B5">
      <w:pPr>
        <w:pStyle w:val="Default"/>
        <w:numPr>
          <w:ilvl w:val="0"/>
          <w:numId w:val="7"/>
        </w:numPr>
        <w:ind w:left="426" w:hanging="426"/>
        <w:rPr>
          <w:rFonts w:asciiTheme="minorHAnsi" w:hAnsiTheme="minorHAnsi" w:cstheme="minorHAnsi"/>
        </w:rPr>
      </w:pPr>
      <w:r>
        <w:rPr>
          <w:rFonts w:asciiTheme="minorHAnsi" w:hAnsiTheme="minorHAnsi" w:cstheme="minorHAnsi"/>
        </w:rPr>
        <w:t>W</w:t>
      </w:r>
      <w:r w:rsidR="008C4FFB" w:rsidRPr="00AD1114">
        <w:rPr>
          <w:rFonts w:asciiTheme="minorHAnsi" w:hAnsiTheme="minorHAnsi" w:cstheme="minorHAnsi"/>
        </w:rPr>
        <w:t>ykonawca przygotuje szatę graficzną całego tekstu, uwzględniając zapisy Księgi wizualnej Zamawiającego</w:t>
      </w:r>
      <w:r w:rsidR="008C4FFB" w:rsidRPr="00AD1114">
        <w:rPr>
          <w:rFonts w:asciiTheme="minorHAnsi" w:hAnsiTheme="minorHAnsi" w:cstheme="minorHAnsi"/>
          <w:vertAlign w:val="superscript"/>
        </w:rPr>
        <w:footnoteReference w:id="1"/>
      </w:r>
      <w:r w:rsidR="008C4FFB" w:rsidRPr="00AD1114">
        <w:rPr>
          <w:rFonts w:asciiTheme="minorHAnsi" w:hAnsiTheme="minorHAnsi" w:cstheme="minorHAnsi"/>
        </w:rPr>
        <w:t xml:space="preserve"> (o ile będzie to konieczne, </w:t>
      </w:r>
      <w:r>
        <w:rPr>
          <w:rFonts w:asciiTheme="minorHAnsi" w:hAnsiTheme="minorHAnsi" w:cstheme="minorHAnsi"/>
        </w:rPr>
        <w:t>W</w:t>
      </w:r>
      <w:r w:rsidR="008C4FFB" w:rsidRPr="00AD1114">
        <w:rPr>
          <w:rFonts w:asciiTheme="minorHAnsi" w:hAnsiTheme="minorHAnsi" w:cstheme="minorHAnsi"/>
        </w:rPr>
        <w:t xml:space="preserve">ykonawca zaangażuje w tym celu grafika), </w:t>
      </w:r>
    </w:p>
    <w:p w14:paraId="4D8D8D8E" w14:textId="055806D6" w:rsidR="00627E64" w:rsidRPr="00AD1114" w:rsidRDefault="00627E64" w:rsidP="006E75B5">
      <w:pPr>
        <w:pStyle w:val="Default"/>
        <w:numPr>
          <w:ilvl w:val="0"/>
          <w:numId w:val="7"/>
        </w:numPr>
        <w:ind w:left="426" w:hanging="426"/>
        <w:rPr>
          <w:rFonts w:asciiTheme="minorHAnsi" w:hAnsiTheme="minorHAnsi" w:cstheme="minorHAnsi"/>
        </w:rPr>
      </w:pPr>
      <w:r w:rsidRPr="00627E64">
        <w:rPr>
          <w:rFonts w:asciiTheme="minorHAnsi" w:hAnsiTheme="minorHAnsi" w:cstheme="minorHAnsi"/>
        </w:rPr>
        <w:t>Tekst p</w:t>
      </w:r>
      <w:r>
        <w:rPr>
          <w:rFonts w:asciiTheme="minorHAnsi" w:hAnsiTheme="minorHAnsi" w:cstheme="minorHAnsi"/>
        </w:rPr>
        <w:t>ublik</w:t>
      </w:r>
      <w:r w:rsidR="006E75B5">
        <w:rPr>
          <w:rFonts w:asciiTheme="minorHAnsi" w:hAnsiTheme="minorHAnsi" w:cstheme="minorHAnsi"/>
        </w:rPr>
        <w:t>acji zostanie dostoswany przez W</w:t>
      </w:r>
      <w:r>
        <w:rPr>
          <w:rFonts w:asciiTheme="minorHAnsi" w:hAnsiTheme="minorHAnsi" w:cstheme="minorHAnsi"/>
        </w:rPr>
        <w:t xml:space="preserve">ykonawcę do zasad </w:t>
      </w:r>
      <w:r w:rsidRPr="00627E64">
        <w:rPr>
          <w:rFonts w:asciiTheme="minorHAnsi" w:hAnsiTheme="minorHAnsi" w:cstheme="minorHAnsi"/>
        </w:rPr>
        <w:t xml:space="preserve">dostępności (WCAG 2.1, </w:t>
      </w:r>
      <w:r w:rsidR="00497E15" w:rsidRPr="00497E15">
        <w:rPr>
          <w:rFonts w:asciiTheme="minorHAnsi" w:hAnsiTheme="minorHAnsi" w:cstheme="minorHAnsi"/>
        </w:rPr>
        <w:t>Wytyczn</w:t>
      </w:r>
      <w:r w:rsidR="00497E15">
        <w:rPr>
          <w:rFonts w:asciiTheme="minorHAnsi" w:hAnsiTheme="minorHAnsi" w:cstheme="minorHAnsi"/>
        </w:rPr>
        <w:t>e</w:t>
      </w:r>
      <w:r w:rsidR="00497E15" w:rsidRPr="00497E15">
        <w:rPr>
          <w:rFonts w:asciiTheme="minorHAnsi" w:hAnsiTheme="minorHAnsi" w:cstheme="minorHAnsi"/>
        </w:rPr>
        <w:t xml:space="preserve"> dotycząc</w:t>
      </w:r>
      <w:r w:rsidR="00497E15">
        <w:rPr>
          <w:rFonts w:asciiTheme="minorHAnsi" w:hAnsiTheme="minorHAnsi" w:cstheme="minorHAnsi"/>
        </w:rPr>
        <w:t>e</w:t>
      </w:r>
      <w:r w:rsidR="00497E15" w:rsidRPr="00497E15">
        <w:rPr>
          <w:rFonts w:asciiTheme="minorHAnsi" w:hAnsiTheme="minorHAnsi" w:cstheme="minorHAnsi"/>
        </w:rPr>
        <w:t xml:space="preserve"> realizacji zasad równościowych w ramach funduszy unijnych na lata 2021-2027</w:t>
      </w:r>
      <w:r w:rsidRPr="00627E64">
        <w:rPr>
          <w:rFonts w:asciiTheme="minorHAnsi" w:hAnsiTheme="minorHAnsi" w:cstheme="minorHAnsi"/>
        </w:rPr>
        <w:t>).</w:t>
      </w:r>
    </w:p>
    <w:p w14:paraId="69EA4AE8" w14:textId="1D0AE8BB" w:rsidR="008C4FFB" w:rsidRPr="00AD1114" w:rsidRDefault="008C4FFB" w:rsidP="006E75B5">
      <w:pPr>
        <w:pStyle w:val="Default"/>
        <w:numPr>
          <w:ilvl w:val="0"/>
          <w:numId w:val="7"/>
        </w:numPr>
        <w:ind w:left="426" w:hanging="426"/>
        <w:rPr>
          <w:rFonts w:asciiTheme="minorHAnsi" w:hAnsiTheme="minorHAnsi" w:cstheme="minorHAnsi"/>
        </w:rPr>
      </w:pPr>
      <w:r w:rsidRPr="00AD1114">
        <w:rPr>
          <w:rFonts w:asciiTheme="minorHAnsi" w:hAnsiTheme="minorHAnsi" w:cstheme="minorHAnsi"/>
        </w:rPr>
        <w:t xml:space="preserve">wersja elektroniczna </w:t>
      </w:r>
      <w:r w:rsidR="002A3B73" w:rsidRPr="00AD1114">
        <w:rPr>
          <w:rFonts w:asciiTheme="minorHAnsi" w:hAnsiTheme="minorHAnsi" w:cstheme="minorHAnsi"/>
        </w:rPr>
        <w:t xml:space="preserve">całego sformatowanego tekstu publikacji oraz </w:t>
      </w:r>
      <w:r w:rsidR="00560B1B" w:rsidRPr="00AD1114">
        <w:rPr>
          <w:rFonts w:asciiTheme="minorHAnsi" w:hAnsiTheme="minorHAnsi" w:cstheme="minorHAnsi"/>
        </w:rPr>
        <w:t>tekstów</w:t>
      </w:r>
      <w:r w:rsidRPr="00AD1114">
        <w:rPr>
          <w:rFonts w:asciiTheme="minorHAnsi" w:hAnsiTheme="minorHAnsi" w:cstheme="minorHAnsi"/>
        </w:rPr>
        <w:t xml:space="preserve"> </w:t>
      </w:r>
      <w:r w:rsidR="002A3B73" w:rsidRPr="00AD1114">
        <w:rPr>
          <w:rFonts w:asciiTheme="minorHAnsi" w:hAnsiTheme="minorHAnsi" w:cstheme="minorHAnsi"/>
        </w:rPr>
        <w:t xml:space="preserve">poszczególnych autorów, </w:t>
      </w:r>
      <w:r w:rsidRPr="00AD1114">
        <w:rPr>
          <w:rFonts w:asciiTheme="minorHAnsi" w:hAnsiTheme="minorHAnsi" w:cstheme="minorHAnsi"/>
        </w:rPr>
        <w:t xml:space="preserve">dostarczona zostanie Zamawiającemu pocztą elektroniczną w następujących formatach: Word, PDF – </w:t>
      </w:r>
      <w:r w:rsidR="002A3B73" w:rsidRPr="00AD1114">
        <w:rPr>
          <w:rFonts w:asciiTheme="minorHAnsi" w:hAnsiTheme="minorHAnsi" w:cstheme="minorHAnsi"/>
        </w:rPr>
        <w:t xml:space="preserve">w tym w formacie </w:t>
      </w:r>
      <w:r w:rsidRPr="00AD1114">
        <w:rPr>
          <w:rFonts w:asciiTheme="minorHAnsi" w:hAnsiTheme="minorHAnsi" w:cstheme="minorHAnsi"/>
        </w:rPr>
        <w:t>zoptymalizowanym do wyświetlania w Internecie. Wszystkie pozostałe elementy graficzne występujące w tekście powinny by</w:t>
      </w:r>
      <w:r w:rsidR="003313B1" w:rsidRPr="00AD1114">
        <w:rPr>
          <w:rFonts w:asciiTheme="minorHAnsi" w:hAnsiTheme="minorHAnsi" w:cstheme="minorHAnsi"/>
        </w:rPr>
        <w:t>ć</w:t>
      </w:r>
      <w:r w:rsidRPr="00AD1114">
        <w:rPr>
          <w:rFonts w:asciiTheme="minorHAnsi" w:hAnsiTheme="minorHAnsi" w:cstheme="minorHAnsi"/>
        </w:rPr>
        <w:t xml:space="preserve"> odpowiednio sformatowane i zredagowana zgodnie ze standardami ww. formatów oraz dostarczone w odrębnych formatach.</w:t>
      </w:r>
    </w:p>
    <w:p w14:paraId="3C97EA92" w14:textId="5EDB3073" w:rsidR="00AC582D" w:rsidRPr="00AD1114" w:rsidRDefault="00415376" w:rsidP="00C172F2">
      <w:pPr>
        <w:pStyle w:val="Default"/>
        <w:outlineLvl w:val="1"/>
        <w:rPr>
          <w:rFonts w:asciiTheme="minorHAnsi" w:hAnsiTheme="minorHAnsi" w:cstheme="minorHAnsi"/>
          <w:b/>
          <w:sz w:val="20"/>
          <w:szCs w:val="20"/>
        </w:rPr>
      </w:pPr>
      <w:r w:rsidRPr="00AD1114">
        <w:rPr>
          <w:rFonts w:asciiTheme="minorHAnsi" w:hAnsiTheme="minorHAnsi" w:cstheme="minorHAnsi"/>
          <w:sz w:val="20"/>
          <w:szCs w:val="20"/>
        </w:rPr>
        <w:t xml:space="preserve"> </w:t>
      </w:r>
    </w:p>
    <w:sectPr w:rsidR="00AC582D" w:rsidRPr="00AD1114" w:rsidSect="00B51058">
      <w:headerReference w:type="default" r:id="rId9"/>
      <w:pgSz w:w="11906" w:h="16838"/>
      <w:pgMar w:top="1276" w:right="1417" w:bottom="2127" w:left="1701"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4A1F" w14:textId="77777777" w:rsidR="007D7D7B" w:rsidRDefault="007D7D7B" w:rsidP="00245CDE">
      <w:pPr>
        <w:spacing w:line="240" w:lineRule="auto"/>
      </w:pPr>
      <w:r>
        <w:separator/>
      </w:r>
    </w:p>
  </w:endnote>
  <w:endnote w:type="continuationSeparator" w:id="0">
    <w:p w14:paraId="425F707F" w14:textId="77777777" w:rsidR="007D7D7B" w:rsidRDefault="007D7D7B" w:rsidP="00245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2CF3" w14:textId="77777777" w:rsidR="007D7D7B" w:rsidRDefault="007D7D7B" w:rsidP="00245CDE">
      <w:pPr>
        <w:spacing w:line="240" w:lineRule="auto"/>
      </w:pPr>
      <w:r>
        <w:separator/>
      </w:r>
    </w:p>
  </w:footnote>
  <w:footnote w:type="continuationSeparator" w:id="0">
    <w:p w14:paraId="670FA64C" w14:textId="77777777" w:rsidR="007D7D7B" w:rsidRDefault="007D7D7B" w:rsidP="00245CDE">
      <w:pPr>
        <w:spacing w:line="240" w:lineRule="auto"/>
      </w:pPr>
      <w:r>
        <w:continuationSeparator/>
      </w:r>
    </w:p>
  </w:footnote>
  <w:footnote w:id="1">
    <w:p w14:paraId="264442DA" w14:textId="77777777" w:rsidR="008C4FFB" w:rsidRPr="006E75B5" w:rsidRDefault="008C4FFB" w:rsidP="008C4FFB">
      <w:pPr>
        <w:pStyle w:val="Tekstprzypisudolnego"/>
        <w:rPr>
          <w:rFonts w:asciiTheme="minorHAnsi" w:hAnsiTheme="minorHAnsi" w:cstheme="minorHAnsi"/>
        </w:rPr>
      </w:pPr>
      <w:r w:rsidRPr="006E75B5">
        <w:rPr>
          <w:rStyle w:val="Odwoanieprzypisudolnego"/>
          <w:rFonts w:asciiTheme="minorHAnsi" w:hAnsiTheme="minorHAnsi" w:cstheme="minorHAnsi"/>
        </w:rPr>
        <w:footnoteRef/>
      </w:r>
      <w:r w:rsidRPr="006E75B5">
        <w:rPr>
          <w:rFonts w:asciiTheme="minorHAnsi" w:hAnsiTheme="minorHAnsi" w:cstheme="minorHAnsi"/>
        </w:rPr>
        <w:t xml:space="preserve"> Księga wizualna stosowana przez Zamawiającego zostanie udostępniona Wykonawcy niezwłocznie po zawarciu umowy na realizację niniejszego zamówienia. </w:t>
      </w:r>
      <w:r w:rsidR="00560B1B" w:rsidRPr="006E75B5">
        <w:rPr>
          <w:rFonts w:asciiTheme="minorHAnsi" w:hAnsiTheme="minorHAnsi" w:cstheme="minorHAnsi"/>
        </w:rPr>
        <w:t>Wzór okładki zostanie dostarczony przez Zamawiającego.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D1D9" w14:textId="1A9B0787" w:rsidR="00BA081C" w:rsidRDefault="006A1600">
    <w:pPr>
      <w:pStyle w:val="Nagwek"/>
    </w:pPr>
    <w:r w:rsidRPr="006A1600">
      <w:t xml:space="preserve"> </w:t>
    </w:r>
    <w:r w:rsidRPr="006A1600">
      <w:rPr>
        <w:noProof/>
      </w:rPr>
      <w:drawing>
        <wp:inline distT="0" distB="0" distL="0" distR="0" wp14:anchorId="275D774F" wp14:editId="0CCD8090">
          <wp:extent cx="5580380" cy="500111"/>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500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403"/>
    <w:multiLevelType w:val="hybridMultilevel"/>
    <w:tmpl w:val="54E430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95387"/>
    <w:multiLevelType w:val="hybridMultilevel"/>
    <w:tmpl w:val="BCD24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D167E"/>
    <w:multiLevelType w:val="hybridMultilevel"/>
    <w:tmpl w:val="ECD68C74"/>
    <w:lvl w:ilvl="0" w:tplc="CE20517A">
      <w:start w:val="1"/>
      <w:numFmt w:val="bullet"/>
      <w:lvlText w:val=""/>
      <w:lvlJc w:val="left"/>
      <w:pPr>
        <w:ind w:left="1222" w:hanging="360"/>
      </w:pPr>
      <w:rPr>
        <w:rFonts w:ascii="Symbol" w:hAnsi="Symbol" w:hint="default"/>
        <w:b/>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 w15:restartNumberingAfterBreak="0">
    <w:nsid w:val="0E505058"/>
    <w:multiLevelType w:val="hybridMultilevel"/>
    <w:tmpl w:val="06B242B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02474B4"/>
    <w:multiLevelType w:val="hybridMultilevel"/>
    <w:tmpl w:val="CAA6E1AC"/>
    <w:lvl w:ilvl="0" w:tplc="213E9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06799"/>
    <w:multiLevelType w:val="hybridMultilevel"/>
    <w:tmpl w:val="3C90D42A"/>
    <w:lvl w:ilvl="0" w:tplc="CE20517A">
      <w:start w:val="1"/>
      <w:numFmt w:val="bullet"/>
      <w:lvlText w:val=""/>
      <w:lvlJc w:val="left"/>
      <w:pPr>
        <w:ind w:left="1996" w:hanging="360"/>
      </w:pPr>
      <w:rPr>
        <w:rFonts w:ascii="Symbol" w:hAnsi="Symbol" w:hint="default"/>
        <w:b/>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121677AD"/>
    <w:multiLevelType w:val="hybridMultilevel"/>
    <w:tmpl w:val="8288090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5BE5838"/>
    <w:multiLevelType w:val="hybridMultilevel"/>
    <w:tmpl w:val="FDEAA886"/>
    <w:lvl w:ilvl="0" w:tplc="C4405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426C7"/>
    <w:multiLevelType w:val="hybridMultilevel"/>
    <w:tmpl w:val="7DBC1AA4"/>
    <w:lvl w:ilvl="0" w:tplc="974841B0">
      <w:start w:val="9"/>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9824672"/>
    <w:multiLevelType w:val="hybridMultilevel"/>
    <w:tmpl w:val="3FD2D1D4"/>
    <w:lvl w:ilvl="0" w:tplc="5FB87536">
      <w:start w:val="1"/>
      <w:numFmt w:val="decimal"/>
      <w:lvlText w:val="%1."/>
      <w:lvlJc w:val="left"/>
      <w:pPr>
        <w:ind w:left="2204"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14335C"/>
    <w:multiLevelType w:val="hybridMultilevel"/>
    <w:tmpl w:val="1690F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6000F0"/>
    <w:multiLevelType w:val="hybridMultilevel"/>
    <w:tmpl w:val="607E51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AD27AAF"/>
    <w:multiLevelType w:val="hybridMultilevel"/>
    <w:tmpl w:val="0E843504"/>
    <w:lvl w:ilvl="0" w:tplc="501E1822">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D853C5"/>
    <w:multiLevelType w:val="hybridMultilevel"/>
    <w:tmpl w:val="CF1CE81E"/>
    <w:lvl w:ilvl="0" w:tplc="F7389F88">
      <w:start w:val="2"/>
      <w:numFmt w:val="lowerRoman"/>
      <w:lvlText w:val="%1."/>
      <w:lvlJc w:val="left"/>
      <w:pPr>
        <w:ind w:left="1429" w:hanging="72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28C629E"/>
    <w:multiLevelType w:val="hybridMultilevel"/>
    <w:tmpl w:val="2A186696"/>
    <w:lvl w:ilvl="0" w:tplc="0415000F">
      <w:start w:val="1"/>
      <w:numFmt w:val="decimal"/>
      <w:lvlText w:val="%1."/>
      <w:lvlJc w:val="left"/>
      <w:pPr>
        <w:ind w:left="720" w:hanging="360"/>
      </w:pPr>
    </w:lvl>
    <w:lvl w:ilvl="1" w:tplc="FFEEDB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622BE7"/>
    <w:multiLevelType w:val="hybridMultilevel"/>
    <w:tmpl w:val="E07C87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B93CCA"/>
    <w:multiLevelType w:val="hybridMultilevel"/>
    <w:tmpl w:val="A6301FE8"/>
    <w:lvl w:ilvl="0" w:tplc="4798FE8A">
      <w:start w:val="1"/>
      <w:numFmt w:val="upperRoman"/>
      <w:lvlText w:val="%1."/>
      <w:lvlJc w:val="left"/>
      <w:pPr>
        <w:ind w:left="2847"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8248A8"/>
    <w:multiLevelType w:val="hybridMultilevel"/>
    <w:tmpl w:val="281AE7CA"/>
    <w:numStyleLink w:val="Zaimportowanystyl1"/>
  </w:abstractNum>
  <w:abstractNum w:abstractNumId="18" w15:restartNumberingAfterBreak="0">
    <w:nsid w:val="374B6E69"/>
    <w:multiLevelType w:val="hybridMultilevel"/>
    <w:tmpl w:val="9F7CF3F2"/>
    <w:lvl w:ilvl="0" w:tplc="F00CA6E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38B82B59"/>
    <w:multiLevelType w:val="hybridMultilevel"/>
    <w:tmpl w:val="6366CE0C"/>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8BF454C"/>
    <w:multiLevelType w:val="hybridMultilevel"/>
    <w:tmpl w:val="BC9C4314"/>
    <w:lvl w:ilvl="0" w:tplc="0415000F">
      <w:start w:val="1"/>
      <w:numFmt w:val="decimal"/>
      <w:lvlText w:val="%1."/>
      <w:lvlJc w:val="left"/>
      <w:pPr>
        <w:ind w:left="720" w:hanging="360"/>
      </w:pPr>
      <w:rPr>
        <w:rFonts w:hint="default"/>
      </w:rPr>
    </w:lvl>
    <w:lvl w:ilvl="1" w:tplc="DF40327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4A1A78"/>
    <w:multiLevelType w:val="hybridMultilevel"/>
    <w:tmpl w:val="5530A74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8E3577"/>
    <w:multiLevelType w:val="hybridMultilevel"/>
    <w:tmpl w:val="0E843504"/>
    <w:lvl w:ilvl="0" w:tplc="501E1822">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10299"/>
    <w:multiLevelType w:val="hybridMultilevel"/>
    <w:tmpl w:val="49DAAEB6"/>
    <w:lvl w:ilvl="0" w:tplc="1222DE8E">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06C04"/>
    <w:multiLevelType w:val="hybridMultilevel"/>
    <w:tmpl w:val="66D68A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464"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7601A7"/>
    <w:multiLevelType w:val="hybridMultilevel"/>
    <w:tmpl w:val="1F185D42"/>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6" w15:restartNumberingAfterBreak="0">
    <w:nsid w:val="3FCD5067"/>
    <w:multiLevelType w:val="hybridMultilevel"/>
    <w:tmpl w:val="7A48C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D82C3E"/>
    <w:multiLevelType w:val="hybridMultilevel"/>
    <w:tmpl w:val="E4B49146"/>
    <w:lvl w:ilvl="0" w:tplc="B5B470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D11A53"/>
    <w:multiLevelType w:val="hybridMultilevel"/>
    <w:tmpl w:val="4E4C36E0"/>
    <w:lvl w:ilvl="0" w:tplc="F2BCAB90">
      <w:start w:val="1"/>
      <w:numFmt w:val="bullet"/>
      <w:lvlText w:val="-"/>
      <w:lvlJc w:val="left"/>
      <w:pPr>
        <w:ind w:left="2421" w:hanging="360"/>
      </w:pPr>
      <w:rPr>
        <w:rFonts w:ascii="Times New Roman" w:hAnsi="Times New Roman" w:cs="Times New Roman"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9" w15:restartNumberingAfterBreak="0">
    <w:nsid w:val="473C16EE"/>
    <w:multiLevelType w:val="hybridMultilevel"/>
    <w:tmpl w:val="A21EF1C4"/>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3857BB"/>
    <w:multiLevelType w:val="hybridMultilevel"/>
    <w:tmpl w:val="D30059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98E03BA6">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70A5B80">
      <w:start w:val="1"/>
      <w:numFmt w:val="decimal"/>
      <w:lvlText w:val="%7."/>
      <w:lvlJc w:val="left"/>
      <w:pPr>
        <w:tabs>
          <w:tab w:val="num" w:pos="5040"/>
        </w:tabs>
        <w:ind w:left="504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E47199"/>
    <w:multiLevelType w:val="hybridMultilevel"/>
    <w:tmpl w:val="9C5E2A8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7BA5278"/>
    <w:multiLevelType w:val="hybridMultilevel"/>
    <w:tmpl w:val="DF847C46"/>
    <w:lvl w:ilvl="0" w:tplc="04150013">
      <w:start w:val="1"/>
      <w:numFmt w:val="upperRoman"/>
      <w:lvlText w:val="%1."/>
      <w:lvlJc w:val="right"/>
      <w:pPr>
        <w:ind w:left="319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020D64"/>
    <w:multiLevelType w:val="hybridMultilevel"/>
    <w:tmpl w:val="AE20B268"/>
    <w:lvl w:ilvl="0" w:tplc="D71E308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 w15:restartNumberingAfterBreak="0">
    <w:nsid w:val="59206DD2"/>
    <w:multiLevelType w:val="hybridMultilevel"/>
    <w:tmpl w:val="C9960016"/>
    <w:lvl w:ilvl="0" w:tplc="5A5625D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FA78C5"/>
    <w:multiLevelType w:val="hybridMultilevel"/>
    <w:tmpl w:val="DF847C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8266EE"/>
    <w:multiLevelType w:val="hybridMultilevel"/>
    <w:tmpl w:val="11F087C2"/>
    <w:lvl w:ilvl="0" w:tplc="DDDAB1EA">
      <w:start w:val="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18128C"/>
    <w:multiLevelType w:val="hybridMultilevel"/>
    <w:tmpl w:val="737CBB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F1A16C9"/>
    <w:multiLevelType w:val="hybridMultilevel"/>
    <w:tmpl w:val="28CCA7F0"/>
    <w:lvl w:ilvl="0" w:tplc="C5C4953C">
      <w:start w:val="1"/>
      <w:numFmt w:val="decimal"/>
      <w:lvlText w:val="%1."/>
      <w:lvlJc w:val="left"/>
      <w:pPr>
        <w:ind w:left="720" w:hanging="360"/>
      </w:pPr>
      <w:rPr>
        <w:rFonts w:ascii="Calibri" w:hAnsi="Calibri" w:cs="Times New Roman" w:hint="default"/>
        <w:b w:val="0"/>
        <w:i w:val="0"/>
        <w:color w:val="auto"/>
        <w:sz w:val="24"/>
      </w:rPr>
    </w:lvl>
    <w:lvl w:ilvl="1" w:tplc="EDA8008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2DFA30C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D07D94"/>
    <w:multiLevelType w:val="hybridMultilevel"/>
    <w:tmpl w:val="A3C09458"/>
    <w:lvl w:ilvl="0" w:tplc="7990E614">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B1404A"/>
    <w:multiLevelType w:val="hybridMultilevel"/>
    <w:tmpl w:val="281AE7CA"/>
    <w:styleLink w:val="Zaimportowanystyl1"/>
    <w:lvl w:ilvl="0" w:tplc="C5306E8C">
      <w:start w:val="1"/>
      <w:numFmt w:val="upperRoman"/>
      <w:lvlText w:val="%1."/>
      <w:lvlJc w:val="left"/>
      <w:pPr>
        <w:ind w:left="782" w:hanging="498"/>
      </w:pPr>
      <w:rPr>
        <w:rFonts w:hAnsi="Arial Unicode MS"/>
        <w:b/>
        <w:bCs/>
        <w:caps w:val="0"/>
        <w:smallCaps w:val="0"/>
        <w:strike w:val="0"/>
        <w:dstrike w:val="0"/>
        <w:color w:val="000000"/>
        <w:spacing w:val="0"/>
        <w:w w:val="100"/>
        <w:kern w:val="0"/>
        <w:position w:val="0"/>
        <w:highlight w:val="none"/>
        <w:vertAlign w:val="baseline"/>
      </w:rPr>
    </w:lvl>
    <w:lvl w:ilvl="1" w:tplc="8280D008">
      <w:start w:val="1"/>
      <w:numFmt w:val="lowerLetter"/>
      <w:lvlText w:val="%2."/>
      <w:lvlJc w:val="left"/>
      <w:pPr>
        <w:ind w:left="1434" w:hanging="357"/>
      </w:pPr>
      <w:rPr>
        <w:rFonts w:hAnsi="Arial Unicode MS"/>
        <w:b/>
        <w:bCs/>
        <w:caps w:val="0"/>
        <w:smallCaps w:val="0"/>
        <w:strike w:val="0"/>
        <w:dstrike w:val="0"/>
        <w:color w:val="000000"/>
        <w:spacing w:val="0"/>
        <w:w w:val="100"/>
        <w:kern w:val="0"/>
        <w:position w:val="0"/>
        <w:highlight w:val="none"/>
        <w:vertAlign w:val="baseline"/>
      </w:rPr>
    </w:lvl>
    <w:lvl w:ilvl="2" w:tplc="3D30C6C0">
      <w:start w:val="1"/>
      <w:numFmt w:val="lowerRoman"/>
      <w:lvlText w:val="%3."/>
      <w:lvlJc w:val="left"/>
      <w:pPr>
        <w:ind w:left="2154" w:hanging="318"/>
      </w:pPr>
      <w:rPr>
        <w:rFonts w:hAnsi="Arial Unicode MS"/>
        <w:b/>
        <w:bCs/>
        <w:caps w:val="0"/>
        <w:smallCaps w:val="0"/>
        <w:strike w:val="0"/>
        <w:dstrike w:val="0"/>
        <w:color w:val="000000"/>
        <w:spacing w:val="0"/>
        <w:w w:val="100"/>
        <w:kern w:val="0"/>
        <w:position w:val="0"/>
        <w:highlight w:val="none"/>
        <w:vertAlign w:val="baseline"/>
      </w:rPr>
    </w:lvl>
    <w:lvl w:ilvl="3" w:tplc="4A4CA2F8">
      <w:start w:val="1"/>
      <w:numFmt w:val="decimal"/>
      <w:lvlText w:val="%4."/>
      <w:lvlJc w:val="left"/>
      <w:pPr>
        <w:ind w:left="2874" w:hanging="357"/>
      </w:pPr>
      <w:rPr>
        <w:rFonts w:ascii="Calibri" w:eastAsia="Times New Roman" w:hAnsi="Calibri" w:cs="Times New Roman"/>
        <w:b/>
        <w:bCs/>
        <w:caps w:val="0"/>
        <w:smallCaps w:val="0"/>
        <w:strike w:val="0"/>
        <w:dstrike w:val="0"/>
        <w:color w:val="000000"/>
        <w:spacing w:val="0"/>
        <w:w w:val="100"/>
        <w:kern w:val="0"/>
        <w:position w:val="0"/>
        <w:highlight w:val="none"/>
        <w:vertAlign w:val="baseline"/>
      </w:rPr>
    </w:lvl>
    <w:lvl w:ilvl="4" w:tplc="6F520F98">
      <w:start w:val="1"/>
      <w:numFmt w:val="lowerLetter"/>
      <w:lvlText w:val="%5."/>
      <w:lvlJc w:val="left"/>
      <w:pPr>
        <w:ind w:left="3594" w:hanging="357"/>
      </w:pPr>
      <w:rPr>
        <w:rFonts w:hAnsi="Arial Unicode MS"/>
        <w:b/>
        <w:bCs/>
        <w:caps w:val="0"/>
        <w:smallCaps w:val="0"/>
        <w:strike w:val="0"/>
        <w:dstrike w:val="0"/>
        <w:color w:val="000000"/>
        <w:spacing w:val="0"/>
        <w:w w:val="100"/>
        <w:kern w:val="0"/>
        <w:position w:val="0"/>
        <w:highlight w:val="none"/>
        <w:vertAlign w:val="baseline"/>
      </w:rPr>
    </w:lvl>
    <w:lvl w:ilvl="5" w:tplc="9EAA560C">
      <w:start w:val="1"/>
      <w:numFmt w:val="lowerRoman"/>
      <w:lvlText w:val="%6."/>
      <w:lvlJc w:val="left"/>
      <w:pPr>
        <w:ind w:left="4314" w:hanging="318"/>
      </w:pPr>
      <w:rPr>
        <w:rFonts w:hAnsi="Arial Unicode MS"/>
        <w:b/>
        <w:bCs/>
        <w:caps w:val="0"/>
        <w:smallCaps w:val="0"/>
        <w:strike w:val="0"/>
        <w:dstrike w:val="0"/>
        <w:color w:val="000000"/>
        <w:spacing w:val="0"/>
        <w:w w:val="100"/>
        <w:kern w:val="0"/>
        <w:position w:val="0"/>
        <w:highlight w:val="none"/>
        <w:vertAlign w:val="baseline"/>
      </w:rPr>
    </w:lvl>
    <w:lvl w:ilvl="6" w:tplc="62305420">
      <w:start w:val="1"/>
      <w:numFmt w:val="decimal"/>
      <w:lvlText w:val="%7."/>
      <w:lvlJc w:val="left"/>
      <w:pPr>
        <w:ind w:left="5034" w:hanging="357"/>
      </w:pPr>
      <w:rPr>
        <w:rFonts w:hAnsi="Arial Unicode MS"/>
        <w:b/>
        <w:bCs/>
        <w:caps w:val="0"/>
        <w:smallCaps w:val="0"/>
        <w:strike w:val="0"/>
        <w:dstrike w:val="0"/>
        <w:color w:val="000000"/>
        <w:spacing w:val="0"/>
        <w:w w:val="100"/>
        <w:kern w:val="0"/>
        <w:position w:val="0"/>
        <w:highlight w:val="none"/>
        <w:vertAlign w:val="baseline"/>
      </w:rPr>
    </w:lvl>
    <w:lvl w:ilvl="7" w:tplc="E63E90AA">
      <w:start w:val="1"/>
      <w:numFmt w:val="lowerLetter"/>
      <w:lvlText w:val="%8."/>
      <w:lvlJc w:val="left"/>
      <w:pPr>
        <w:ind w:left="5754" w:hanging="357"/>
      </w:pPr>
      <w:rPr>
        <w:rFonts w:hAnsi="Arial Unicode MS"/>
        <w:b/>
        <w:bCs/>
        <w:caps w:val="0"/>
        <w:smallCaps w:val="0"/>
        <w:strike w:val="0"/>
        <w:dstrike w:val="0"/>
        <w:color w:val="000000"/>
        <w:spacing w:val="0"/>
        <w:w w:val="100"/>
        <w:kern w:val="0"/>
        <w:position w:val="0"/>
        <w:highlight w:val="none"/>
        <w:vertAlign w:val="baseline"/>
      </w:rPr>
    </w:lvl>
    <w:lvl w:ilvl="8" w:tplc="558091E4">
      <w:start w:val="1"/>
      <w:numFmt w:val="lowerRoman"/>
      <w:lvlText w:val="%9."/>
      <w:lvlJc w:val="left"/>
      <w:pPr>
        <w:ind w:left="6474" w:hanging="318"/>
      </w:pPr>
      <w:rPr>
        <w:rFonts w:hAnsi="Arial Unicode MS"/>
        <w:b/>
        <w:bCs/>
        <w:caps w:val="0"/>
        <w:smallCaps w:val="0"/>
        <w:strike w:val="0"/>
        <w:dstrike w:val="0"/>
        <w:color w:val="000000"/>
        <w:spacing w:val="0"/>
        <w:w w:val="100"/>
        <w:kern w:val="0"/>
        <w:position w:val="0"/>
        <w:highlight w:val="none"/>
        <w:vertAlign w:val="baseline"/>
      </w:rPr>
    </w:lvl>
  </w:abstractNum>
  <w:abstractNum w:abstractNumId="41" w15:restartNumberingAfterBreak="0">
    <w:nsid w:val="737A53E1"/>
    <w:multiLevelType w:val="hybridMultilevel"/>
    <w:tmpl w:val="70700EE6"/>
    <w:lvl w:ilvl="0" w:tplc="F1328F70">
      <w:start w:val="1"/>
      <w:numFmt w:val="decimal"/>
      <w:lvlText w:val="%1."/>
      <w:lvlJc w:val="left"/>
      <w:pPr>
        <w:ind w:left="1020" w:hanging="360"/>
      </w:pPr>
    </w:lvl>
    <w:lvl w:ilvl="1" w:tplc="2D72BE58">
      <w:start w:val="1"/>
      <w:numFmt w:val="decimal"/>
      <w:lvlText w:val="%2."/>
      <w:lvlJc w:val="left"/>
      <w:pPr>
        <w:ind w:left="1020" w:hanging="360"/>
      </w:pPr>
    </w:lvl>
    <w:lvl w:ilvl="2" w:tplc="ABDCA630">
      <w:start w:val="1"/>
      <w:numFmt w:val="decimal"/>
      <w:lvlText w:val="%3."/>
      <w:lvlJc w:val="left"/>
      <w:pPr>
        <w:ind w:left="1020" w:hanging="360"/>
      </w:pPr>
    </w:lvl>
    <w:lvl w:ilvl="3" w:tplc="0A54ABAC">
      <w:start w:val="1"/>
      <w:numFmt w:val="decimal"/>
      <w:lvlText w:val="%4."/>
      <w:lvlJc w:val="left"/>
      <w:pPr>
        <w:ind w:left="1020" w:hanging="360"/>
      </w:pPr>
    </w:lvl>
    <w:lvl w:ilvl="4" w:tplc="693C9928">
      <w:start w:val="1"/>
      <w:numFmt w:val="decimal"/>
      <w:lvlText w:val="%5."/>
      <w:lvlJc w:val="left"/>
      <w:pPr>
        <w:ind w:left="1020" w:hanging="360"/>
      </w:pPr>
    </w:lvl>
    <w:lvl w:ilvl="5" w:tplc="29840AE8">
      <w:start w:val="1"/>
      <w:numFmt w:val="decimal"/>
      <w:lvlText w:val="%6."/>
      <w:lvlJc w:val="left"/>
      <w:pPr>
        <w:ind w:left="1020" w:hanging="360"/>
      </w:pPr>
    </w:lvl>
    <w:lvl w:ilvl="6" w:tplc="A232F25E">
      <w:start w:val="1"/>
      <w:numFmt w:val="decimal"/>
      <w:lvlText w:val="%7."/>
      <w:lvlJc w:val="left"/>
      <w:pPr>
        <w:ind w:left="1020" w:hanging="360"/>
      </w:pPr>
    </w:lvl>
    <w:lvl w:ilvl="7" w:tplc="A70E356E">
      <w:start w:val="1"/>
      <w:numFmt w:val="decimal"/>
      <w:lvlText w:val="%8."/>
      <w:lvlJc w:val="left"/>
      <w:pPr>
        <w:ind w:left="1020" w:hanging="360"/>
      </w:pPr>
    </w:lvl>
    <w:lvl w:ilvl="8" w:tplc="23B42392">
      <w:start w:val="1"/>
      <w:numFmt w:val="decimal"/>
      <w:lvlText w:val="%9."/>
      <w:lvlJc w:val="left"/>
      <w:pPr>
        <w:ind w:left="1020" w:hanging="360"/>
      </w:pPr>
    </w:lvl>
  </w:abstractNum>
  <w:abstractNum w:abstractNumId="42" w15:restartNumberingAfterBreak="0">
    <w:nsid w:val="75C4307F"/>
    <w:multiLevelType w:val="hybridMultilevel"/>
    <w:tmpl w:val="8288090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7A7530F8"/>
    <w:multiLevelType w:val="hybridMultilevel"/>
    <w:tmpl w:val="BABA1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E696504"/>
    <w:multiLevelType w:val="hybridMultilevel"/>
    <w:tmpl w:val="3F1EEC7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5"/>
  </w:num>
  <w:num w:numId="2">
    <w:abstractNumId w:val="21"/>
  </w:num>
  <w:num w:numId="3">
    <w:abstractNumId w:val="42"/>
  </w:num>
  <w:num w:numId="4">
    <w:abstractNumId w:val="29"/>
  </w:num>
  <w:num w:numId="5">
    <w:abstractNumId w:val="34"/>
  </w:num>
  <w:num w:numId="6">
    <w:abstractNumId w:val="15"/>
  </w:num>
  <w:num w:numId="7">
    <w:abstractNumId w:val="6"/>
  </w:num>
  <w:num w:numId="8">
    <w:abstractNumId w:val="4"/>
  </w:num>
  <w:num w:numId="9">
    <w:abstractNumId w:val="20"/>
  </w:num>
  <w:num w:numId="10">
    <w:abstractNumId w:val="10"/>
  </w:num>
  <w:num w:numId="11">
    <w:abstractNumId w:val="30"/>
  </w:num>
  <w:num w:numId="12">
    <w:abstractNumId w:val="2"/>
  </w:num>
  <w:num w:numId="13">
    <w:abstractNumId w:val="25"/>
  </w:num>
  <w:num w:numId="14">
    <w:abstractNumId w:val="2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14"/>
  </w:num>
  <w:num w:numId="20">
    <w:abstractNumId w:val="5"/>
  </w:num>
  <w:num w:numId="21">
    <w:abstractNumId w:val="11"/>
  </w:num>
  <w:num w:numId="22">
    <w:abstractNumId w:val="31"/>
  </w:num>
  <w:num w:numId="23">
    <w:abstractNumId w:val="1"/>
  </w:num>
  <w:num w:numId="24">
    <w:abstractNumId w:val="24"/>
  </w:num>
  <w:num w:numId="25">
    <w:abstractNumId w:val="8"/>
  </w:num>
  <w:num w:numId="26">
    <w:abstractNumId w:val="13"/>
  </w:num>
  <w:num w:numId="27">
    <w:abstractNumId w:val="40"/>
  </w:num>
  <w:num w:numId="28">
    <w:abstractNumId w:val="17"/>
  </w:num>
  <w:num w:numId="29">
    <w:abstractNumId w:val="38"/>
  </w:num>
  <w:num w:numId="30">
    <w:abstractNumId w:val="18"/>
  </w:num>
  <w:num w:numId="31">
    <w:abstractNumId w:val="33"/>
  </w:num>
  <w:num w:numId="32">
    <w:abstractNumId w:val="28"/>
  </w:num>
  <w:num w:numId="33">
    <w:abstractNumId w:val="23"/>
  </w:num>
  <w:num w:numId="34">
    <w:abstractNumId w:val="12"/>
  </w:num>
  <w:num w:numId="35">
    <w:abstractNumId w:val="9"/>
  </w:num>
  <w:num w:numId="36">
    <w:abstractNumId w:val="32"/>
  </w:num>
  <w:num w:numId="37">
    <w:abstractNumId w:val="39"/>
  </w:num>
  <w:num w:numId="38">
    <w:abstractNumId w:val="0"/>
  </w:num>
  <w:num w:numId="39">
    <w:abstractNumId w:val="36"/>
  </w:num>
  <w:num w:numId="40">
    <w:abstractNumId w:val="22"/>
  </w:num>
  <w:num w:numId="41">
    <w:abstractNumId w:val="27"/>
  </w:num>
  <w:num w:numId="42">
    <w:abstractNumId w:val="19"/>
  </w:num>
  <w:num w:numId="43">
    <w:abstractNumId w:val="37"/>
  </w:num>
  <w:num w:numId="44">
    <w:abstractNumId w:val="4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DE"/>
    <w:rsid w:val="00004C5C"/>
    <w:rsid w:val="00011BFA"/>
    <w:rsid w:val="000404D9"/>
    <w:rsid w:val="00095190"/>
    <w:rsid w:val="000965C3"/>
    <w:rsid w:val="000D3540"/>
    <w:rsid w:val="000D491A"/>
    <w:rsid w:val="000F4DD8"/>
    <w:rsid w:val="00100A8D"/>
    <w:rsid w:val="0010146C"/>
    <w:rsid w:val="00112971"/>
    <w:rsid w:val="001245BF"/>
    <w:rsid w:val="00140911"/>
    <w:rsid w:val="00142083"/>
    <w:rsid w:val="00144420"/>
    <w:rsid w:val="00154D9E"/>
    <w:rsid w:val="001B6950"/>
    <w:rsid w:val="001D4ECB"/>
    <w:rsid w:val="001E7D6A"/>
    <w:rsid w:val="002238FB"/>
    <w:rsid w:val="00225116"/>
    <w:rsid w:val="00232B10"/>
    <w:rsid w:val="00245CDE"/>
    <w:rsid w:val="00270B55"/>
    <w:rsid w:val="00272046"/>
    <w:rsid w:val="00282799"/>
    <w:rsid w:val="002A3B73"/>
    <w:rsid w:val="002A57D8"/>
    <w:rsid w:val="002B1F53"/>
    <w:rsid w:val="002E2626"/>
    <w:rsid w:val="002E7A63"/>
    <w:rsid w:val="00305186"/>
    <w:rsid w:val="003313B1"/>
    <w:rsid w:val="003401F6"/>
    <w:rsid w:val="00374144"/>
    <w:rsid w:val="0039089D"/>
    <w:rsid w:val="003B5011"/>
    <w:rsid w:val="003B6A45"/>
    <w:rsid w:val="003D0F18"/>
    <w:rsid w:val="003E326C"/>
    <w:rsid w:val="00413954"/>
    <w:rsid w:val="00415376"/>
    <w:rsid w:val="00415C6E"/>
    <w:rsid w:val="0044187E"/>
    <w:rsid w:val="00453CCE"/>
    <w:rsid w:val="00461613"/>
    <w:rsid w:val="00497E15"/>
    <w:rsid w:val="004B100E"/>
    <w:rsid w:val="004B20C3"/>
    <w:rsid w:val="004B28B1"/>
    <w:rsid w:val="004D334A"/>
    <w:rsid w:val="004D7A90"/>
    <w:rsid w:val="004D7F0C"/>
    <w:rsid w:val="00550923"/>
    <w:rsid w:val="00560B1B"/>
    <w:rsid w:val="005703D0"/>
    <w:rsid w:val="005A4DDA"/>
    <w:rsid w:val="005B7C9A"/>
    <w:rsid w:val="005C6759"/>
    <w:rsid w:val="005D1241"/>
    <w:rsid w:val="005D2211"/>
    <w:rsid w:val="005F32A7"/>
    <w:rsid w:val="005F413D"/>
    <w:rsid w:val="00606C2E"/>
    <w:rsid w:val="006240DA"/>
    <w:rsid w:val="0062750E"/>
    <w:rsid w:val="00627E64"/>
    <w:rsid w:val="006370B4"/>
    <w:rsid w:val="006520B2"/>
    <w:rsid w:val="006521DA"/>
    <w:rsid w:val="00656D9D"/>
    <w:rsid w:val="00675683"/>
    <w:rsid w:val="006A1600"/>
    <w:rsid w:val="006B55BA"/>
    <w:rsid w:val="006B7A65"/>
    <w:rsid w:val="006C5E64"/>
    <w:rsid w:val="006D2964"/>
    <w:rsid w:val="006D4400"/>
    <w:rsid w:val="006E75B5"/>
    <w:rsid w:val="006F7B85"/>
    <w:rsid w:val="00710A77"/>
    <w:rsid w:val="007244E6"/>
    <w:rsid w:val="00737C66"/>
    <w:rsid w:val="00744964"/>
    <w:rsid w:val="00757B4A"/>
    <w:rsid w:val="0077449D"/>
    <w:rsid w:val="00787BC5"/>
    <w:rsid w:val="0079079E"/>
    <w:rsid w:val="0079633B"/>
    <w:rsid w:val="007A0964"/>
    <w:rsid w:val="007A14CC"/>
    <w:rsid w:val="007C1976"/>
    <w:rsid w:val="007C51D3"/>
    <w:rsid w:val="007D2D7A"/>
    <w:rsid w:val="007D7D7B"/>
    <w:rsid w:val="007E34F7"/>
    <w:rsid w:val="007F1F2E"/>
    <w:rsid w:val="007F21E2"/>
    <w:rsid w:val="007F4914"/>
    <w:rsid w:val="007F5EEC"/>
    <w:rsid w:val="008348CF"/>
    <w:rsid w:val="0084397A"/>
    <w:rsid w:val="0084442D"/>
    <w:rsid w:val="00861932"/>
    <w:rsid w:val="00872950"/>
    <w:rsid w:val="008954E8"/>
    <w:rsid w:val="0089643B"/>
    <w:rsid w:val="008B2DBE"/>
    <w:rsid w:val="008C4FFB"/>
    <w:rsid w:val="008D5415"/>
    <w:rsid w:val="008E4E31"/>
    <w:rsid w:val="00925CEA"/>
    <w:rsid w:val="009342B7"/>
    <w:rsid w:val="009474C5"/>
    <w:rsid w:val="009625B4"/>
    <w:rsid w:val="0096512F"/>
    <w:rsid w:val="009666E9"/>
    <w:rsid w:val="00980F34"/>
    <w:rsid w:val="00983A92"/>
    <w:rsid w:val="009C3B8F"/>
    <w:rsid w:val="009D09C3"/>
    <w:rsid w:val="009D4AC0"/>
    <w:rsid w:val="009E04B4"/>
    <w:rsid w:val="00A063A7"/>
    <w:rsid w:val="00A12D91"/>
    <w:rsid w:val="00A34C8C"/>
    <w:rsid w:val="00A41813"/>
    <w:rsid w:val="00A468ED"/>
    <w:rsid w:val="00A47B77"/>
    <w:rsid w:val="00A5387B"/>
    <w:rsid w:val="00A67C75"/>
    <w:rsid w:val="00A75A2B"/>
    <w:rsid w:val="00A82CA7"/>
    <w:rsid w:val="00A86715"/>
    <w:rsid w:val="00AB3331"/>
    <w:rsid w:val="00AB5440"/>
    <w:rsid w:val="00AC582D"/>
    <w:rsid w:val="00AD1114"/>
    <w:rsid w:val="00AE507B"/>
    <w:rsid w:val="00AE6B39"/>
    <w:rsid w:val="00AE733E"/>
    <w:rsid w:val="00AF2447"/>
    <w:rsid w:val="00AF3DD5"/>
    <w:rsid w:val="00B14114"/>
    <w:rsid w:val="00B24A4C"/>
    <w:rsid w:val="00B45A13"/>
    <w:rsid w:val="00B51058"/>
    <w:rsid w:val="00B652FE"/>
    <w:rsid w:val="00B860E3"/>
    <w:rsid w:val="00BA081C"/>
    <w:rsid w:val="00BB0D37"/>
    <w:rsid w:val="00BB72AB"/>
    <w:rsid w:val="00BC3ADE"/>
    <w:rsid w:val="00C01B3F"/>
    <w:rsid w:val="00C07F99"/>
    <w:rsid w:val="00C172F2"/>
    <w:rsid w:val="00C70C76"/>
    <w:rsid w:val="00C70D78"/>
    <w:rsid w:val="00CF72BA"/>
    <w:rsid w:val="00D21550"/>
    <w:rsid w:val="00D353ED"/>
    <w:rsid w:val="00D52358"/>
    <w:rsid w:val="00D55D1B"/>
    <w:rsid w:val="00D65442"/>
    <w:rsid w:val="00D6614C"/>
    <w:rsid w:val="00D83F9A"/>
    <w:rsid w:val="00DD621B"/>
    <w:rsid w:val="00DE2C1C"/>
    <w:rsid w:val="00DF6523"/>
    <w:rsid w:val="00DF65A3"/>
    <w:rsid w:val="00E15610"/>
    <w:rsid w:val="00E279FC"/>
    <w:rsid w:val="00E33E6F"/>
    <w:rsid w:val="00E44AC3"/>
    <w:rsid w:val="00E524FE"/>
    <w:rsid w:val="00E54E90"/>
    <w:rsid w:val="00E623D0"/>
    <w:rsid w:val="00E755C5"/>
    <w:rsid w:val="00E8183C"/>
    <w:rsid w:val="00E95416"/>
    <w:rsid w:val="00EC5D02"/>
    <w:rsid w:val="00ED7EBC"/>
    <w:rsid w:val="00EF035B"/>
    <w:rsid w:val="00F169C7"/>
    <w:rsid w:val="00F24CE6"/>
    <w:rsid w:val="00F27995"/>
    <w:rsid w:val="00F5028E"/>
    <w:rsid w:val="00F67D2B"/>
    <w:rsid w:val="00F81B1A"/>
    <w:rsid w:val="00FC425A"/>
    <w:rsid w:val="00FC66CE"/>
    <w:rsid w:val="00FE249D"/>
    <w:rsid w:val="00FF7C1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7D758"/>
  <w15:chartTrackingRefBased/>
  <w15:docId w15:val="{296B5627-C486-43EA-BC8F-3ADEE92C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5CDE"/>
    <w:pPr>
      <w:spacing w:line="280" w:lineRule="exact"/>
      <w:jc w:val="both"/>
    </w:pPr>
    <w:rPr>
      <w:rFonts w:ascii="Times New Roman" w:eastAsia="Times New Roman" w:hAnsi="Times New Roman"/>
      <w:sz w:val="18"/>
      <w:szCs w:val="18"/>
    </w:rPr>
  </w:style>
  <w:style w:type="paragraph" w:styleId="Nagwek1">
    <w:name w:val="heading 1"/>
    <w:basedOn w:val="Normalny"/>
    <w:next w:val="Normalny"/>
    <w:link w:val="Nagwek1Znak"/>
    <w:qFormat/>
    <w:rsid w:val="00245CDE"/>
    <w:pPr>
      <w:keepNext/>
      <w:spacing w:after="320" w:line="319" w:lineRule="auto"/>
      <w:outlineLvl w:val="0"/>
    </w:pPr>
    <w:rPr>
      <w:rFonts w:cs="Arial"/>
      <w:b/>
      <w:bCs/>
      <w:kern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45CDE"/>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rsid w:val="00245CDE"/>
  </w:style>
  <w:style w:type="paragraph" w:styleId="Stopka">
    <w:name w:val="footer"/>
    <w:basedOn w:val="Normalny"/>
    <w:link w:val="StopkaZnak"/>
    <w:unhideWhenUsed/>
    <w:rsid w:val="00245CDE"/>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rsid w:val="00245CDE"/>
  </w:style>
  <w:style w:type="character" w:customStyle="1" w:styleId="Nagwek1Znak">
    <w:name w:val="Nagłówek 1 Znak"/>
    <w:link w:val="Nagwek1"/>
    <w:rsid w:val="00245CDE"/>
    <w:rPr>
      <w:rFonts w:ascii="Times New Roman" w:eastAsia="Times New Roman" w:hAnsi="Times New Roman" w:cs="Arial"/>
      <w:b/>
      <w:bCs/>
      <w:kern w:val="32"/>
      <w:sz w:val="18"/>
      <w:szCs w:val="32"/>
      <w:lang w:eastAsia="pl-PL"/>
    </w:rPr>
  </w:style>
  <w:style w:type="paragraph" w:customStyle="1" w:styleId="Default">
    <w:name w:val="Default"/>
    <w:rsid w:val="00744964"/>
    <w:pPr>
      <w:autoSpaceDE w:val="0"/>
      <w:autoSpaceDN w:val="0"/>
      <w:adjustRightInd w:val="0"/>
    </w:pPr>
    <w:rPr>
      <w:rFonts w:ascii="Times New Roman" w:hAnsi="Times New Roman"/>
      <w:color w:val="000000"/>
      <w:sz w:val="24"/>
      <w:szCs w:val="24"/>
      <w:lang w:eastAsia="en-US"/>
    </w:rPr>
  </w:style>
  <w:style w:type="character" w:styleId="Hipercze">
    <w:name w:val="Hyperlink"/>
    <w:rsid w:val="00744964"/>
    <w:rPr>
      <w:color w:val="0000FF"/>
      <w:u w:val="single"/>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lp1"/>
    <w:basedOn w:val="Normalny"/>
    <w:link w:val="AkapitzlistZnak"/>
    <w:uiPriority w:val="34"/>
    <w:qFormat/>
    <w:rsid w:val="00AB5440"/>
    <w:pPr>
      <w:ind w:left="708"/>
    </w:pPr>
  </w:style>
  <w:style w:type="character" w:styleId="UyteHipercze">
    <w:name w:val="FollowedHyperlink"/>
    <w:basedOn w:val="Domylnaczcionkaakapitu"/>
    <w:uiPriority w:val="99"/>
    <w:semiHidden/>
    <w:unhideWhenUsed/>
    <w:rsid w:val="00CF72BA"/>
    <w:rPr>
      <w:color w:val="954F72" w:themeColor="followedHyperlink"/>
      <w:u w:val="singl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nhideWhenUsed/>
    <w:rsid w:val="009625B4"/>
    <w:pPr>
      <w:spacing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9625B4"/>
    <w:rPr>
      <w:rFonts w:ascii="Times New Roman" w:eastAsia="Times New Roman" w:hAnsi="Times New Roman"/>
    </w:rPr>
  </w:style>
  <w:style w:type="character" w:styleId="Odwoanieprzypisudolnego">
    <w:name w:val="footnote reference"/>
    <w:uiPriority w:val="99"/>
    <w:unhideWhenUsed/>
    <w:rsid w:val="009625B4"/>
    <w:rPr>
      <w:vertAlign w:val="superscript"/>
    </w:rPr>
  </w:style>
  <w:style w:type="paragraph" w:styleId="Tekstdymka">
    <w:name w:val="Balloon Text"/>
    <w:basedOn w:val="Normalny"/>
    <w:link w:val="TekstdymkaZnak"/>
    <w:uiPriority w:val="99"/>
    <w:semiHidden/>
    <w:unhideWhenUsed/>
    <w:rsid w:val="008C4FFB"/>
    <w:pPr>
      <w:spacing w:line="240" w:lineRule="auto"/>
      <w:jc w:val="left"/>
    </w:pPr>
    <w:rPr>
      <w:rFonts w:ascii="Tahoma" w:hAnsi="Tahoma" w:cs="Tahoma"/>
      <w:sz w:val="16"/>
      <w:szCs w:val="16"/>
      <w:lang w:eastAsia="en-US"/>
    </w:rPr>
  </w:style>
  <w:style w:type="character" w:customStyle="1" w:styleId="TekstdymkaZnak">
    <w:name w:val="Tekst dymka Znak"/>
    <w:basedOn w:val="Domylnaczcionkaakapitu"/>
    <w:link w:val="Tekstdymka"/>
    <w:uiPriority w:val="99"/>
    <w:semiHidden/>
    <w:rsid w:val="008C4FFB"/>
    <w:rPr>
      <w:rFonts w:ascii="Tahoma" w:eastAsia="Times New Roman" w:hAnsi="Tahoma" w:cs="Tahoma"/>
      <w:sz w:val="16"/>
      <w:szCs w:val="16"/>
      <w:lang w:eastAsia="en-US"/>
    </w:rPr>
  </w:style>
  <w:style w:type="character" w:styleId="Tekstzastpczy">
    <w:name w:val="Placeholder Text"/>
    <w:basedOn w:val="Domylnaczcionkaakapitu"/>
    <w:uiPriority w:val="99"/>
    <w:semiHidden/>
    <w:rsid w:val="00737C66"/>
    <w:rPr>
      <w:color w:val="808080"/>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rsid w:val="00FC425A"/>
    <w:rPr>
      <w:rFonts w:ascii="Times New Roman" w:eastAsia="Times New Roman" w:hAnsi="Times New Roman"/>
      <w:sz w:val="18"/>
      <w:szCs w:val="18"/>
    </w:rPr>
  </w:style>
  <w:style w:type="paragraph" w:styleId="Tekstpodstawowy2">
    <w:name w:val="Body Text 2"/>
    <w:basedOn w:val="Normalny"/>
    <w:link w:val="Tekstpodstawowy2Znak"/>
    <w:unhideWhenUsed/>
    <w:rsid w:val="009C3B8F"/>
    <w:pPr>
      <w:spacing w:after="120" w:line="480" w:lineRule="auto"/>
      <w:jc w:val="left"/>
    </w:pPr>
    <w:rPr>
      <w:rFonts w:ascii="Calibri" w:hAnsi="Calibri"/>
      <w:sz w:val="22"/>
      <w:szCs w:val="22"/>
      <w:lang w:eastAsia="en-US"/>
    </w:rPr>
  </w:style>
  <w:style w:type="character" w:customStyle="1" w:styleId="Tekstpodstawowy2Znak">
    <w:name w:val="Tekst podstawowy 2 Znak"/>
    <w:basedOn w:val="Domylnaczcionkaakapitu"/>
    <w:link w:val="Tekstpodstawowy2"/>
    <w:rsid w:val="009C3B8F"/>
    <w:rPr>
      <w:rFonts w:eastAsia="Times New Roman"/>
      <w:sz w:val="22"/>
      <w:szCs w:val="22"/>
      <w:lang w:eastAsia="en-US"/>
    </w:rPr>
  </w:style>
  <w:style w:type="character" w:styleId="Odwoaniedokomentarza">
    <w:name w:val="annotation reference"/>
    <w:basedOn w:val="Domylnaczcionkaakapitu"/>
    <w:uiPriority w:val="99"/>
    <w:semiHidden/>
    <w:unhideWhenUsed/>
    <w:rsid w:val="002A3B73"/>
    <w:rPr>
      <w:sz w:val="16"/>
      <w:szCs w:val="16"/>
    </w:rPr>
  </w:style>
  <w:style w:type="paragraph" w:styleId="Tekstkomentarza">
    <w:name w:val="annotation text"/>
    <w:basedOn w:val="Normalny"/>
    <w:link w:val="TekstkomentarzaZnak"/>
    <w:uiPriority w:val="99"/>
    <w:unhideWhenUsed/>
    <w:rsid w:val="002A3B73"/>
    <w:pPr>
      <w:spacing w:line="240" w:lineRule="auto"/>
    </w:pPr>
    <w:rPr>
      <w:sz w:val="20"/>
      <w:szCs w:val="20"/>
    </w:rPr>
  </w:style>
  <w:style w:type="character" w:customStyle="1" w:styleId="TekstkomentarzaZnak">
    <w:name w:val="Tekst komentarza Znak"/>
    <w:basedOn w:val="Domylnaczcionkaakapitu"/>
    <w:link w:val="Tekstkomentarza"/>
    <w:uiPriority w:val="99"/>
    <w:rsid w:val="002A3B73"/>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A3B73"/>
    <w:rPr>
      <w:b/>
      <w:bCs/>
    </w:rPr>
  </w:style>
  <w:style w:type="character" w:customStyle="1" w:styleId="TematkomentarzaZnak">
    <w:name w:val="Temat komentarza Znak"/>
    <w:basedOn w:val="TekstkomentarzaZnak"/>
    <w:link w:val="Tematkomentarza"/>
    <w:uiPriority w:val="99"/>
    <w:semiHidden/>
    <w:rsid w:val="002A3B73"/>
    <w:rPr>
      <w:rFonts w:ascii="Times New Roman" w:eastAsia="Times New Roman" w:hAnsi="Times New Roman"/>
      <w:b/>
      <w:bCs/>
    </w:rPr>
  </w:style>
  <w:style w:type="paragraph" w:customStyle="1" w:styleId="xmsonormal">
    <w:name w:val="x_msonormal"/>
    <w:basedOn w:val="Normalny"/>
    <w:uiPriority w:val="99"/>
    <w:rsid w:val="00D83F9A"/>
    <w:pPr>
      <w:spacing w:line="240" w:lineRule="auto"/>
      <w:jc w:val="left"/>
    </w:pPr>
    <w:rPr>
      <w:rFonts w:eastAsiaTheme="minorHAnsi"/>
      <w:sz w:val="24"/>
      <w:szCs w:val="24"/>
    </w:rPr>
  </w:style>
  <w:style w:type="paragraph" w:styleId="Poprawka">
    <w:name w:val="Revision"/>
    <w:hidden/>
    <w:uiPriority w:val="99"/>
    <w:semiHidden/>
    <w:rsid w:val="00D83F9A"/>
    <w:rPr>
      <w:rFonts w:ascii="Times New Roman" w:eastAsia="Times New Roman" w:hAnsi="Times New Roman"/>
      <w:sz w:val="18"/>
      <w:szCs w:val="18"/>
    </w:rPr>
  </w:style>
  <w:style w:type="character" w:customStyle="1" w:styleId="Brak">
    <w:name w:val="Brak"/>
    <w:rsid w:val="00D83F9A"/>
  </w:style>
  <w:style w:type="paragraph" w:styleId="Tekstpodstawowy">
    <w:name w:val="Body Text"/>
    <w:basedOn w:val="Normalny"/>
    <w:link w:val="TekstpodstawowyZnak"/>
    <w:uiPriority w:val="99"/>
    <w:unhideWhenUsed/>
    <w:rsid w:val="00E279FC"/>
    <w:pPr>
      <w:spacing w:line="320" w:lineRule="exact"/>
    </w:pPr>
    <w:rPr>
      <w:rFonts w:asciiTheme="minorHAnsi" w:hAnsiTheme="minorHAnsi" w:cstheme="minorHAnsi"/>
      <w:sz w:val="24"/>
      <w:szCs w:val="24"/>
    </w:rPr>
  </w:style>
  <w:style w:type="character" w:customStyle="1" w:styleId="TekstpodstawowyZnak">
    <w:name w:val="Tekst podstawowy Znak"/>
    <w:basedOn w:val="Domylnaczcionkaakapitu"/>
    <w:link w:val="Tekstpodstawowy"/>
    <w:uiPriority w:val="99"/>
    <w:rsid w:val="00E279FC"/>
    <w:rPr>
      <w:rFonts w:asciiTheme="minorHAnsi" w:eastAsia="Times New Roman" w:hAnsiTheme="minorHAnsi" w:cstheme="minorHAnsi"/>
      <w:sz w:val="24"/>
      <w:szCs w:val="24"/>
    </w:rPr>
  </w:style>
  <w:style w:type="numbering" w:customStyle="1" w:styleId="Zaimportowanystyl1">
    <w:name w:val="Zaimportowany styl 1"/>
    <w:rsid w:val="000965C3"/>
    <w:pPr>
      <w:numPr>
        <w:numId w:val="27"/>
      </w:numPr>
    </w:pPr>
  </w:style>
  <w:style w:type="paragraph" w:customStyle="1" w:styleId="Kolorowalistaakcent11">
    <w:name w:val="Kolorowa lista — akcent 11"/>
    <w:basedOn w:val="Normalny"/>
    <w:link w:val="Kolorowalistaakcent1Znak"/>
    <w:uiPriority w:val="34"/>
    <w:qFormat/>
    <w:rsid w:val="004D7F0C"/>
    <w:pPr>
      <w:ind w:left="708"/>
    </w:pPr>
  </w:style>
  <w:style w:type="character" w:customStyle="1" w:styleId="Kolorowalistaakcent1Znak">
    <w:name w:val="Kolorowa lista — akcent 1 Znak"/>
    <w:link w:val="Kolorowalistaakcent11"/>
    <w:uiPriority w:val="34"/>
    <w:locked/>
    <w:rsid w:val="004D7F0C"/>
    <w:rPr>
      <w:rFonts w:ascii="Times New Roman" w:eastAsia="Times New Roman" w:hAnsi="Times New Roman"/>
      <w:sz w:val="18"/>
      <w:szCs w:val="18"/>
    </w:rPr>
  </w:style>
  <w:style w:type="paragraph" w:styleId="Tekstprzypisukocowego">
    <w:name w:val="endnote text"/>
    <w:basedOn w:val="Normalny"/>
    <w:link w:val="TekstprzypisukocowegoZnak"/>
    <w:uiPriority w:val="99"/>
    <w:semiHidden/>
    <w:unhideWhenUsed/>
    <w:rsid w:val="008954E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54E8"/>
    <w:rPr>
      <w:rFonts w:ascii="Times New Roman" w:eastAsia="Times New Roman" w:hAnsi="Times New Roman"/>
    </w:rPr>
  </w:style>
  <w:style w:type="character" w:styleId="Odwoanieprzypisukocowego">
    <w:name w:val="endnote reference"/>
    <w:basedOn w:val="Domylnaczcionkaakapitu"/>
    <w:uiPriority w:val="99"/>
    <w:semiHidden/>
    <w:unhideWhenUsed/>
    <w:rsid w:val="008954E8"/>
    <w:rPr>
      <w:vertAlign w:val="superscript"/>
    </w:rPr>
  </w:style>
  <w:style w:type="character" w:styleId="Nierozpoznanawzmianka">
    <w:name w:val="Unresolved Mention"/>
    <w:basedOn w:val="Domylnaczcionkaakapitu"/>
    <w:uiPriority w:val="99"/>
    <w:semiHidden/>
    <w:unhideWhenUsed/>
    <w:rsid w:val="00AF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13708">
      <w:bodyDiv w:val="1"/>
      <w:marLeft w:val="0"/>
      <w:marRight w:val="0"/>
      <w:marTop w:val="0"/>
      <w:marBottom w:val="0"/>
      <w:divBdr>
        <w:top w:val="none" w:sz="0" w:space="0" w:color="auto"/>
        <w:left w:val="none" w:sz="0" w:space="0" w:color="auto"/>
        <w:bottom w:val="none" w:sz="0" w:space="0" w:color="auto"/>
        <w:right w:val="none" w:sz="0" w:space="0" w:color="auto"/>
      </w:divBdr>
      <w:divsChild>
        <w:div w:id="1855532460">
          <w:marLeft w:val="0"/>
          <w:marRight w:val="0"/>
          <w:marTop w:val="0"/>
          <w:marBottom w:val="0"/>
          <w:divBdr>
            <w:top w:val="none" w:sz="0" w:space="0" w:color="auto"/>
            <w:left w:val="none" w:sz="0" w:space="0" w:color="auto"/>
            <w:bottom w:val="none" w:sz="0" w:space="0" w:color="auto"/>
            <w:right w:val="none" w:sz="0" w:space="0" w:color="auto"/>
          </w:divBdr>
        </w:div>
        <w:div w:id="713236763">
          <w:marLeft w:val="0"/>
          <w:marRight w:val="0"/>
          <w:marTop w:val="0"/>
          <w:marBottom w:val="0"/>
          <w:divBdr>
            <w:top w:val="none" w:sz="0" w:space="0" w:color="auto"/>
            <w:left w:val="none" w:sz="0" w:space="0" w:color="auto"/>
            <w:bottom w:val="none" w:sz="0" w:space="0" w:color="auto"/>
            <w:right w:val="none" w:sz="0" w:space="0" w:color="auto"/>
          </w:divBdr>
        </w:div>
      </w:divsChild>
    </w:div>
    <w:div w:id="769201864">
      <w:bodyDiv w:val="1"/>
      <w:marLeft w:val="0"/>
      <w:marRight w:val="0"/>
      <w:marTop w:val="0"/>
      <w:marBottom w:val="0"/>
      <w:divBdr>
        <w:top w:val="none" w:sz="0" w:space="0" w:color="auto"/>
        <w:left w:val="none" w:sz="0" w:space="0" w:color="auto"/>
        <w:bottom w:val="none" w:sz="0" w:space="0" w:color="auto"/>
        <w:right w:val="none" w:sz="0" w:space="0" w:color="auto"/>
      </w:divBdr>
      <w:divsChild>
        <w:div w:id="1607883445">
          <w:marLeft w:val="0"/>
          <w:marRight w:val="0"/>
          <w:marTop w:val="0"/>
          <w:marBottom w:val="0"/>
          <w:divBdr>
            <w:top w:val="none" w:sz="0" w:space="0" w:color="auto"/>
            <w:left w:val="none" w:sz="0" w:space="0" w:color="auto"/>
            <w:bottom w:val="none" w:sz="0" w:space="0" w:color="auto"/>
            <w:right w:val="none" w:sz="0" w:space="0" w:color="auto"/>
          </w:divBdr>
        </w:div>
        <w:div w:id="2035106048">
          <w:marLeft w:val="0"/>
          <w:marRight w:val="0"/>
          <w:marTop w:val="0"/>
          <w:marBottom w:val="0"/>
          <w:divBdr>
            <w:top w:val="none" w:sz="0" w:space="0" w:color="auto"/>
            <w:left w:val="none" w:sz="0" w:space="0" w:color="auto"/>
            <w:bottom w:val="none" w:sz="0" w:space="0" w:color="auto"/>
            <w:right w:val="none" w:sz="0" w:space="0" w:color="auto"/>
          </w:divBdr>
        </w:div>
        <w:div w:id="795753971">
          <w:marLeft w:val="0"/>
          <w:marRight w:val="0"/>
          <w:marTop w:val="0"/>
          <w:marBottom w:val="0"/>
          <w:divBdr>
            <w:top w:val="none" w:sz="0" w:space="0" w:color="auto"/>
            <w:left w:val="none" w:sz="0" w:space="0" w:color="auto"/>
            <w:bottom w:val="none" w:sz="0" w:space="0" w:color="auto"/>
            <w:right w:val="none" w:sz="0" w:space="0" w:color="auto"/>
          </w:divBdr>
        </w:div>
      </w:divsChild>
    </w:div>
    <w:div w:id="884104862">
      <w:bodyDiv w:val="1"/>
      <w:marLeft w:val="0"/>
      <w:marRight w:val="0"/>
      <w:marTop w:val="0"/>
      <w:marBottom w:val="0"/>
      <w:divBdr>
        <w:top w:val="none" w:sz="0" w:space="0" w:color="auto"/>
        <w:left w:val="none" w:sz="0" w:space="0" w:color="auto"/>
        <w:bottom w:val="none" w:sz="0" w:space="0" w:color="auto"/>
        <w:right w:val="none" w:sz="0" w:space="0" w:color="auto"/>
      </w:divBdr>
    </w:div>
    <w:div w:id="1342007187">
      <w:bodyDiv w:val="1"/>
      <w:marLeft w:val="0"/>
      <w:marRight w:val="0"/>
      <w:marTop w:val="0"/>
      <w:marBottom w:val="0"/>
      <w:divBdr>
        <w:top w:val="none" w:sz="0" w:space="0" w:color="auto"/>
        <w:left w:val="none" w:sz="0" w:space="0" w:color="auto"/>
        <w:bottom w:val="none" w:sz="0" w:space="0" w:color="auto"/>
        <w:right w:val="none" w:sz="0" w:space="0" w:color="auto"/>
      </w:divBdr>
      <w:divsChild>
        <w:div w:id="1900631290">
          <w:marLeft w:val="0"/>
          <w:marRight w:val="0"/>
          <w:marTop w:val="0"/>
          <w:marBottom w:val="0"/>
          <w:divBdr>
            <w:top w:val="none" w:sz="0" w:space="0" w:color="auto"/>
            <w:left w:val="none" w:sz="0" w:space="0" w:color="auto"/>
            <w:bottom w:val="none" w:sz="0" w:space="0" w:color="auto"/>
            <w:right w:val="none" w:sz="0" w:space="0" w:color="auto"/>
          </w:divBdr>
        </w:div>
        <w:div w:id="666371270">
          <w:marLeft w:val="0"/>
          <w:marRight w:val="0"/>
          <w:marTop w:val="0"/>
          <w:marBottom w:val="0"/>
          <w:divBdr>
            <w:top w:val="none" w:sz="0" w:space="0" w:color="auto"/>
            <w:left w:val="none" w:sz="0" w:space="0" w:color="auto"/>
            <w:bottom w:val="none" w:sz="0" w:space="0" w:color="auto"/>
            <w:right w:val="none" w:sz="0" w:space="0" w:color="auto"/>
          </w:divBdr>
        </w:div>
        <w:div w:id="710304281">
          <w:marLeft w:val="0"/>
          <w:marRight w:val="0"/>
          <w:marTop w:val="0"/>
          <w:marBottom w:val="0"/>
          <w:divBdr>
            <w:top w:val="none" w:sz="0" w:space="0" w:color="auto"/>
            <w:left w:val="none" w:sz="0" w:space="0" w:color="auto"/>
            <w:bottom w:val="none" w:sz="0" w:space="0" w:color="auto"/>
            <w:right w:val="none" w:sz="0" w:space="0" w:color="auto"/>
          </w:divBdr>
        </w:div>
        <w:div w:id="2146507916">
          <w:marLeft w:val="0"/>
          <w:marRight w:val="0"/>
          <w:marTop w:val="0"/>
          <w:marBottom w:val="0"/>
          <w:divBdr>
            <w:top w:val="none" w:sz="0" w:space="0" w:color="auto"/>
            <w:left w:val="none" w:sz="0" w:space="0" w:color="auto"/>
            <w:bottom w:val="none" w:sz="0" w:space="0" w:color="auto"/>
            <w:right w:val="none" w:sz="0" w:space="0" w:color="auto"/>
          </w:divBdr>
        </w:div>
        <w:div w:id="788552637">
          <w:marLeft w:val="0"/>
          <w:marRight w:val="0"/>
          <w:marTop w:val="0"/>
          <w:marBottom w:val="0"/>
          <w:divBdr>
            <w:top w:val="none" w:sz="0" w:space="0" w:color="auto"/>
            <w:left w:val="none" w:sz="0" w:space="0" w:color="auto"/>
            <w:bottom w:val="none" w:sz="0" w:space="0" w:color="auto"/>
            <w:right w:val="none" w:sz="0" w:space="0" w:color="auto"/>
          </w:divBdr>
        </w:div>
        <w:div w:id="9575337">
          <w:marLeft w:val="0"/>
          <w:marRight w:val="0"/>
          <w:marTop w:val="0"/>
          <w:marBottom w:val="0"/>
          <w:divBdr>
            <w:top w:val="none" w:sz="0" w:space="0" w:color="auto"/>
            <w:left w:val="none" w:sz="0" w:space="0" w:color="auto"/>
            <w:bottom w:val="none" w:sz="0" w:space="0" w:color="auto"/>
            <w:right w:val="none" w:sz="0" w:space="0" w:color="auto"/>
          </w:divBdr>
        </w:div>
        <w:div w:id="811485877">
          <w:marLeft w:val="0"/>
          <w:marRight w:val="0"/>
          <w:marTop w:val="0"/>
          <w:marBottom w:val="0"/>
          <w:divBdr>
            <w:top w:val="none" w:sz="0" w:space="0" w:color="auto"/>
            <w:left w:val="none" w:sz="0" w:space="0" w:color="auto"/>
            <w:bottom w:val="none" w:sz="0" w:space="0" w:color="auto"/>
            <w:right w:val="none" w:sz="0" w:space="0" w:color="auto"/>
          </w:divBdr>
        </w:div>
        <w:div w:id="433479387">
          <w:marLeft w:val="0"/>
          <w:marRight w:val="0"/>
          <w:marTop w:val="0"/>
          <w:marBottom w:val="0"/>
          <w:divBdr>
            <w:top w:val="none" w:sz="0" w:space="0" w:color="auto"/>
            <w:left w:val="none" w:sz="0" w:space="0" w:color="auto"/>
            <w:bottom w:val="none" w:sz="0" w:space="0" w:color="auto"/>
            <w:right w:val="none" w:sz="0" w:space="0" w:color="auto"/>
          </w:divBdr>
        </w:div>
        <w:div w:id="553156475">
          <w:marLeft w:val="0"/>
          <w:marRight w:val="0"/>
          <w:marTop w:val="0"/>
          <w:marBottom w:val="0"/>
          <w:divBdr>
            <w:top w:val="none" w:sz="0" w:space="0" w:color="auto"/>
            <w:left w:val="none" w:sz="0" w:space="0" w:color="auto"/>
            <w:bottom w:val="none" w:sz="0" w:space="0" w:color="auto"/>
            <w:right w:val="none" w:sz="0" w:space="0" w:color="auto"/>
          </w:divBdr>
        </w:div>
      </w:divsChild>
    </w:div>
    <w:div w:id="1511213168">
      <w:bodyDiv w:val="1"/>
      <w:marLeft w:val="0"/>
      <w:marRight w:val="0"/>
      <w:marTop w:val="0"/>
      <w:marBottom w:val="0"/>
      <w:divBdr>
        <w:top w:val="none" w:sz="0" w:space="0" w:color="auto"/>
        <w:left w:val="none" w:sz="0" w:space="0" w:color="auto"/>
        <w:bottom w:val="none" w:sz="0" w:space="0" w:color="auto"/>
        <w:right w:val="none" w:sz="0" w:space="0" w:color="auto"/>
      </w:divBdr>
    </w:div>
    <w:div w:id="1607347069">
      <w:bodyDiv w:val="1"/>
      <w:marLeft w:val="0"/>
      <w:marRight w:val="0"/>
      <w:marTop w:val="0"/>
      <w:marBottom w:val="0"/>
      <w:divBdr>
        <w:top w:val="none" w:sz="0" w:space="0" w:color="auto"/>
        <w:left w:val="none" w:sz="0" w:space="0" w:color="auto"/>
        <w:bottom w:val="none" w:sz="0" w:space="0" w:color="auto"/>
        <w:right w:val="none" w:sz="0" w:space="0" w:color="auto"/>
      </w:divBdr>
      <w:divsChild>
        <w:div w:id="69812806">
          <w:marLeft w:val="0"/>
          <w:marRight w:val="0"/>
          <w:marTop w:val="0"/>
          <w:marBottom w:val="0"/>
          <w:divBdr>
            <w:top w:val="none" w:sz="0" w:space="0" w:color="auto"/>
            <w:left w:val="none" w:sz="0" w:space="0" w:color="auto"/>
            <w:bottom w:val="none" w:sz="0" w:space="0" w:color="auto"/>
            <w:right w:val="none" w:sz="0" w:space="0" w:color="auto"/>
          </w:divBdr>
        </w:div>
        <w:div w:id="225728579">
          <w:marLeft w:val="0"/>
          <w:marRight w:val="0"/>
          <w:marTop w:val="0"/>
          <w:marBottom w:val="0"/>
          <w:divBdr>
            <w:top w:val="none" w:sz="0" w:space="0" w:color="auto"/>
            <w:left w:val="none" w:sz="0" w:space="0" w:color="auto"/>
            <w:bottom w:val="none" w:sz="0" w:space="0" w:color="auto"/>
            <w:right w:val="none" w:sz="0" w:space="0" w:color="auto"/>
          </w:divBdr>
        </w:div>
        <w:div w:id="532310230">
          <w:marLeft w:val="0"/>
          <w:marRight w:val="0"/>
          <w:marTop w:val="0"/>
          <w:marBottom w:val="0"/>
          <w:divBdr>
            <w:top w:val="none" w:sz="0" w:space="0" w:color="auto"/>
            <w:left w:val="none" w:sz="0" w:space="0" w:color="auto"/>
            <w:bottom w:val="none" w:sz="0" w:space="0" w:color="auto"/>
            <w:right w:val="none" w:sz="0" w:space="0" w:color="auto"/>
          </w:divBdr>
        </w:div>
        <w:div w:id="1894003542">
          <w:marLeft w:val="0"/>
          <w:marRight w:val="0"/>
          <w:marTop w:val="0"/>
          <w:marBottom w:val="0"/>
          <w:divBdr>
            <w:top w:val="none" w:sz="0" w:space="0" w:color="auto"/>
            <w:left w:val="none" w:sz="0" w:space="0" w:color="auto"/>
            <w:bottom w:val="none" w:sz="0" w:space="0" w:color="auto"/>
            <w:right w:val="none" w:sz="0" w:space="0" w:color="auto"/>
          </w:divBdr>
        </w:div>
        <w:div w:id="244650759">
          <w:marLeft w:val="0"/>
          <w:marRight w:val="0"/>
          <w:marTop w:val="0"/>
          <w:marBottom w:val="0"/>
          <w:divBdr>
            <w:top w:val="none" w:sz="0" w:space="0" w:color="auto"/>
            <w:left w:val="none" w:sz="0" w:space="0" w:color="auto"/>
            <w:bottom w:val="none" w:sz="0" w:space="0" w:color="auto"/>
            <w:right w:val="none" w:sz="0" w:space="0" w:color="auto"/>
          </w:divBdr>
        </w:div>
        <w:div w:id="1956596855">
          <w:marLeft w:val="0"/>
          <w:marRight w:val="0"/>
          <w:marTop w:val="0"/>
          <w:marBottom w:val="0"/>
          <w:divBdr>
            <w:top w:val="none" w:sz="0" w:space="0" w:color="auto"/>
            <w:left w:val="none" w:sz="0" w:space="0" w:color="auto"/>
            <w:bottom w:val="none" w:sz="0" w:space="0" w:color="auto"/>
            <w:right w:val="none" w:sz="0" w:space="0" w:color="auto"/>
          </w:divBdr>
        </w:div>
        <w:div w:id="2135902415">
          <w:marLeft w:val="0"/>
          <w:marRight w:val="0"/>
          <w:marTop w:val="0"/>
          <w:marBottom w:val="0"/>
          <w:divBdr>
            <w:top w:val="none" w:sz="0" w:space="0" w:color="auto"/>
            <w:left w:val="none" w:sz="0" w:space="0" w:color="auto"/>
            <w:bottom w:val="none" w:sz="0" w:space="0" w:color="auto"/>
            <w:right w:val="none" w:sz="0" w:space="0" w:color="auto"/>
          </w:divBdr>
        </w:div>
        <w:div w:id="1405880594">
          <w:marLeft w:val="0"/>
          <w:marRight w:val="0"/>
          <w:marTop w:val="0"/>
          <w:marBottom w:val="0"/>
          <w:divBdr>
            <w:top w:val="none" w:sz="0" w:space="0" w:color="auto"/>
            <w:left w:val="none" w:sz="0" w:space="0" w:color="auto"/>
            <w:bottom w:val="none" w:sz="0" w:space="0" w:color="auto"/>
            <w:right w:val="none" w:sz="0" w:space="0" w:color="auto"/>
          </w:divBdr>
        </w:div>
        <w:div w:id="112525914">
          <w:marLeft w:val="0"/>
          <w:marRight w:val="0"/>
          <w:marTop w:val="0"/>
          <w:marBottom w:val="0"/>
          <w:divBdr>
            <w:top w:val="none" w:sz="0" w:space="0" w:color="auto"/>
            <w:left w:val="none" w:sz="0" w:space="0" w:color="auto"/>
            <w:bottom w:val="none" w:sz="0" w:space="0" w:color="auto"/>
            <w:right w:val="none" w:sz="0" w:space="0" w:color="auto"/>
          </w:divBdr>
        </w:div>
        <w:div w:id="850993099">
          <w:marLeft w:val="0"/>
          <w:marRight w:val="0"/>
          <w:marTop w:val="0"/>
          <w:marBottom w:val="0"/>
          <w:divBdr>
            <w:top w:val="none" w:sz="0" w:space="0" w:color="auto"/>
            <w:left w:val="none" w:sz="0" w:space="0" w:color="auto"/>
            <w:bottom w:val="none" w:sz="0" w:space="0" w:color="auto"/>
            <w:right w:val="none" w:sz="0" w:space="0" w:color="auto"/>
          </w:divBdr>
        </w:div>
        <w:div w:id="1211646811">
          <w:marLeft w:val="0"/>
          <w:marRight w:val="0"/>
          <w:marTop w:val="0"/>
          <w:marBottom w:val="0"/>
          <w:divBdr>
            <w:top w:val="none" w:sz="0" w:space="0" w:color="auto"/>
            <w:left w:val="none" w:sz="0" w:space="0" w:color="auto"/>
            <w:bottom w:val="none" w:sz="0" w:space="0" w:color="auto"/>
            <w:right w:val="none" w:sz="0" w:space="0" w:color="auto"/>
          </w:divBdr>
        </w:div>
        <w:div w:id="374737663">
          <w:marLeft w:val="0"/>
          <w:marRight w:val="0"/>
          <w:marTop w:val="0"/>
          <w:marBottom w:val="0"/>
          <w:divBdr>
            <w:top w:val="none" w:sz="0" w:space="0" w:color="auto"/>
            <w:left w:val="none" w:sz="0" w:space="0" w:color="auto"/>
            <w:bottom w:val="none" w:sz="0" w:space="0" w:color="auto"/>
            <w:right w:val="none" w:sz="0" w:space="0" w:color="auto"/>
          </w:divBdr>
        </w:div>
        <w:div w:id="1370640723">
          <w:marLeft w:val="0"/>
          <w:marRight w:val="0"/>
          <w:marTop w:val="0"/>
          <w:marBottom w:val="0"/>
          <w:divBdr>
            <w:top w:val="none" w:sz="0" w:space="0" w:color="auto"/>
            <w:left w:val="none" w:sz="0" w:space="0" w:color="auto"/>
            <w:bottom w:val="none" w:sz="0" w:space="0" w:color="auto"/>
            <w:right w:val="none" w:sz="0" w:space="0" w:color="auto"/>
          </w:divBdr>
        </w:div>
        <w:div w:id="1895584165">
          <w:marLeft w:val="0"/>
          <w:marRight w:val="0"/>
          <w:marTop w:val="0"/>
          <w:marBottom w:val="0"/>
          <w:divBdr>
            <w:top w:val="none" w:sz="0" w:space="0" w:color="auto"/>
            <w:left w:val="none" w:sz="0" w:space="0" w:color="auto"/>
            <w:bottom w:val="none" w:sz="0" w:space="0" w:color="auto"/>
            <w:right w:val="none" w:sz="0" w:space="0" w:color="auto"/>
          </w:divBdr>
        </w:div>
        <w:div w:id="1017536291">
          <w:marLeft w:val="0"/>
          <w:marRight w:val="0"/>
          <w:marTop w:val="0"/>
          <w:marBottom w:val="0"/>
          <w:divBdr>
            <w:top w:val="none" w:sz="0" w:space="0" w:color="auto"/>
            <w:left w:val="none" w:sz="0" w:space="0" w:color="auto"/>
            <w:bottom w:val="none" w:sz="0" w:space="0" w:color="auto"/>
            <w:right w:val="none" w:sz="0" w:space="0" w:color="auto"/>
          </w:divBdr>
        </w:div>
        <w:div w:id="1526990076">
          <w:marLeft w:val="0"/>
          <w:marRight w:val="0"/>
          <w:marTop w:val="0"/>
          <w:marBottom w:val="0"/>
          <w:divBdr>
            <w:top w:val="none" w:sz="0" w:space="0" w:color="auto"/>
            <w:left w:val="none" w:sz="0" w:space="0" w:color="auto"/>
            <w:bottom w:val="none" w:sz="0" w:space="0" w:color="auto"/>
            <w:right w:val="none" w:sz="0" w:space="0" w:color="auto"/>
          </w:divBdr>
        </w:div>
        <w:div w:id="1329559959">
          <w:marLeft w:val="0"/>
          <w:marRight w:val="0"/>
          <w:marTop w:val="0"/>
          <w:marBottom w:val="0"/>
          <w:divBdr>
            <w:top w:val="none" w:sz="0" w:space="0" w:color="auto"/>
            <w:left w:val="none" w:sz="0" w:space="0" w:color="auto"/>
            <w:bottom w:val="none" w:sz="0" w:space="0" w:color="auto"/>
            <w:right w:val="none" w:sz="0" w:space="0" w:color="auto"/>
          </w:divBdr>
        </w:div>
        <w:div w:id="1224637676">
          <w:marLeft w:val="0"/>
          <w:marRight w:val="0"/>
          <w:marTop w:val="0"/>
          <w:marBottom w:val="0"/>
          <w:divBdr>
            <w:top w:val="none" w:sz="0" w:space="0" w:color="auto"/>
            <w:left w:val="none" w:sz="0" w:space="0" w:color="auto"/>
            <w:bottom w:val="none" w:sz="0" w:space="0" w:color="auto"/>
            <w:right w:val="none" w:sz="0" w:space="0" w:color="auto"/>
          </w:divBdr>
        </w:div>
        <w:div w:id="565804744">
          <w:marLeft w:val="0"/>
          <w:marRight w:val="0"/>
          <w:marTop w:val="0"/>
          <w:marBottom w:val="0"/>
          <w:divBdr>
            <w:top w:val="none" w:sz="0" w:space="0" w:color="auto"/>
            <w:left w:val="none" w:sz="0" w:space="0" w:color="auto"/>
            <w:bottom w:val="none" w:sz="0" w:space="0" w:color="auto"/>
            <w:right w:val="none" w:sz="0" w:space="0" w:color="auto"/>
          </w:divBdr>
        </w:div>
        <w:div w:id="1515922250">
          <w:marLeft w:val="0"/>
          <w:marRight w:val="0"/>
          <w:marTop w:val="0"/>
          <w:marBottom w:val="0"/>
          <w:divBdr>
            <w:top w:val="none" w:sz="0" w:space="0" w:color="auto"/>
            <w:left w:val="none" w:sz="0" w:space="0" w:color="auto"/>
            <w:bottom w:val="none" w:sz="0" w:space="0" w:color="auto"/>
            <w:right w:val="none" w:sz="0" w:space="0" w:color="auto"/>
          </w:divBdr>
        </w:div>
        <w:div w:id="1709338020">
          <w:marLeft w:val="0"/>
          <w:marRight w:val="0"/>
          <w:marTop w:val="0"/>
          <w:marBottom w:val="0"/>
          <w:divBdr>
            <w:top w:val="none" w:sz="0" w:space="0" w:color="auto"/>
            <w:left w:val="none" w:sz="0" w:space="0" w:color="auto"/>
            <w:bottom w:val="none" w:sz="0" w:space="0" w:color="auto"/>
            <w:right w:val="none" w:sz="0" w:space="0" w:color="auto"/>
          </w:divBdr>
        </w:div>
        <w:div w:id="1332873586">
          <w:marLeft w:val="0"/>
          <w:marRight w:val="0"/>
          <w:marTop w:val="0"/>
          <w:marBottom w:val="0"/>
          <w:divBdr>
            <w:top w:val="none" w:sz="0" w:space="0" w:color="auto"/>
            <w:left w:val="none" w:sz="0" w:space="0" w:color="auto"/>
            <w:bottom w:val="none" w:sz="0" w:space="0" w:color="auto"/>
            <w:right w:val="none" w:sz="0" w:space="0" w:color="auto"/>
          </w:divBdr>
        </w:div>
        <w:div w:id="1689135416">
          <w:marLeft w:val="0"/>
          <w:marRight w:val="0"/>
          <w:marTop w:val="0"/>
          <w:marBottom w:val="0"/>
          <w:divBdr>
            <w:top w:val="none" w:sz="0" w:space="0" w:color="auto"/>
            <w:left w:val="none" w:sz="0" w:space="0" w:color="auto"/>
            <w:bottom w:val="none" w:sz="0" w:space="0" w:color="auto"/>
            <w:right w:val="none" w:sz="0" w:space="0" w:color="auto"/>
          </w:divBdr>
        </w:div>
        <w:div w:id="1418555197">
          <w:marLeft w:val="0"/>
          <w:marRight w:val="0"/>
          <w:marTop w:val="0"/>
          <w:marBottom w:val="0"/>
          <w:divBdr>
            <w:top w:val="none" w:sz="0" w:space="0" w:color="auto"/>
            <w:left w:val="none" w:sz="0" w:space="0" w:color="auto"/>
            <w:bottom w:val="none" w:sz="0" w:space="0" w:color="auto"/>
            <w:right w:val="none" w:sz="0" w:space="0" w:color="auto"/>
          </w:divBdr>
        </w:div>
        <w:div w:id="313148231">
          <w:marLeft w:val="0"/>
          <w:marRight w:val="0"/>
          <w:marTop w:val="0"/>
          <w:marBottom w:val="0"/>
          <w:divBdr>
            <w:top w:val="none" w:sz="0" w:space="0" w:color="auto"/>
            <w:left w:val="none" w:sz="0" w:space="0" w:color="auto"/>
            <w:bottom w:val="none" w:sz="0" w:space="0" w:color="auto"/>
            <w:right w:val="none" w:sz="0" w:space="0" w:color="auto"/>
          </w:divBdr>
        </w:div>
        <w:div w:id="612440431">
          <w:marLeft w:val="0"/>
          <w:marRight w:val="0"/>
          <w:marTop w:val="0"/>
          <w:marBottom w:val="0"/>
          <w:divBdr>
            <w:top w:val="none" w:sz="0" w:space="0" w:color="auto"/>
            <w:left w:val="none" w:sz="0" w:space="0" w:color="auto"/>
            <w:bottom w:val="none" w:sz="0" w:space="0" w:color="auto"/>
            <w:right w:val="none" w:sz="0" w:space="0" w:color="auto"/>
          </w:divBdr>
        </w:div>
        <w:div w:id="1452284442">
          <w:marLeft w:val="0"/>
          <w:marRight w:val="0"/>
          <w:marTop w:val="0"/>
          <w:marBottom w:val="0"/>
          <w:divBdr>
            <w:top w:val="none" w:sz="0" w:space="0" w:color="auto"/>
            <w:left w:val="none" w:sz="0" w:space="0" w:color="auto"/>
            <w:bottom w:val="none" w:sz="0" w:space="0" w:color="auto"/>
            <w:right w:val="none" w:sz="0" w:space="0" w:color="auto"/>
          </w:divBdr>
        </w:div>
        <w:div w:id="1411271235">
          <w:marLeft w:val="0"/>
          <w:marRight w:val="0"/>
          <w:marTop w:val="0"/>
          <w:marBottom w:val="0"/>
          <w:divBdr>
            <w:top w:val="none" w:sz="0" w:space="0" w:color="auto"/>
            <w:left w:val="none" w:sz="0" w:space="0" w:color="auto"/>
            <w:bottom w:val="none" w:sz="0" w:space="0" w:color="auto"/>
            <w:right w:val="none" w:sz="0" w:space="0" w:color="auto"/>
          </w:divBdr>
        </w:div>
        <w:div w:id="323290305">
          <w:marLeft w:val="0"/>
          <w:marRight w:val="0"/>
          <w:marTop w:val="0"/>
          <w:marBottom w:val="0"/>
          <w:divBdr>
            <w:top w:val="none" w:sz="0" w:space="0" w:color="auto"/>
            <w:left w:val="none" w:sz="0" w:space="0" w:color="auto"/>
            <w:bottom w:val="none" w:sz="0" w:space="0" w:color="auto"/>
            <w:right w:val="none" w:sz="0" w:space="0" w:color="auto"/>
          </w:divBdr>
        </w:div>
        <w:div w:id="1598367230">
          <w:marLeft w:val="0"/>
          <w:marRight w:val="0"/>
          <w:marTop w:val="0"/>
          <w:marBottom w:val="0"/>
          <w:divBdr>
            <w:top w:val="none" w:sz="0" w:space="0" w:color="auto"/>
            <w:left w:val="none" w:sz="0" w:space="0" w:color="auto"/>
            <w:bottom w:val="none" w:sz="0" w:space="0" w:color="auto"/>
            <w:right w:val="none" w:sz="0" w:space="0" w:color="auto"/>
          </w:divBdr>
        </w:div>
        <w:div w:id="392505673">
          <w:marLeft w:val="0"/>
          <w:marRight w:val="0"/>
          <w:marTop w:val="0"/>
          <w:marBottom w:val="0"/>
          <w:divBdr>
            <w:top w:val="none" w:sz="0" w:space="0" w:color="auto"/>
            <w:left w:val="none" w:sz="0" w:space="0" w:color="auto"/>
            <w:bottom w:val="none" w:sz="0" w:space="0" w:color="auto"/>
            <w:right w:val="none" w:sz="0" w:space="0" w:color="auto"/>
          </w:divBdr>
        </w:div>
        <w:div w:id="1856186581">
          <w:marLeft w:val="0"/>
          <w:marRight w:val="0"/>
          <w:marTop w:val="0"/>
          <w:marBottom w:val="0"/>
          <w:divBdr>
            <w:top w:val="none" w:sz="0" w:space="0" w:color="auto"/>
            <w:left w:val="none" w:sz="0" w:space="0" w:color="auto"/>
            <w:bottom w:val="none" w:sz="0" w:space="0" w:color="auto"/>
            <w:right w:val="none" w:sz="0" w:space="0" w:color="auto"/>
          </w:divBdr>
        </w:div>
        <w:div w:id="42875009">
          <w:marLeft w:val="0"/>
          <w:marRight w:val="0"/>
          <w:marTop w:val="0"/>
          <w:marBottom w:val="0"/>
          <w:divBdr>
            <w:top w:val="none" w:sz="0" w:space="0" w:color="auto"/>
            <w:left w:val="none" w:sz="0" w:space="0" w:color="auto"/>
            <w:bottom w:val="none" w:sz="0" w:space="0" w:color="auto"/>
            <w:right w:val="none" w:sz="0" w:space="0" w:color="auto"/>
          </w:divBdr>
        </w:div>
        <w:div w:id="971519388">
          <w:marLeft w:val="0"/>
          <w:marRight w:val="0"/>
          <w:marTop w:val="0"/>
          <w:marBottom w:val="0"/>
          <w:divBdr>
            <w:top w:val="none" w:sz="0" w:space="0" w:color="auto"/>
            <w:left w:val="none" w:sz="0" w:space="0" w:color="auto"/>
            <w:bottom w:val="none" w:sz="0" w:space="0" w:color="auto"/>
            <w:right w:val="none" w:sz="0" w:space="0" w:color="auto"/>
          </w:divBdr>
        </w:div>
        <w:div w:id="777258133">
          <w:marLeft w:val="0"/>
          <w:marRight w:val="0"/>
          <w:marTop w:val="0"/>
          <w:marBottom w:val="0"/>
          <w:divBdr>
            <w:top w:val="none" w:sz="0" w:space="0" w:color="auto"/>
            <w:left w:val="none" w:sz="0" w:space="0" w:color="auto"/>
            <w:bottom w:val="none" w:sz="0" w:space="0" w:color="auto"/>
            <w:right w:val="none" w:sz="0" w:space="0" w:color="auto"/>
          </w:divBdr>
        </w:div>
        <w:div w:id="1326201363">
          <w:marLeft w:val="0"/>
          <w:marRight w:val="0"/>
          <w:marTop w:val="0"/>
          <w:marBottom w:val="0"/>
          <w:divBdr>
            <w:top w:val="none" w:sz="0" w:space="0" w:color="auto"/>
            <w:left w:val="none" w:sz="0" w:space="0" w:color="auto"/>
            <w:bottom w:val="none" w:sz="0" w:space="0" w:color="auto"/>
            <w:right w:val="none" w:sz="0" w:space="0" w:color="auto"/>
          </w:divBdr>
        </w:div>
        <w:div w:id="1985500421">
          <w:marLeft w:val="0"/>
          <w:marRight w:val="0"/>
          <w:marTop w:val="0"/>
          <w:marBottom w:val="0"/>
          <w:divBdr>
            <w:top w:val="none" w:sz="0" w:space="0" w:color="auto"/>
            <w:left w:val="none" w:sz="0" w:space="0" w:color="auto"/>
            <w:bottom w:val="none" w:sz="0" w:space="0" w:color="auto"/>
            <w:right w:val="none" w:sz="0" w:space="0" w:color="auto"/>
          </w:divBdr>
        </w:div>
        <w:div w:id="1059405170">
          <w:marLeft w:val="0"/>
          <w:marRight w:val="0"/>
          <w:marTop w:val="0"/>
          <w:marBottom w:val="0"/>
          <w:divBdr>
            <w:top w:val="none" w:sz="0" w:space="0" w:color="auto"/>
            <w:left w:val="none" w:sz="0" w:space="0" w:color="auto"/>
            <w:bottom w:val="none" w:sz="0" w:space="0" w:color="auto"/>
            <w:right w:val="none" w:sz="0" w:space="0" w:color="auto"/>
          </w:divBdr>
        </w:div>
      </w:divsChild>
    </w:div>
    <w:div w:id="1738816735">
      <w:bodyDiv w:val="1"/>
      <w:marLeft w:val="0"/>
      <w:marRight w:val="0"/>
      <w:marTop w:val="0"/>
      <w:marBottom w:val="0"/>
      <w:divBdr>
        <w:top w:val="none" w:sz="0" w:space="0" w:color="auto"/>
        <w:left w:val="none" w:sz="0" w:space="0" w:color="auto"/>
        <w:bottom w:val="none" w:sz="0" w:space="0" w:color="auto"/>
        <w:right w:val="none" w:sz="0" w:space="0" w:color="auto"/>
      </w:divBdr>
    </w:div>
    <w:div w:id="1789347565">
      <w:bodyDiv w:val="1"/>
      <w:marLeft w:val="0"/>
      <w:marRight w:val="0"/>
      <w:marTop w:val="0"/>
      <w:marBottom w:val="0"/>
      <w:divBdr>
        <w:top w:val="none" w:sz="0" w:space="0" w:color="auto"/>
        <w:left w:val="none" w:sz="0" w:space="0" w:color="auto"/>
        <w:bottom w:val="none" w:sz="0" w:space="0" w:color="auto"/>
        <w:right w:val="none" w:sz="0" w:space="0" w:color="auto"/>
      </w:divBdr>
    </w:div>
    <w:div w:id="1894460835">
      <w:bodyDiv w:val="1"/>
      <w:marLeft w:val="0"/>
      <w:marRight w:val="0"/>
      <w:marTop w:val="0"/>
      <w:marBottom w:val="0"/>
      <w:divBdr>
        <w:top w:val="none" w:sz="0" w:space="0" w:color="auto"/>
        <w:left w:val="none" w:sz="0" w:space="0" w:color="auto"/>
        <w:bottom w:val="none" w:sz="0" w:space="0" w:color="auto"/>
        <w:right w:val="none" w:sz="0" w:space="0" w:color="auto"/>
      </w:divBdr>
    </w:div>
    <w:div w:id="2142142115">
      <w:bodyDiv w:val="1"/>
      <w:marLeft w:val="0"/>
      <w:marRight w:val="0"/>
      <w:marTop w:val="0"/>
      <w:marBottom w:val="0"/>
      <w:divBdr>
        <w:top w:val="none" w:sz="0" w:space="0" w:color="auto"/>
        <w:left w:val="none" w:sz="0" w:space="0" w:color="auto"/>
        <w:bottom w:val="none" w:sz="0" w:space="0" w:color="auto"/>
        <w:right w:val="none" w:sz="0" w:space="0" w:color="auto"/>
      </w:divBdr>
      <w:divsChild>
        <w:div w:id="311368413">
          <w:marLeft w:val="0"/>
          <w:marRight w:val="0"/>
          <w:marTop w:val="0"/>
          <w:marBottom w:val="0"/>
          <w:divBdr>
            <w:top w:val="none" w:sz="0" w:space="0" w:color="auto"/>
            <w:left w:val="none" w:sz="0" w:space="0" w:color="auto"/>
            <w:bottom w:val="none" w:sz="0" w:space="0" w:color="auto"/>
            <w:right w:val="none" w:sz="0" w:space="0" w:color="auto"/>
          </w:divBdr>
        </w:div>
        <w:div w:id="543980185">
          <w:marLeft w:val="0"/>
          <w:marRight w:val="0"/>
          <w:marTop w:val="0"/>
          <w:marBottom w:val="0"/>
          <w:divBdr>
            <w:top w:val="none" w:sz="0" w:space="0" w:color="auto"/>
            <w:left w:val="none" w:sz="0" w:space="0" w:color="auto"/>
            <w:bottom w:val="none" w:sz="0" w:space="0" w:color="auto"/>
            <w:right w:val="none" w:sz="0" w:space="0" w:color="auto"/>
          </w:divBdr>
        </w:div>
        <w:div w:id="1961255850">
          <w:marLeft w:val="0"/>
          <w:marRight w:val="0"/>
          <w:marTop w:val="0"/>
          <w:marBottom w:val="0"/>
          <w:divBdr>
            <w:top w:val="none" w:sz="0" w:space="0" w:color="auto"/>
            <w:left w:val="none" w:sz="0" w:space="0" w:color="auto"/>
            <w:bottom w:val="none" w:sz="0" w:space="0" w:color="auto"/>
            <w:right w:val="none" w:sz="0" w:space="0" w:color="auto"/>
          </w:divBdr>
        </w:div>
        <w:div w:id="274488535">
          <w:marLeft w:val="0"/>
          <w:marRight w:val="0"/>
          <w:marTop w:val="0"/>
          <w:marBottom w:val="0"/>
          <w:divBdr>
            <w:top w:val="none" w:sz="0" w:space="0" w:color="auto"/>
            <w:left w:val="none" w:sz="0" w:space="0" w:color="auto"/>
            <w:bottom w:val="none" w:sz="0" w:space="0" w:color="auto"/>
            <w:right w:val="none" w:sz="0" w:space="0" w:color="auto"/>
          </w:divBdr>
        </w:div>
        <w:div w:id="138911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p.gov.pl/publikacje/?query=&amp;type=&amp;series=13&amp;publisher=&amp;year=&amp;language=&amp;sort=year-desc&amp;topic=&amp;pag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1E11-D5EF-4EAB-AA9F-35D7F065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1087</Words>
  <Characters>6527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Tyrakowski Piotr</dc:creator>
  <cp:keywords/>
  <dc:description/>
  <cp:lastModifiedBy>Jędrzejowski Andrzej</cp:lastModifiedBy>
  <cp:revision>3</cp:revision>
  <dcterms:created xsi:type="dcterms:W3CDTF">2024-02-12T09:34:00Z</dcterms:created>
  <dcterms:modified xsi:type="dcterms:W3CDTF">2024-02-12T09:43:00Z</dcterms:modified>
</cp:coreProperties>
</file>