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7ACE" w14:textId="6F272DE4" w:rsidR="007B6F49" w:rsidRDefault="007B6F49" w:rsidP="00061788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D1863BC" wp14:editId="3BB7105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627946"/>
            <wp:effectExtent l="0" t="0" r="0" b="1270"/>
            <wp:wrapNone/>
            <wp:docPr id="1" name="Obraz 1" descr="Ciąg logotypów&#10;&#10;Fundusze Europejskie - Wiedza Edukacja Rozwój, Rzeczpospolita Polska, PARP 20 lat - Grupa PFR,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085E" w14:textId="77777777" w:rsidR="007B6F49" w:rsidRDefault="007B6F49" w:rsidP="00061788">
      <w:pPr>
        <w:spacing w:line="276" w:lineRule="auto"/>
        <w:rPr>
          <w:b/>
          <w:sz w:val="24"/>
          <w:szCs w:val="24"/>
        </w:rPr>
      </w:pPr>
    </w:p>
    <w:p w14:paraId="1F4C4B9C" w14:textId="26372EF8" w:rsidR="007B6F49" w:rsidRDefault="007B6F49" w:rsidP="00061788">
      <w:pPr>
        <w:spacing w:line="276" w:lineRule="auto"/>
        <w:rPr>
          <w:b/>
          <w:sz w:val="24"/>
          <w:szCs w:val="24"/>
        </w:rPr>
      </w:pPr>
    </w:p>
    <w:p w14:paraId="785A69A6" w14:textId="081AF065" w:rsidR="00E63097" w:rsidRPr="00ED7E1C" w:rsidRDefault="00E63097" w:rsidP="00E63097">
      <w:pPr>
        <w:spacing w:after="0"/>
        <w:jc w:val="right"/>
        <w:rPr>
          <w:rFonts w:cstheme="minorHAnsi"/>
          <w:sz w:val="24"/>
          <w:szCs w:val="24"/>
        </w:rPr>
      </w:pPr>
      <w:r w:rsidRPr="00ED7E1C">
        <w:rPr>
          <w:rFonts w:cstheme="minorHAnsi"/>
          <w:sz w:val="24"/>
          <w:szCs w:val="24"/>
        </w:rPr>
        <w:t>Warszawa</w:t>
      </w:r>
      <w:r>
        <w:rPr>
          <w:rFonts w:cstheme="minorHAnsi"/>
          <w:sz w:val="24"/>
          <w:szCs w:val="24"/>
        </w:rPr>
        <w:t>,</w:t>
      </w:r>
      <w:r w:rsidRPr="00ED7E1C">
        <w:rPr>
          <w:rFonts w:cstheme="minorHAnsi"/>
          <w:sz w:val="24"/>
          <w:szCs w:val="24"/>
        </w:rPr>
        <w:t xml:space="preserve"> </w:t>
      </w:r>
      <w:r w:rsidR="001C4E3E"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 xml:space="preserve">.11.2021 r. </w:t>
      </w:r>
    </w:p>
    <w:p w14:paraId="3F93EFB4" w14:textId="77777777" w:rsidR="00E63097" w:rsidRPr="001C4E3E" w:rsidRDefault="00E63097" w:rsidP="00E63097">
      <w:pPr>
        <w:pStyle w:val="Nagwek1"/>
        <w:spacing w:before="360" w:after="480"/>
        <w:ind w:left="431" w:hanging="431"/>
        <w:jc w:val="center"/>
        <w:rPr>
          <w:rFonts w:asciiTheme="minorHAnsi" w:hAnsiTheme="minorHAnsi" w:cstheme="minorHAnsi"/>
        </w:rPr>
      </w:pPr>
      <w:bookmarkStart w:id="1" w:name="_Toc37767934"/>
      <w:r w:rsidRPr="001C4E3E">
        <w:rPr>
          <w:rFonts w:asciiTheme="minorHAnsi" w:hAnsiTheme="minorHAnsi" w:cstheme="minorHAnsi"/>
        </w:rPr>
        <w:t>Szacowanie wartości zamówienia</w:t>
      </w:r>
      <w:bookmarkEnd w:id="1"/>
    </w:p>
    <w:p w14:paraId="7A86110F" w14:textId="0AACB945" w:rsidR="00FD1801" w:rsidRDefault="001B7B07" w:rsidP="00061788">
      <w:pPr>
        <w:spacing w:line="276" w:lineRule="auto"/>
        <w:rPr>
          <w:b/>
          <w:sz w:val="24"/>
          <w:szCs w:val="24"/>
        </w:rPr>
      </w:pPr>
      <w:r w:rsidRPr="00580ED3">
        <w:rPr>
          <w:b/>
          <w:sz w:val="24"/>
          <w:szCs w:val="24"/>
        </w:rPr>
        <w:t xml:space="preserve">Szacowanie wartości zamówienia polegającego na </w:t>
      </w:r>
      <w:r w:rsidRPr="00A85742">
        <w:rPr>
          <w:b/>
          <w:sz w:val="24"/>
          <w:szCs w:val="24"/>
        </w:rPr>
        <w:t xml:space="preserve">przeprowadzeniu </w:t>
      </w:r>
      <w:r w:rsidR="00A85742" w:rsidRPr="00A85742">
        <w:rPr>
          <w:b/>
          <w:sz w:val="24"/>
          <w:szCs w:val="24"/>
        </w:rPr>
        <w:t>8</w:t>
      </w:r>
      <w:r w:rsidR="004823B5" w:rsidRPr="00A85742">
        <w:rPr>
          <w:b/>
          <w:sz w:val="24"/>
          <w:szCs w:val="24"/>
        </w:rPr>
        <w:t>0</w:t>
      </w:r>
      <w:r w:rsidRPr="00A85742">
        <w:rPr>
          <w:b/>
          <w:sz w:val="24"/>
          <w:szCs w:val="24"/>
        </w:rPr>
        <w:t xml:space="preserve"> </w:t>
      </w:r>
      <w:r w:rsidR="00A85742" w:rsidRPr="00A85742">
        <w:rPr>
          <w:b/>
          <w:sz w:val="24"/>
          <w:szCs w:val="24"/>
        </w:rPr>
        <w:t xml:space="preserve">doraźnych </w:t>
      </w:r>
      <w:r w:rsidRPr="00A85742">
        <w:rPr>
          <w:b/>
          <w:sz w:val="24"/>
          <w:szCs w:val="24"/>
        </w:rPr>
        <w:t xml:space="preserve">audytów </w:t>
      </w:r>
      <w:r w:rsidR="00FD1801" w:rsidRPr="00A85742">
        <w:rPr>
          <w:b/>
          <w:sz w:val="24"/>
          <w:szCs w:val="24"/>
        </w:rPr>
        <w:t xml:space="preserve">dostawców usług </w:t>
      </w:r>
      <w:r w:rsidR="00A85742">
        <w:rPr>
          <w:b/>
          <w:sz w:val="24"/>
          <w:szCs w:val="24"/>
        </w:rPr>
        <w:t xml:space="preserve">(Część 1) </w:t>
      </w:r>
      <w:r w:rsidR="00A85742" w:rsidRPr="00A85742">
        <w:rPr>
          <w:b/>
          <w:sz w:val="24"/>
          <w:szCs w:val="24"/>
        </w:rPr>
        <w:t>oraz 100 doraźnych audytów usług rozwojowych</w:t>
      </w:r>
      <w:r w:rsidR="00A85742">
        <w:rPr>
          <w:b/>
          <w:sz w:val="24"/>
          <w:szCs w:val="24"/>
        </w:rPr>
        <w:t xml:space="preserve"> (Część 2) </w:t>
      </w:r>
      <w:r w:rsidRPr="00580ED3">
        <w:rPr>
          <w:b/>
          <w:sz w:val="24"/>
          <w:szCs w:val="24"/>
        </w:rPr>
        <w:t>w ramach zapewniania wysokiej jakości usług świadczonych za pośrednictwem Bazy Usług Rozwojowych</w:t>
      </w:r>
      <w:r w:rsidR="001A180E">
        <w:rPr>
          <w:b/>
          <w:sz w:val="24"/>
          <w:szCs w:val="24"/>
        </w:rPr>
        <w:t xml:space="preserve"> </w:t>
      </w:r>
    </w:p>
    <w:p w14:paraId="2F31DF1F" w14:textId="5720E19F" w:rsidR="001A180E" w:rsidRPr="001A180E" w:rsidRDefault="00FD1801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A180E" w:rsidRPr="001A180E">
        <w:rPr>
          <w:sz w:val="24"/>
          <w:szCs w:val="24"/>
        </w:rPr>
        <w:t xml:space="preserve"> związku z</w:t>
      </w:r>
      <w:r w:rsidR="004823B5">
        <w:rPr>
          <w:sz w:val="24"/>
          <w:szCs w:val="24"/>
        </w:rPr>
        <w:t> </w:t>
      </w:r>
      <w:r w:rsidR="001A180E" w:rsidRPr="001A180E">
        <w:rPr>
          <w:sz w:val="24"/>
          <w:szCs w:val="24"/>
        </w:rPr>
        <w:t>realizacją przez Polską Agencję Rozwoju Przedsiębiorczości (dalej: PARP) projektu pozakonku</w:t>
      </w:r>
      <w:r w:rsidR="001A180E">
        <w:rPr>
          <w:sz w:val="24"/>
          <w:szCs w:val="24"/>
        </w:rPr>
        <w:t xml:space="preserve">rsowego </w:t>
      </w:r>
      <w:r w:rsidR="001A180E" w:rsidRPr="001A180E">
        <w:rPr>
          <w:sz w:val="24"/>
          <w:szCs w:val="24"/>
        </w:rPr>
        <w:t>pt. „</w:t>
      </w:r>
      <w:r w:rsidR="006A3B3E" w:rsidRPr="006A3B3E">
        <w:rPr>
          <w:sz w:val="24"/>
          <w:szCs w:val="24"/>
        </w:rPr>
        <w:t>Kontynuacja działań mających na celu rozwój i utrzymanie ogólnopolskiej Bazy Usług</w:t>
      </w:r>
      <w:r w:rsidR="006A3B3E">
        <w:rPr>
          <w:sz w:val="24"/>
          <w:szCs w:val="24"/>
        </w:rPr>
        <w:t xml:space="preserve"> </w:t>
      </w:r>
      <w:r w:rsidR="006A3B3E" w:rsidRPr="006A3B3E">
        <w:rPr>
          <w:sz w:val="24"/>
          <w:szCs w:val="24"/>
        </w:rPr>
        <w:t>Rozwojowych (BUR)</w:t>
      </w:r>
      <w:r w:rsidR="001A180E" w:rsidRPr="001A180E">
        <w:rPr>
          <w:sz w:val="24"/>
          <w:szCs w:val="24"/>
        </w:rPr>
        <w:t xml:space="preserve">”, finansowanego w ramach Programu Operacyjnego Wiedza Edukacja Rozwój, zwracamy się z prośbą o wycenę zlecenia polegającego na przeprowadzeniu </w:t>
      </w:r>
      <w:r w:rsidR="004823B5">
        <w:rPr>
          <w:sz w:val="24"/>
          <w:szCs w:val="24"/>
        </w:rPr>
        <w:t xml:space="preserve">usługi </w:t>
      </w:r>
      <w:r w:rsidR="001A180E" w:rsidRPr="001A180E">
        <w:rPr>
          <w:sz w:val="24"/>
          <w:szCs w:val="24"/>
        </w:rPr>
        <w:t xml:space="preserve">audytów </w:t>
      </w:r>
      <w:r w:rsidR="001A180E">
        <w:rPr>
          <w:sz w:val="24"/>
          <w:szCs w:val="24"/>
        </w:rPr>
        <w:t xml:space="preserve">doraźnych sposobu </w:t>
      </w:r>
      <w:r w:rsidR="001A180E" w:rsidRPr="001A180E">
        <w:rPr>
          <w:sz w:val="24"/>
          <w:szCs w:val="24"/>
        </w:rPr>
        <w:t xml:space="preserve">funkcjonowania </w:t>
      </w:r>
      <w:r w:rsidR="006A2ED8">
        <w:rPr>
          <w:sz w:val="24"/>
          <w:szCs w:val="24"/>
        </w:rPr>
        <w:t xml:space="preserve">dostawców usług </w:t>
      </w:r>
      <w:r w:rsidR="001A180E" w:rsidRPr="001A180E">
        <w:rPr>
          <w:sz w:val="24"/>
          <w:szCs w:val="24"/>
        </w:rPr>
        <w:t>w Bazie Usług Rozwojowych (dalej: Baza)</w:t>
      </w:r>
      <w:r w:rsidR="006A2ED8">
        <w:rPr>
          <w:sz w:val="24"/>
          <w:szCs w:val="24"/>
        </w:rPr>
        <w:t xml:space="preserve"> oraz </w:t>
      </w:r>
      <w:r w:rsidR="006A2ED8" w:rsidRPr="006A2ED8">
        <w:rPr>
          <w:sz w:val="24"/>
          <w:szCs w:val="24"/>
        </w:rPr>
        <w:t>dostawc</w:t>
      </w:r>
      <w:r w:rsidR="006A2ED8">
        <w:rPr>
          <w:sz w:val="24"/>
          <w:szCs w:val="24"/>
        </w:rPr>
        <w:t>ów</w:t>
      </w:r>
      <w:r w:rsidR="006A2ED8" w:rsidRPr="006A2ED8">
        <w:rPr>
          <w:sz w:val="24"/>
          <w:szCs w:val="24"/>
        </w:rPr>
        <w:t xml:space="preserve"> usług wykreślon</w:t>
      </w:r>
      <w:r w:rsidR="006A2ED8">
        <w:rPr>
          <w:sz w:val="24"/>
          <w:szCs w:val="24"/>
        </w:rPr>
        <w:t>ych</w:t>
      </w:r>
      <w:r w:rsidR="006A2ED8" w:rsidRPr="006A2ED8">
        <w:rPr>
          <w:sz w:val="24"/>
          <w:szCs w:val="24"/>
        </w:rPr>
        <w:t xml:space="preserve"> z BUR, któr</w:t>
      </w:r>
      <w:r w:rsidR="006A2ED8">
        <w:rPr>
          <w:sz w:val="24"/>
          <w:szCs w:val="24"/>
        </w:rPr>
        <w:t>z</w:t>
      </w:r>
      <w:r w:rsidR="006A2ED8" w:rsidRPr="006A2ED8">
        <w:rPr>
          <w:sz w:val="24"/>
          <w:szCs w:val="24"/>
        </w:rPr>
        <w:t>y ponownie ubiega</w:t>
      </w:r>
      <w:r w:rsidR="006A2ED8">
        <w:rPr>
          <w:sz w:val="24"/>
          <w:szCs w:val="24"/>
        </w:rPr>
        <w:t>ją</w:t>
      </w:r>
      <w:r w:rsidR="006A2ED8" w:rsidRPr="006A2ED8">
        <w:rPr>
          <w:sz w:val="24"/>
          <w:szCs w:val="24"/>
        </w:rPr>
        <w:t xml:space="preserve"> się o wpis</w:t>
      </w:r>
      <w:r w:rsidR="001A180E" w:rsidRPr="001A180E">
        <w:rPr>
          <w:sz w:val="24"/>
          <w:szCs w:val="24"/>
        </w:rPr>
        <w:t>. Audytowi poddane będą Podmioty, które zadeklarowały możliwość realizacji usług rozwojowych</w:t>
      </w:r>
      <w:r w:rsidR="001A180E">
        <w:rPr>
          <w:rStyle w:val="Odwoanieprzypisudolnego"/>
          <w:sz w:val="24"/>
          <w:szCs w:val="24"/>
        </w:rPr>
        <w:footnoteReference w:id="1"/>
      </w:r>
      <w:r w:rsidR="001A180E" w:rsidRPr="001A180E">
        <w:rPr>
          <w:sz w:val="24"/>
          <w:szCs w:val="24"/>
        </w:rPr>
        <w:t xml:space="preserve"> współfinansowanych ze środków funduszy europejskich.</w:t>
      </w:r>
    </w:p>
    <w:p w14:paraId="27498626" w14:textId="77777777" w:rsidR="001A180E" w:rsidRP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>Niniejsze zapytanie prowadzone jest w celu dokonania właściwego oszacowania wartości docelowego zamówienia i nie stanowi oferty w myśl art. 66 Kodeksu Cywilnego, jak również nie jest ogłoszeniem w rozumieniu ustawy Prawo zamówień publicznych.</w:t>
      </w:r>
    </w:p>
    <w:p w14:paraId="4AAC2A22" w14:textId="77777777" w:rsid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>Zamówienie będzie finansowane ze środków EFS w ramach perspektywy Unii Europejskiej 2014-2020.</w:t>
      </w:r>
    </w:p>
    <w:p w14:paraId="49D93B62" w14:textId="48B96BC7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 xml:space="preserve">Baza Usług Rozwojowych (dostępna pod adresem </w:t>
      </w:r>
      <w:hyperlink r:id="rId9" w:history="1">
        <w:r w:rsidRPr="00580ED3">
          <w:rPr>
            <w:rStyle w:val="Hipercze"/>
            <w:sz w:val="24"/>
            <w:szCs w:val="24"/>
          </w:rPr>
          <w:t>https://uslugirozwojowe.parp.gov.pl/</w:t>
        </w:r>
      </w:hyperlink>
      <w:r w:rsidRPr="00580ED3">
        <w:rPr>
          <w:sz w:val="24"/>
          <w:szCs w:val="24"/>
        </w:rPr>
        <w:t>) to ogólnopolska, internetowa baza ofert usług szkoleniowych i doradczych (usług rozwojowych) oraz podmiotów je realizujących, prowadzona w formie systemu teleinformatycznego. Baza dedykowana jest instytucjom/</w:t>
      </w:r>
      <w:r w:rsidR="004823B5">
        <w:rPr>
          <w:sz w:val="24"/>
          <w:szCs w:val="24"/>
        </w:rPr>
        <w:t xml:space="preserve"> </w:t>
      </w:r>
      <w:r w:rsidRPr="00580ED3">
        <w:rPr>
          <w:sz w:val="24"/>
          <w:szCs w:val="24"/>
        </w:rPr>
        <w:t>przedsiębiorcom, ich pracownikom oraz pozostałym osobom fizycznym. BUR realizuje w szczególności obsługę następujących procesów:</w:t>
      </w:r>
    </w:p>
    <w:p w14:paraId="2DC8010F" w14:textId="4858E40D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rejestracj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podmiotów świadczących usługi rozwojowe,</w:t>
      </w:r>
    </w:p>
    <w:p w14:paraId="6CDD69D9" w14:textId="153198FF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lastRenderedPageBreak/>
        <w:t>publikacj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ofert usług rozwojowych, </w:t>
      </w:r>
    </w:p>
    <w:p w14:paraId="05329C07" w14:textId="77777777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zapisy na usługi rozwojowe (bez możliwości realizacji płatności z poziomu BUR),</w:t>
      </w:r>
    </w:p>
    <w:p w14:paraId="01986521" w14:textId="77777777" w:rsidR="00B0433C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umieszczanie ogłoszeń o zapotrzebowaniu na usługi rozwojowe</w:t>
      </w:r>
    </w:p>
    <w:p w14:paraId="4E6C5963" w14:textId="77777777" w:rsidR="00B0433C" w:rsidRPr="00B0433C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dokonywanie oceny usług rozwojowych zgodnie z  Systemem Oceny Usług Rozwojowych,</w:t>
      </w:r>
    </w:p>
    <w:p w14:paraId="2DADFFDC" w14:textId="77777777" w:rsidR="00284AAC" w:rsidRPr="00580ED3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zapoznanie się z wynikiem ocen usług rozwojowych dokonanych przez innych uczestników usług</w:t>
      </w:r>
      <w:r w:rsidR="00284AAC" w:rsidRPr="00580ED3">
        <w:rPr>
          <w:sz w:val="24"/>
          <w:szCs w:val="24"/>
        </w:rPr>
        <w:t>.</w:t>
      </w:r>
    </w:p>
    <w:p w14:paraId="073D7883" w14:textId="77777777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W skład BUR wchodzi ogólnodostępny serwis informacyjny dostępny pod adresem:</w:t>
      </w:r>
      <w:r w:rsidR="006C41AB" w:rsidRPr="00580ED3">
        <w:rPr>
          <w:sz w:val="24"/>
          <w:szCs w:val="24"/>
        </w:rPr>
        <w:br/>
      </w:r>
      <w:hyperlink r:id="rId10" w:history="1">
        <w:r w:rsidRPr="00580ED3">
          <w:rPr>
            <w:rStyle w:val="Hipercze"/>
            <w:sz w:val="24"/>
            <w:szCs w:val="24"/>
          </w:rPr>
          <w:t>http://serwis-uslugirozwojowe.parp.gov.pl</w:t>
        </w:r>
      </w:hyperlink>
      <w:r w:rsidRPr="00580ED3">
        <w:rPr>
          <w:sz w:val="24"/>
          <w:szCs w:val="24"/>
        </w:rPr>
        <w:t xml:space="preserve">. </w:t>
      </w:r>
    </w:p>
    <w:p w14:paraId="5A86DF83" w14:textId="38BF1D75" w:rsidR="00DC6322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 xml:space="preserve">Przedmiotem zamówienia będzie przeprowadzenie </w:t>
      </w:r>
      <w:r w:rsidR="00F1277F" w:rsidRPr="00F1277F">
        <w:rPr>
          <w:sz w:val="24"/>
          <w:szCs w:val="24"/>
        </w:rPr>
        <w:t>80 doraźnych audytów dostawców usług (Część 1) oraz 100 doraźnych audytów usług rozwojowych (Część 2)</w:t>
      </w:r>
      <w:r w:rsidR="00F1277F">
        <w:rPr>
          <w:sz w:val="24"/>
          <w:szCs w:val="24"/>
        </w:rPr>
        <w:t>,</w:t>
      </w:r>
      <w:r w:rsidR="00F1277F" w:rsidRPr="00F1277F">
        <w:rPr>
          <w:sz w:val="24"/>
          <w:szCs w:val="24"/>
        </w:rPr>
        <w:t xml:space="preserve"> </w:t>
      </w:r>
      <w:r w:rsidRPr="00580ED3">
        <w:rPr>
          <w:sz w:val="24"/>
          <w:szCs w:val="24"/>
        </w:rPr>
        <w:t xml:space="preserve">w ramach zapewniania </w:t>
      </w:r>
      <w:r w:rsidR="006C41AB" w:rsidRPr="00580ED3">
        <w:rPr>
          <w:sz w:val="24"/>
          <w:szCs w:val="24"/>
        </w:rPr>
        <w:t xml:space="preserve">wysokiej </w:t>
      </w:r>
      <w:r w:rsidRPr="00580ED3">
        <w:rPr>
          <w:sz w:val="24"/>
          <w:szCs w:val="24"/>
        </w:rPr>
        <w:t>jakości usług świadczonych za pośrednictwem Bazy Usług Rozwojowych.</w:t>
      </w:r>
    </w:p>
    <w:p w14:paraId="0339858D" w14:textId="77CD2F95" w:rsidR="00284AAC" w:rsidRPr="00C73458" w:rsidRDefault="00304A39" w:rsidP="00061788">
      <w:pPr>
        <w:spacing w:line="276" w:lineRule="auto"/>
        <w:rPr>
          <w:b/>
          <w:sz w:val="24"/>
          <w:szCs w:val="24"/>
          <w:u w:val="single"/>
        </w:rPr>
      </w:pPr>
      <w:r w:rsidRPr="00C73458">
        <w:rPr>
          <w:b/>
          <w:sz w:val="24"/>
          <w:szCs w:val="24"/>
          <w:u w:val="single"/>
        </w:rPr>
        <w:t xml:space="preserve">Planowany okres realizacji usługi: </w:t>
      </w:r>
      <w:r w:rsidR="005C54FD">
        <w:rPr>
          <w:b/>
          <w:sz w:val="24"/>
          <w:szCs w:val="24"/>
          <w:u w:val="single"/>
        </w:rPr>
        <w:t>styczeń</w:t>
      </w:r>
      <w:r w:rsidRPr="00C73458">
        <w:rPr>
          <w:b/>
          <w:sz w:val="24"/>
          <w:szCs w:val="24"/>
          <w:u w:val="single"/>
        </w:rPr>
        <w:t xml:space="preserve"> 202</w:t>
      </w:r>
      <w:r w:rsidR="005C54FD">
        <w:rPr>
          <w:b/>
          <w:sz w:val="24"/>
          <w:szCs w:val="24"/>
          <w:u w:val="single"/>
        </w:rPr>
        <w:t>2</w:t>
      </w:r>
      <w:r w:rsidRPr="00C73458">
        <w:rPr>
          <w:b/>
          <w:sz w:val="24"/>
          <w:szCs w:val="24"/>
          <w:u w:val="single"/>
        </w:rPr>
        <w:t xml:space="preserve"> r. – </w:t>
      </w:r>
      <w:r w:rsidR="005C54FD">
        <w:rPr>
          <w:b/>
          <w:sz w:val="24"/>
          <w:szCs w:val="24"/>
          <w:u w:val="single"/>
        </w:rPr>
        <w:t>wrzesień</w:t>
      </w:r>
      <w:r w:rsidRPr="00C73458">
        <w:rPr>
          <w:b/>
          <w:sz w:val="24"/>
          <w:szCs w:val="24"/>
          <w:u w:val="single"/>
        </w:rPr>
        <w:t xml:space="preserve"> 202</w:t>
      </w:r>
      <w:r w:rsidR="004A7AB1">
        <w:rPr>
          <w:b/>
          <w:sz w:val="24"/>
          <w:szCs w:val="24"/>
          <w:u w:val="single"/>
        </w:rPr>
        <w:t>3</w:t>
      </w:r>
      <w:r w:rsidRPr="00C73458">
        <w:rPr>
          <w:b/>
          <w:sz w:val="24"/>
          <w:szCs w:val="24"/>
          <w:u w:val="single"/>
        </w:rPr>
        <w:t xml:space="preserve"> r.</w:t>
      </w:r>
    </w:p>
    <w:p w14:paraId="3FA87C38" w14:textId="609CD5C9" w:rsidR="004A7AB1" w:rsidRPr="00C056F2" w:rsidRDefault="004A7AB1" w:rsidP="004A7AB1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037D84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C056F2">
        <w:rPr>
          <w:rFonts w:cstheme="minorHAnsi"/>
          <w:b/>
          <w:sz w:val="24"/>
          <w:szCs w:val="24"/>
        </w:rPr>
        <w:t>Cel usługi</w:t>
      </w:r>
    </w:p>
    <w:p w14:paraId="371D1F48" w14:textId="4DEB5530" w:rsidR="005A529C" w:rsidRPr="00580ED3" w:rsidRDefault="00A85742" w:rsidP="005A529C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5A529C">
        <w:rPr>
          <w:rFonts w:cstheme="minorHAnsi"/>
          <w:b/>
          <w:sz w:val="24"/>
          <w:szCs w:val="24"/>
        </w:rPr>
        <w:t>Część 1</w:t>
      </w:r>
      <w:r w:rsidR="005A529C" w:rsidRPr="005A529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B3047">
        <w:rPr>
          <w:rFonts w:ascii="Calibri" w:eastAsia="Calibri" w:hAnsi="Calibri" w:cs="Calibri"/>
          <w:b/>
          <w:sz w:val="24"/>
          <w:szCs w:val="24"/>
        </w:rPr>
        <w:t>– D</w:t>
      </w:r>
      <w:r w:rsidR="005A529C">
        <w:rPr>
          <w:rFonts w:ascii="Calibri" w:eastAsia="Calibri" w:hAnsi="Calibri" w:cs="Calibri"/>
          <w:b/>
          <w:sz w:val="24"/>
          <w:szCs w:val="24"/>
        </w:rPr>
        <w:t>oraźn</w:t>
      </w:r>
      <w:r w:rsidR="007B3047">
        <w:rPr>
          <w:rFonts w:ascii="Calibri" w:eastAsia="Calibri" w:hAnsi="Calibri" w:cs="Calibri"/>
          <w:b/>
          <w:sz w:val="24"/>
          <w:szCs w:val="24"/>
        </w:rPr>
        <w:t>e</w:t>
      </w:r>
      <w:r w:rsidR="005A529C" w:rsidRPr="00580ED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B3047">
        <w:rPr>
          <w:rFonts w:ascii="Calibri" w:eastAsia="Calibri" w:hAnsi="Calibri" w:cs="Calibri"/>
          <w:b/>
          <w:sz w:val="24"/>
          <w:szCs w:val="24"/>
        </w:rPr>
        <w:t>a</w:t>
      </w:r>
      <w:r w:rsidR="007B3047" w:rsidRPr="00580ED3">
        <w:rPr>
          <w:rFonts w:ascii="Calibri" w:eastAsia="Calibri" w:hAnsi="Calibri" w:cs="Calibri"/>
          <w:b/>
          <w:sz w:val="24"/>
          <w:szCs w:val="24"/>
        </w:rPr>
        <w:t>udyt</w:t>
      </w:r>
      <w:r w:rsidR="007B3047">
        <w:rPr>
          <w:rFonts w:ascii="Calibri" w:eastAsia="Calibri" w:hAnsi="Calibri" w:cs="Calibri"/>
          <w:b/>
          <w:sz w:val="24"/>
          <w:szCs w:val="24"/>
        </w:rPr>
        <w:t>y</w:t>
      </w:r>
      <w:r w:rsidR="007B3047" w:rsidRPr="00580ED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A529C">
        <w:rPr>
          <w:rFonts w:ascii="Calibri" w:eastAsia="Calibri" w:hAnsi="Calibri" w:cs="Calibri"/>
          <w:b/>
          <w:sz w:val="24"/>
          <w:szCs w:val="24"/>
        </w:rPr>
        <w:t>dostawców usług</w:t>
      </w:r>
    </w:p>
    <w:p w14:paraId="3DB24038" w14:textId="3EB5CA05" w:rsidR="004A7AB1" w:rsidRPr="008118C9" w:rsidRDefault="004A7AB1" w:rsidP="004A7AB1">
      <w:pPr>
        <w:autoSpaceDE w:val="0"/>
        <w:autoSpaceDN w:val="0"/>
        <w:adjustRightInd w:val="0"/>
        <w:spacing w:before="120" w:line="276" w:lineRule="auto"/>
        <w:contextualSpacing/>
      </w:pPr>
      <w:r w:rsidRPr="008118C9">
        <w:rPr>
          <w:rFonts w:cstheme="minorHAnsi"/>
          <w:sz w:val="24"/>
          <w:szCs w:val="24"/>
        </w:rPr>
        <w:t>Celem prowadzenia doraźnych audyt</w:t>
      </w:r>
      <w:r>
        <w:rPr>
          <w:rFonts w:cstheme="minorHAnsi"/>
          <w:sz w:val="24"/>
          <w:szCs w:val="24"/>
        </w:rPr>
        <w:t>ów</w:t>
      </w:r>
      <w:r w:rsidRPr="008118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dostawców usług </w:t>
      </w:r>
      <w:r w:rsidRPr="008118C9">
        <w:rPr>
          <w:rFonts w:cstheme="minorHAnsi"/>
          <w:sz w:val="24"/>
          <w:szCs w:val="24"/>
        </w:rPr>
        <w:t>będzie</w:t>
      </w:r>
      <w:r>
        <w:rPr>
          <w:rFonts w:cstheme="minorHAnsi"/>
          <w:sz w:val="24"/>
          <w:szCs w:val="24"/>
        </w:rPr>
        <w:t xml:space="preserve"> prowadzenie następujących działań</w:t>
      </w:r>
      <w:r w:rsidRPr="008118C9">
        <w:rPr>
          <w:rFonts w:cstheme="minorHAnsi"/>
          <w:sz w:val="24"/>
          <w:szCs w:val="24"/>
        </w:rPr>
        <w:t>:</w:t>
      </w:r>
    </w:p>
    <w:p w14:paraId="7A566FF1" w14:textId="77777777" w:rsidR="004A7AB1" w:rsidRPr="00840E0A" w:rsidRDefault="004A7AB1" w:rsidP="004A7AB1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contextualSpacing/>
        <w:rPr>
          <w:rFonts w:cstheme="minorHAnsi"/>
          <w:sz w:val="24"/>
          <w:szCs w:val="24"/>
        </w:rPr>
      </w:pPr>
      <w:r w:rsidRPr="00840E0A">
        <w:rPr>
          <w:rFonts w:cstheme="minorHAnsi"/>
          <w:b/>
          <w:sz w:val="24"/>
          <w:szCs w:val="24"/>
        </w:rPr>
        <w:t>audyt doraźny niezapowiedziany</w:t>
      </w:r>
      <w:r w:rsidRPr="00840E0A">
        <w:rPr>
          <w:rFonts w:cstheme="minorHAnsi"/>
          <w:sz w:val="24"/>
          <w:szCs w:val="24"/>
        </w:rPr>
        <w:t xml:space="preserve"> – niezapowiedziany audyt podmiotu świadczącego za pośrednictwem BUR usługi rozwojowe, który ma na celu potwierdzenie prawdziwości i rzetelności informacji podanych przez podmiot/ dostawcę usługi we wniosku o wpis do Bazy oraz  sprawdzenie w zakresie spełniania warunków, o których mowa w rozporządzeniu BUR. Może być doraźną reakcją na uprawdopodobnione informacje o potencjalnej niezgodności danych podanych przez </w:t>
      </w:r>
      <w:r>
        <w:rPr>
          <w:rFonts w:cstheme="minorHAnsi"/>
          <w:sz w:val="24"/>
          <w:szCs w:val="24"/>
        </w:rPr>
        <w:t>d</w:t>
      </w:r>
      <w:r w:rsidRPr="00840E0A">
        <w:rPr>
          <w:rFonts w:cstheme="minorHAnsi"/>
          <w:sz w:val="24"/>
          <w:szCs w:val="24"/>
        </w:rPr>
        <w:t xml:space="preserve">ostawcę </w:t>
      </w:r>
      <w:r>
        <w:rPr>
          <w:rFonts w:cstheme="minorHAnsi"/>
          <w:sz w:val="24"/>
          <w:szCs w:val="24"/>
        </w:rPr>
        <w:t>u</w:t>
      </w:r>
      <w:r w:rsidRPr="00840E0A">
        <w:rPr>
          <w:rFonts w:cstheme="minorHAnsi"/>
          <w:sz w:val="24"/>
          <w:szCs w:val="24"/>
        </w:rPr>
        <w:t>sług w Karcie Dostawcy Usług ze stanem faktycznym (w tym związanych z praktycznym stosowaniem wymagań związanych z</w:t>
      </w:r>
      <w:r>
        <w:rPr>
          <w:rFonts w:cstheme="minorHAnsi"/>
          <w:sz w:val="24"/>
          <w:szCs w:val="24"/>
        </w:rPr>
        <w:t xml:space="preserve"> </w:t>
      </w:r>
      <w:r w:rsidRPr="00840E0A">
        <w:rPr>
          <w:rFonts w:cstheme="minorHAnsi"/>
          <w:sz w:val="24"/>
          <w:szCs w:val="24"/>
        </w:rPr>
        <w:t xml:space="preserve">zapewnianiem wysokiej jakości usług). </w:t>
      </w:r>
    </w:p>
    <w:p w14:paraId="61117B51" w14:textId="77777777" w:rsidR="004A7AB1" w:rsidRPr="008118C9" w:rsidRDefault="004A7AB1" w:rsidP="004A7AB1">
      <w:pPr>
        <w:numPr>
          <w:ilvl w:val="0"/>
          <w:numId w:val="13"/>
        </w:numPr>
        <w:autoSpaceDE w:val="0"/>
        <w:autoSpaceDN w:val="0"/>
        <w:adjustRightInd w:val="0"/>
        <w:spacing w:before="120" w:after="0" w:line="276" w:lineRule="auto"/>
        <w:contextualSpacing/>
        <w:rPr>
          <w:rFonts w:cstheme="minorHAnsi"/>
          <w:sz w:val="24"/>
          <w:szCs w:val="24"/>
        </w:rPr>
      </w:pPr>
      <w:r w:rsidRPr="000C5AAC">
        <w:rPr>
          <w:rFonts w:cstheme="minorHAnsi"/>
          <w:b/>
          <w:sz w:val="24"/>
          <w:szCs w:val="24"/>
        </w:rPr>
        <w:t>audyt doraźny sprawdzający</w:t>
      </w:r>
      <w:r>
        <w:rPr>
          <w:rFonts w:cstheme="minorHAnsi"/>
          <w:sz w:val="24"/>
          <w:szCs w:val="24"/>
        </w:rPr>
        <w:t xml:space="preserve"> – audyt </w:t>
      </w:r>
      <w:r w:rsidRPr="00C0254D">
        <w:rPr>
          <w:rFonts w:cstheme="minorHAnsi"/>
          <w:sz w:val="24"/>
          <w:szCs w:val="24"/>
        </w:rPr>
        <w:t>dostawcy usług wykreślonego z BUR, który ponownie ubiega się o wpis i deklaruje usunięcie niezgodności będących przyczyną jego wykreślenia. Audyt przeprowadza się przed podjęciem przez PARP decyzji o ponownym umieszczeniu Dostawcy Usług w Bazie.</w:t>
      </w:r>
      <w:r>
        <w:rPr>
          <w:rFonts w:cstheme="minorHAnsi"/>
          <w:sz w:val="24"/>
          <w:szCs w:val="24"/>
        </w:rPr>
        <w:t xml:space="preserve"> </w:t>
      </w:r>
    </w:p>
    <w:p w14:paraId="76B4BB8C" w14:textId="77777777" w:rsidR="004A7AB1" w:rsidRDefault="004A7AB1" w:rsidP="004A7AB1">
      <w:pPr>
        <w:autoSpaceDE w:val="0"/>
        <w:autoSpaceDN w:val="0"/>
        <w:adjustRightInd w:val="0"/>
        <w:spacing w:before="120" w:line="276" w:lineRule="auto"/>
        <w:contextualSpacing/>
        <w:rPr>
          <w:rFonts w:cstheme="minorHAnsi"/>
          <w:sz w:val="24"/>
          <w:szCs w:val="24"/>
        </w:rPr>
      </w:pPr>
    </w:p>
    <w:p w14:paraId="0E8BE3FF" w14:textId="77777777" w:rsidR="004A7AB1" w:rsidRDefault="004A7AB1" w:rsidP="004A7AB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Zakres audytu doraźnego dostawcy usług obejmować będzie sprawdzenie zgodności wpisu do Bazy ze stanem faktycznym z oraz sprawdzenie wymagań jakościowych i innych określonych treścią rozporządzenia BUR oraz Regulaminem Bazy na podstawie oryginałów dokumentów (w tym dokumentów załączonych w Bazie w wersji elektronicznej oraz dokumentów elektronicznych udostępnionych przez podmiot w formie elektronicznej), dokumentów źródłowych i innych dokumentów pomocniczych, oględzin siedziby podmiotu </w:t>
      </w:r>
      <w:r>
        <w:rPr>
          <w:rFonts w:cstheme="minorHAnsi"/>
          <w:sz w:val="24"/>
          <w:szCs w:val="24"/>
        </w:rPr>
        <w:lastRenderedPageBreak/>
        <w:t xml:space="preserve">i miejsca realizacji usług rozwojowych (w przypadku wizytacji usługi rozwojowej), wywiadów z pracownikami podmiotu oraz osobami uczestniczącymi w usługach rozwojowych. </w:t>
      </w:r>
    </w:p>
    <w:p w14:paraId="27B6641D" w14:textId="16D9EDAB" w:rsidR="004A7AB1" w:rsidRDefault="004A7AB1" w:rsidP="004A7AB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Audyt </w:t>
      </w:r>
      <w:r w:rsidR="004F664A">
        <w:rPr>
          <w:rFonts w:cstheme="minorHAnsi"/>
          <w:sz w:val="24"/>
          <w:szCs w:val="24"/>
        </w:rPr>
        <w:t xml:space="preserve">dostawcy usług </w:t>
      </w:r>
      <w:r>
        <w:rPr>
          <w:rFonts w:cstheme="minorHAnsi"/>
          <w:sz w:val="24"/>
          <w:szCs w:val="24"/>
        </w:rPr>
        <w:t>będzie odbywał się w siedzibie podmiotu lub w miejscu przez niego wskazanym (inne miejsce prowadzenia czynności audytowych niż siedziba podmiotu zostanie uzgodnione przez Wykonawcę oraz przedstawiciela audytowanego podmiotu). Zakłada się, że w przypadku 50% zrealizowanych audytów, przeprowadzona zostanie wizytacja usługi rozwojowej audytowanego podmiotu w miejscu jej świadczenia lub w postaci monitoringu usługi zdalnej (</w:t>
      </w:r>
      <w:r w:rsidRPr="003D07AA">
        <w:rPr>
          <w:rFonts w:cstheme="minorHAnsi"/>
          <w:b/>
          <w:sz w:val="24"/>
          <w:szCs w:val="24"/>
        </w:rPr>
        <w:t>nie dotyczy audytów doraźnych sprawdzających</w:t>
      </w:r>
      <w:r>
        <w:rPr>
          <w:rFonts w:cstheme="minorHAnsi"/>
          <w:sz w:val="24"/>
          <w:szCs w:val="24"/>
        </w:rPr>
        <w:t xml:space="preserve">). W przypadku nieparzystej liczby audytów, liczba wizytacji zostanie zaokrąglona w dół. </w:t>
      </w:r>
    </w:p>
    <w:p w14:paraId="036F5148" w14:textId="77777777" w:rsidR="004A7AB1" w:rsidRDefault="004A7AB1" w:rsidP="004A7AB1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Przeprowadzane czynności audytowe mają potwierdzić prawdziwość informacji zawartych </w:t>
      </w:r>
      <w:r>
        <w:rPr>
          <w:rFonts w:cstheme="minorHAnsi"/>
          <w:sz w:val="24"/>
          <w:szCs w:val="24"/>
        </w:rPr>
        <w:br/>
        <w:t>w Bazie na dzień:</w:t>
      </w:r>
    </w:p>
    <w:p w14:paraId="608DE922" w14:textId="1E9E2A26" w:rsidR="004A7AB1" w:rsidRDefault="004A7AB1" w:rsidP="004A7AB1">
      <w:pPr>
        <w:pStyle w:val="Akapitzlist"/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złożenia oświadczenia zgodnie z Regulaminem BUR o spełnieniu kryteriów, w związku z ubieganiem się o wpis do Bazy lub w związku z weryfikacją aktualizacyjną wpisu do Bazy;</w:t>
      </w:r>
    </w:p>
    <w:p w14:paraId="34C3A9AE" w14:textId="60D59277" w:rsidR="00037D84" w:rsidRDefault="00037D84" w:rsidP="004A7AB1">
      <w:pPr>
        <w:pStyle w:val="Akapitzlist"/>
        <w:numPr>
          <w:ilvl w:val="0"/>
          <w:numId w:val="14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rozpoczęcia czynności audytowych</w:t>
      </w:r>
      <w:r w:rsidRPr="000C5AAC">
        <w:rPr>
          <w:rFonts w:cstheme="minorHAnsi"/>
          <w:sz w:val="24"/>
          <w:szCs w:val="24"/>
        </w:rPr>
        <w:t>.</w:t>
      </w:r>
    </w:p>
    <w:p w14:paraId="3F359D1C" w14:textId="312374AB" w:rsidR="004A7AB1" w:rsidRPr="007B3047" w:rsidRDefault="007B3047" w:rsidP="007B3047">
      <w:pPr>
        <w:rPr>
          <w:b/>
          <w:sz w:val="24"/>
          <w:szCs w:val="24"/>
        </w:rPr>
      </w:pPr>
      <w:r w:rsidRPr="007B3047">
        <w:rPr>
          <w:b/>
          <w:sz w:val="24"/>
          <w:szCs w:val="24"/>
        </w:rPr>
        <w:t>Część 2 – Doraźne audyty usług rozwojowych</w:t>
      </w:r>
    </w:p>
    <w:p w14:paraId="16B55114" w14:textId="77777777" w:rsidR="007B3047" w:rsidRPr="007B3047" w:rsidRDefault="007B3047" w:rsidP="00E67841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>Celem doraźnych audytów usług rozwojowych publikowanych w BUR świadczonych z dofinansowaniem ze środków europejskich będzie:</w:t>
      </w:r>
    </w:p>
    <w:p w14:paraId="44F43BEA" w14:textId="77777777" w:rsidR="007B3047" w:rsidRPr="007B3047" w:rsidRDefault="007B3047" w:rsidP="007B3047">
      <w:pPr>
        <w:numPr>
          <w:ilvl w:val="0"/>
          <w:numId w:val="8"/>
        </w:numPr>
        <w:spacing w:line="276" w:lineRule="auto"/>
        <w:ind w:left="1134"/>
        <w:rPr>
          <w:rFonts w:ascii="Calibri" w:eastAsia="Calibri" w:hAnsi="Calibri" w:cs="Calibri"/>
          <w:sz w:val="24"/>
          <w:szCs w:val="24"/>
        </w:rPr>
      </w:pPr>
      <w:bookmarkStart w:id="2" w:name="_Hlk88123899"/>
      <w:r w:rsidRPr="007B3047">
        <w:rPr>
          <w:rFonts w:ascii="Calibri" w:eastAsia="Calibri" w:hAnsi="Calibri" w:cs="Calibri"/>
          <w:sz w:val="24"/>
          <w:szCs w:val="24"/>
        </w:rPr>
        <w:t>przeprowadzenie wizytacji bez zapowiedzi w miejscu realizacji usługi rozwojowej, mającej na celu sprawdzenie faktycznego dostarczenia (realizacji) usługi rozwojowej, potwierdzenie prawdziwości i rzetelności informacji podanych w Karcie Usługi lub dokonanie</w:t>
      </w:r>
      <w:r w:rsidRPr="007B3047">
        <w:rPr>
          <w:rFonts w:ascii="Calibri" w:eastAsia="Calibri" w:hAnsi="Calibri" w:cs="Times New Roman"/>
        </w:rPr>
        <w:t xml:space="preserve"> z</w:t>
      </w:r>
      <w:r w:rsidRPr="007B3047">
        <w:rPr>
          <w:rFonts w:ascii="Calibri" w:eastAsia="Calibri" w:hAnsi="Calibri" w:cs="Calibri"/>
          <w:sz w:val="24"/>
          <w:szCs w:val="24"/>
        </w:rPr>
        <w:t>dalnego audytu dla usług prowadzonych w formie zdalnej;</w:t>
      </w:r>
      <w:r w:rsidRPr="007B3047">
        <w:rPr>
          <w:rFonts w:ascii="Calibri" w:eastAsia="Calibri" w:hAnsi="Calibri" w:cs="Times New Roman"/>
        </w:rPr>
        <w:t xml:space="preserve"> </w:t>
      </w:r>
    </w:p>
    <w:p w14:paraId="68AB5D11" w14:textId="77777777" w:rsidR="007B3047" w:rsidRPr="007B3047" w:rsidRDefault="007B3047" w:rsidP="007B3047">
      <w:pPr>
        <w:numPr>
          <w:ilvl w:val="0"/>
          <w:numId w:val="8"/>
        </w:numPr>
        <w:spacing w:line="276" w:lineRule="auto"/>
        <w:ind w:left="1134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 xml:space="preserve">sprawdzenie zgodności usługi z regulaminem BUR; </w:t>
      </w:r>
    </w:p>
    <w:p w14:paraId="111E45F2" w14:textId="77777777" w:rsidR="007B3047" w:rsidRPr="007B3047" w:rsidRDefault="007B3047" w:rsidP="007B3047">
      <w:pPr>
        <w:numPr>
          <w:ilvl w:val="0"/>
          <w:numId w:val="8"/>
        </w:numPr>
        <w:spacing w:line="276" w:lineRule="auto"/>
        <w:ind w:left="1134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>sprawdzenie zgodności usługi ze standardem SUZ (dla usług zdalnych);</w:t>
      </w:r>
    </w:p>
    <w:p w14:paraId="516E168D" w14:textId="77777777" w:rsidR="007B3047" w:rsidRPr="007B3047" w:rsidRDefault="007B3047" w:rsidP="007B3047">
      <w:pPr>
        <w:numPr>
          <w:ilvl w:val="0"/>
          <w:numId w:val="8"/>
        </w:numPr>
        <w:spacing w:line="276" w:lineRule="auto"/>
        <w:ind w:left="1134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>ocena jakości i standardów realizowanej usługi;</w:t>
      </w:r>
    </w:p>
    <w:p w14:paraId="0763FD90" w14:textId="77777777" w:rsidR="007B3047" w:rsidRPr="007B3047" w:rsidRDefault="007B3047" w:rsidP="007B3047">
      <w:pPr>
        <w:numPr>
          <w:ilvl w:val="0"/>
          <w:numId w:val="8"/>
        </w:numPr>
        <w:spacing w:line="276" w:lineRule="auto"/>
        <w:ind w:left="1134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>stwierdzenie czy w usłudze biorą udział uczestnicy zgłoszeni na usługę rozwojową za pośrednictwem BUR;</w:t>
      </w:r>
    </w:p>
    <w:bookmarkEnd w:id="2"/>
    <w:p w14:paraId="27AA88AF" w14:textId="6DA4BBE0" w:rsidR="007B3047" w:rsidRPr="00C056F2" w:rsidRDefault="007B3047" w:rsidP="007B3047">
      <w:r w:rsidRPr="007B3047">
        <w:rPr>
          <w:rFonts w:ascii="Calibri" w:eastAsia="Calibri" w:hAnsi="Calibri" w:cs="Calibri"/>
          <w:sz w:val="24"/>
          <w:szCs w:val="24"/>
        </w:rPr>
        <w:t>Audytowi poddane będą usługi, które zostały opublikowane w BUR z dofinansowaniem ze środków europejskich. Wskazanie usług, wobec których będą prowadzone doraźne audyty nastąpi na podstawie przesłanek wskazujących na możliwość wystąpienia nieprawidłowości przy realizacji danej usługi</w:t>
      </w:r>
      <w:r w:rsidRPr="007B3047">
        <w:rPr>
          <w:rFonts w:ascii="Calibri" w:eastAsia="Calibri" w:hAnsi="Calibri" w:cs="Times New Roman"/>
        </w:rPr>
        <w:t xml:space="preserve"> </w:t>
      </w:r>
      <w:r w:rsidRPr="007B3047">
        <w:rPr>
          <w:rFonts w:ascii="Calibri" w:eastAsia="Calibri" w:hAnsi="Calibri" w:cs="Calibri"/>
          <w:sz w:val="24"/>
          <w:szCs w:val="24"/>
        </w:rPr>
        <w:t>lub w ramach losowej weryfikacji zgodności realizowanych usług z kartami usług.</w:t>
      </w:r>
    </w:p>
    <w:p w14:paraId="06D91A42" w14:textId="30F1C611" w:rsidR="004A7AB1" w:rsidRPr="00C056F2" w:rsidRDefault="00037D84" w:rsidP="004A7AB1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 w:rsidR="004A7AB1" w:rsidRPr="00C056F2">
        <w:rPr>
          <w:rFonts w:cstheme="minorHAnsi"/>
          <w:b/>
          <w:sz w:val="24"/>
          <w:szCs w:val="24"/>
        </w:rPr>
        <w:t xml:space="preserve"> Zakres zamówienia</w:t>
      </w:r>
    </w:p>
    <w:p w14:paraId="3D1963A0" w14:textId="120FB576" w:rsidR="007B3047" w:rsidRDefault="007B3047" w:rsidP="004A7AB1">
      <w:pPr>
        <w:spacing w:line="276" w:lineRule="auto"/>
        <w:rPr>
          <w:rFonts w:cstheme="minorHAnsi"/>
          <w:sz w:val="24"/>
          <w:szCs w:val="24"/>
        </w:rPr>
      </w:pPr>
      <w:r w:rsidRPr="005A529C">
        <w:rPr>
          <w:rFonts w:cstheme="minorHAnsi"/>
          <w:b/>
          <w:sz w:val="24"/>
          <w:szCs w:val="24"/>
        </w:rPr>
        <w:t>Część 1</w:t>
      </w:r>
      <w:r w:rsidRPr="005A529C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 Doraźne</w:t>
      </w:r>
      <w:r w:rsidRPr="00580ED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580ED3">
        <w:rPr>
          <w:rFonts w:ascii="Calibri" w:eastAsia="Calibri" w:hAnsi="Calibri" w:cs="Calibri"/>
          <w:b/>
          <w:sz w:val="24"/>
          <w:szCs w:val="24"/>
        </w:rPr>
        <w:t>udyt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 w:rsidRPr="00580ED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dostawców usług</w:t>
      </w:r>
    </w:p>
    <w:p w14:paraId="51D11CB5" w14:textId="3A71DC33" w:rsidR="004A7AB1" w:rsidRDefault="004A7AB1" w:rsidP="004A7AB1">
      <w:pPr>
        <w:spacing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lastRenderedPageBreak/>
        <w:t xml:space="preserve">Zakres </w:t>
      </w:r>
      <w:r>
        <w:rPr>
          <w:rFonts w:cstheme="minorHAnsi"/>
          <w:sz w:val="24"/>
          <w:szCs w:val="24"/>
        </w:rPr>
        <w:t xml:space="preserve">doraźnego </w:t>
      </w:r>
      <w:r w:rsidRPr="00C056F2">
        <w:rPr>
          <w:rFonts w:cstheme="minorHAnsi"/>
          <w:sz w:val="24"/>
          <w:szCs w:val="24"/>
        </w:rPr>
        <w:t>audytu funkcjonowania podmiotu obejmować będzie sprawdzenie zgodności stanu faktycznego z wpisem do Bazy oraz sprawdzenie wymagań jakościowych i</w:t>
      </w:r>
      <w:r>
        <w:rPr>
          <w:rFonts w:cstheme="minorHAnsi"/>
          <w:sz w:val="24"/>
          <w:szCs w:val="24"/>
        </w:rPr>
        <w:t> </w:t>
      </w:r>
      <w:r w:rsidRPr="00C056F2">
        <w:rPr>
          <w:rFonts w:cstheme="minorHAnsi"/>
          <w:sz w:val="24"/>
          <w:szCs w:val="24"/>
        </w:rPr>
        <w:t xml:space="preserve">innych określonych treścią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 xml:space="preserve">ozporządzenia BUR oraz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egulaminem Bazy</w:t>
      </w:r>
      <w:r>
        <w:rPr>
          <w:rFonts w:cstheme="minorHAnsi"/>
          <w:sz w:val="24"/>
          <w:szCs w:val="24"/>
        </w:rPr>
        <w:t>,</w:t>
      </w:r>
      <w:r w:rsidRPr="00C056F2">
        <w:rPr>
          <w:rFonts w:cstheme="minorHAnsi"/>
          <w:sz w:val="24"/>
          <w:szCs w:val="24"/>
        </w:rPr>
        <w:t xml:space="preserve"> na podstawie</w:t>
      </w:r>
      <w:r>
        <w:rPr>
          <w:rFonts w:cstheme="minorHAnsi"/>
          <w:sz w:val="24"/>
          <w:szCs w:val="24"/>
        </w:rPr>
        <w:t>:</w:t>
      </w:r>
    </w:p>
    <w:p w14:paraId="5E473793" w14:textId="77777777" w:rsidR="004A7AB1" w:rsidRDefault="004A7AB1" w:rsidP="000B61C5">
      <w:pPr>
        <w:pStyle w:val="Akapitzlist"/>
        <w:numPr>
          <w:ilvl w:val="0"/>
          <w:numId w:val="12"/>
        </w:numPr>
        <w:spacing w:after="200" w:line="276" w:lineRule="auto"/>
        <w:ind w:left="993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oryginałów dokumentów (w tym dokumentów załączonych w Bazie w wersji elektronicznej),</w:t>
      </w:r>
    </w:p>
    <w:p w14:paraId="6D2BEADA" w14:textId="77777777" w:rsidR="004A7AB1" w:rsidRDefault="004A7AB1" w:rsidP="000B61C5">
      <w:pPr>
        <w:pStyle w:val="Akapitzlist"/>
        <w:numPr>
          <w:ilvl w:val="0"/>
          <w:numId w:val="12"/>
        </w:numPr>
        <w:spacing w:after="200" w:line="276" w:lineRule="auto"/>
        <w:ind w:left="993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dokumentów źródłowych i innych dokumentów pomocniczych,</w:t>
      </w:r>
    </w:p>
    <w:p w14:paraId="48DD8EFA" w14:textId="77777777" w:rsidR="004A7AB1" w:rsidRDefault="004A7AB1" w:rsidP="000B61C5">
      <w:pPr>
        <w:pStyle w:val="Akapitzlist"/>
        <w:numPr>
          <w:ilvl w:val="0"/>
          <w:numId w:val="12"/>
        </w:numPr>
        <w:spacing w:after="200" w:line="276" w:lineRule="auto"/>
        <w:ind w:left="993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oględzin siedziby podmiotu i miejsca realizacji usług rozwojowych (w przypadku wizytacji usługi rozwojowej),</w:t>
      </w:r>
    </w:p>
    <w:p w14:paraId="76C2E84E" w14:textId="77777777" w:rsidR="004A7AB1" w:rsidRDefault="004A7AB1" w:rsidP="000B61C5">
      <w:pPr>
        <w:pStyle w:val="Akapitzlist"/>
        <w:numPr>
          <w:ilvl w:val="0"/>
          <w:numId w:val="12"/>
        </w:numPr>
        <w:spacing w:after="200" w:line="276" w:lineRule="auto"/>
        <w:ind w:left="993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wywiadów z pracownikami podmiotu</w:t>
      </w:r>
      <w:r>
        <w:rPr>
          <w:rFonts w:cstheme="minorHAnsi"/>
          <w:sz w:val="24"/>
          <w:szCs w:val="24"/>
        </w:rPr>
        <w:t>,</w:t>
      </w:r>
    </w:p>
    <w:p w14:paraId="2E56F039" w14:textId="77777777" w:rsidR="004A7AB1" w:rsidRPr="00C61929" w:rsidRDefault="004A7AB1" w:rsidP="000B61C5">
      <w:pPr>
        <w:pStyle w:val="Akapitzlist"/>
        <w:numPr>
          <w:ilvl w:val="0"/>
          <w:numId w:val="12"/>
        </w:numPr>
        <w:spacing w:after="200" w:line="276" w:lineRule="auto"/>
        <w:ind w:left="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wywiadów z </w:t>
      </w:r>
      <w:r w:rsidRPr="00C61929">
        <w:rPr>
          <w:rFonts w:cstheme="minorHAnsi"/>
          <w:sz w:val="24"/>
          <w:szCs w:val="24"/>
        </w:rPr>
        <w:t>osobami uczestniczącymi w usługach rozwojowych.</w:t>
      </w:r>
    </w:p>
    <w:p w14:paraId="584A8629" w14:textId="77777777" w:rsidR="004A7AB1" w:rsidRPr="00C056F2" w:rsidRDefault="004A7AB1" w:rsidP="004A7AB1">
      <w:pPr>
        <w:spacing w:before="240" w:after="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Czynności audytowe przeprowadzone będą w podmiotach, które za pośrednictwem BUR świadczą usługi mogące podlegać współfinansowaniu w ramach programów operacyjnych na lata 2014-2020</w:t>
      </w:r>
      <w:r>
        <w:rPr>
          <w:rFonts w:cstheme="minorHAnsi"/>
          <w:sz w:val="24"/>
          <w:szCs w:val="24"/>
        </w:rPr>
        <w:t xml:space="preserve"> oraz Programu Operacyjnego Wiedza Edukacja Rozwój oraz</w:t>
      </w:r>
      <w:r w:rsidRPr="0016553D">
        <w:t xml:space="preserve"> </w:t>
      </w:r>
      <w:r w:rsidRPr="0016553D">
        <w:rPr>
          <w:rFonts w:cstheme="minorHAnsi"/>
          <w:sz w:val="24"/>
          <w:szCs w:val="24"/>
        </w:rPr>
        <w:t>wobec dostawc</w:t>
      </w:r>
      <w:r>
        <w:rPr>
          <w:rFonts w:cstheme="minorHAnsi"/>
          <w:sz w:val="24"/>
          <w:szCs w:val="24"/>
        </w:rPr>
        <w:t>ów</w:t>
      </w:r>
      <w:r w:rsidRPr="0016553D">
        <w:rPr>
          <w:rFonts w:cstheme="minorHAnsi"/>
          <w:sz w:val="24"/>
          <w:szCs w:val="24"/>
        </w:rPr>
        <w:t xml:space="preserve"> usług wykreślon</w:t>
      </w:r>
      <w:r>
        <w:rPr>
          <w:rFonts w:cstheme="minorHAnsi"/>
          <w:sz w:val="24"/>
          <w:szCs w:val="24"/>
        </w:rPr>
        <w:t>ych</w:t>
      </w:r>
      <w:r w:rsidRPr="0016553D">
        <w:rPr>
          <w:rFonts w:cstheme="minorHAnsi"/>
          <w:sz w:val="24"/>
          <w:szCs w:val="24"/>
        </w:rPr>
        <w:t xml:space="preserve"> z BUR, któr</w:t>
      </w:r>
      <w:r>
        <w:rPr>
          <w:rFonts w:cstheme="minorHAnsi"/>
          <w:sz w:val="24"/>
          <w:szCs w:val="24"/>
        </w:rPr>
        <w:t>z</w:t>
      </w:r>
      <w:r w:rsidRPr="0016553D">
        <w:rPr>
          <w:rFonts w:cstheme="minorHAnsi"/>
          <w:sz w:val="24"/>
          <w:szCs w:val="24"/>
        </w:rPr>
        <w:t>y ponownie ubiega</w:t>
      </w:r>
      <w:r>
        <w:rPr>
          <w:rFonts w:cstheme="minorHAnsi"/>
          <w:sz w:val="24"/>
          <w:szCs w:val="24"/>
        </w:rPr>
        <w:t>ją</w:t>
      </w:r>
      <w:r w:rsidRPr="0016553D">
        <w:rPr>
          <w:rFonts w:cstheme="minorHAnsi"/>
          <w:sz w:val="24"/>
          <w:szCs w:val="24"/>
        </w:rPr>
        <w:t xml:space="preserve"> się o wpis</w:t>
      </w:r>
      <w:r>
        <w:rPr>
          <w:rFonts w:cstheme="minorHAnsi"/>
          <w:sz w:val="24"/>
          <w:szCs w:val="24"/>
        </w:rPr>
        <w:t xml:space="preserve"> do Bazy</w:t>
      </w:r>
      <w:r w:rsidRPr="00C056F2">
        <w:rPr>
          <w:rFonts w:cstheme="minorHAnsi"/>
          <w:sz w:val="24"/>
          <w:szCs w:val="24"/>
        </w:rPr>
        <w:t xml:space="preserve">. Ocena zgodności z wymogami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ozporządzenia BUR wykonywana jest na podstawie kryteriów audytu. Ocenie zostaną poddane następujące obszary funkcjonowania podmiotów w BUR:</w:t>
      </w:r>
    </w:p>
    <w:p w14:paraId="3E09A95D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technicznego;</w:t>
      </w:r>
    </w:p>
    <w:p w14:paraId="13B31FCB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ekonomicznego;</w:t>
      </w:r>
    </w:p>
    <w:p w14:paraId="59D75B67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kadrowego;</w:t>
      </w:r>
    </w:p>
    <w:p w14:paraId="35DA6226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przestrzeganie zasad etyki zawodowej;</w:t>
      </w:r>
    </w:p>
    <w:p w14:paraId="15F41C95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zapewnienie należytej jakości świadczonych usług rozwojowych;</w:t>
      </w:r>
    </w:p>
    <w:p w14:paraId="50F92C43" w14:textId="77777777" w:rsidR="004A7AB1" w:rsidRPr="00C056F2" w:rsidRDefault="004A7AB1" w:rsidP="000B61C5">
      <w:pPr>
        <w:pStyle w:val="Akapitzlist"/>
        <w:numPr>
          <w:ilvl w:val="0"/>
          <w:numId w:val="11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stosowanie standardów świadczenia usług rozwojowych. </w:t>
      </w:r>
    </w:p>
    <w:p w14:paraId="0223DFA9" w14:textId="77777777" w:rsidR="004A7AB1" w:rsidRPr="00C056F2" w:rsidRDefault="004A7AB1" w:rsidP="004A7AB1">
      <w:pPr>
        <w:spacing w:after="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W tym, w ramach wizytacji usługi rozwojowej</w:t>
      </w:r>
      <w:r>
        <w:rPr>
          <w:rFonts w:cstheme="minorHAnsi"/>
          <w:sz w:val="24"/>
          <w:szCs w:val="24"/>
        </w:rPr>
        <w:t>,</w:t>
      </w:r>
      <w:r w:rsidRPr="00C056F2">
        <w:rPr>
          <w:rFonts w:cstheme="minorHAnsi"/>
          <w:sz w:val="24"/>
          <w:szCs w:val="24"/>
        </w:rPr>
        <w:t xml:space="preserve"> obserwacji</w:t>
      </w:r>
      <w:r w:rsidRPr="00C056F2" w:rsidDel="008770B3">
        <w:rPr>
          <w:rFonts w:cstheme="minorHAnsi"/>
          <w:sz w:val="24"/>
          <w:szCs w:val="24"/>
        </w:rPr>
        <w:t xml:space="preserve"> </w:t>
      </w:r>
      <w:r w:rsidRPr="00C056F2">
        <w:rPr>
          <w:rFonts w:cstheme="minorHAnsi"/>
          <w:sz w:val="24"/>
          <w:szCs w:val="24"/>
        </w:rPr>
        <w:t>podlegają w szczególności:</w:t>
      </w:r>
    </w:p>
    <w:p w14:paraId="3547F74A" w14:textId="77777777" w:rsidR="004A7AB1" w:rsidRPr="00C056F2" w:rsidRDefault="004A7AB1" w:rsidP="00F84E2D">
      <w:pPr>
        <w:numPr>
          <w:ilvl w:val="0"/>
          <w:numId w:val="10"/>
        </w:numPr>
        <w:spacing w:after="0" w:line="276" w:lineRule="auto"/>
        <w:ind w:left="993" w:hanging="426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predyspozycje dydaktyczne trenerów tj. sposób przekazywania wiedzy i formy prowadzenia zajęć;</w:t>
      </w:r>
    </w:p>
    <w:p w14:paraId="24E6A1C3" w14:textId="77777777" w:rsidR="004A7AB1" w:rsidRPr="00C056F2" w:rsidRDefault="004A7AB1" w:rsidP="00F84E2D">
      <w:pPr>
        <w:numPr>
          <w:ilvl w:val="0"/>
          <w:numId w:val="10"/>
        </w:numPr>
        <w:spacing w:after="0" w:line="276" w:lineRule="auto"/>
        <w:ind w:left="993" w:hanging="426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zaplecze dydaktyczne, wyposażenie i przystosowanie warunków lokalowych do potrzeb uczestników usług;</w:t>
      </w:r>
    </w:p>
    <w:p w14:paraId="3ED87215" w14:textId="77777777" w:rsidR="004A7AB1" w:rsidRDefault="004A7AB1" w:rsidP="00F84E2D">
      <w:pPr>
        <w:numPr>
          <w:ilvl w:val="0"/>
          <w:numId w:val="10"/>
        </w:numPr>
        <w:spacing w:after="0" w:line="276" w:lineRule="auto"/>
        <w:ind w:left="993" w:hanging="426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realizacja w praktyce standardu oferowanego klientom usług przed jej rozpoczęciem.</w:t>
      </w:r>
    </w:p>
    <w:p w14:paraId="59F6042F" w14:textId="12150CA3" w:rsidR="007B3047" w:rsidRPr="007B3047" w:rsidRDefault="007B3047" w:rsidP="00F84E2D">
      <w:pPr>
        <w:spacing w:before="240" w:after="0" w:line="276" w:lineRule="auto"/>
        <w:rPr>
          <w:rFonts w:cstheme="minorHAnsi"/>
          <w:b/>
          <w:sz w:val="24"/>
          <w:szCs w:val="24"/>
        </w:rPr>
      </w:pPr>
      <w:r w:rsidRPr="007B3047">
        <w:rPr>
          <w:rFonts w:cstheme="minorHAnsi"/>
          <w:b/>
          <w:sz w:val="24"/>
          <w:szCs w:val="24"/>
        </w:rPr>
        <w:t xml:space="preserve">Część 2 – Doraźne audyty usług rozwojowych </w:t>
      </w:r>
    </w:p>
    <w:p w14:paraId="03687454" w14:textId="77777777" w:rsidR="001C4E3E" w:rsidRDefault="001C4E3E" w:rsidP="001C4E3E">
      <w:pPr>
        <w:ind w:left="567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 xml:space="preserve">Audyty doraźne usług rozwojowych mogą być prowadzone w </w:t>
      </w:r>
      <w:r>
        <w:rPr>
          <w:rFonts w:cstheme="minorHAnsi"/>
          <w:sz w:val="24"/>
          <w:szCs w:val="24"/>
        </w:rPr>
        <w:t>formie s</w:t>
      </w:r>
      <w:r w:rsidRPr="00230893">
        <w:rPr>
          <w:rFonts w:cstheme="minorHAnsi"/>
          <w:sz w:val="24"/>
          <w:szCs w:val="24"/>
        </w:rPr>
        <w:t>tacjonarn</w:t>
      </w:r>
      <w:r>
        <w:rPr>
          <w:rFonts w:cstheme="minorHAnsi"/>
          <w:sz w:val="24"/>
          <w:szCs w:val="24"/>
        </w:rPr>
        <w:t xml:space="preserve">ej lub zdalnej. </w:t>
      </w:r>
      <w:r w:rsidRPr="00230893">
        <w:rPr>
          <w:rFonts w:cstheme="minorHAnsi"/>
          <w:sz w:val="24"/>
          <w:szCs w:val="24"/>
        </w:rPr>
        <w:t xml:space="preserve">Zakres doraźnego audytu usługi rozwojowej obejmować będzie weryfikację przesłanek wskazujących na możliwość wystąpienia nieprawidłowości przy realizacji danej usługi </w:t>
      </w:r>
      <w:r w:rsidRPr="00A32852">
        <w:rPr>
          <w:rFonts w:cstheme="minorHAnsi"/>
          <w:sz w:val="24"/>
          <w:szCs w:val="24"/>
        </w:rPr>
        <w:t>lub w ramach losowej weryfikacji zgodności realizowanych usług z kartami usług</w:t>
      </w:r>
      <w:r w:rsidRPr="00230893">
        <w:rPr>
          <w:rFonts w:cstheme="minorHAnsi"/>
          <w:sz w:val="24"/>
          <w:szCs w:val="24"/>
        </w:rPr>
        <w:t xml:space="preserve">. </w:t>
      </w:r>
    </w:p>
    <w:p w14:paraId="59437422" w14:textId="77777777" w:rsidR="001C4E3E" w:rsidRDefault="001C4E3E" w:rsidP="001C4E3E">
      <w:pPr>
        <w:spacing w:line="276" w:lineRule="auto"/>
        <w:ind w:left="567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Zakres </w:t>
      </w:r>
      <w:r>
        <w:rPr>
          <w:rFonts w:cstheme="minorHAnsi"/>
          <w:sz w:val="24"/>
          <w:szCs w:val="24"/>
        </w:rPr>
        <w:t xml:space="preserve">doraźnego </w:t>
      </w:r>
      <w:r w:rsidRPr="00C056F2">
        <w:rPr>
          <w:rFonts w:cstheme="minorHAnsi"/>
          <w:sz w:val="24"/>
          <w:szCs w:val="24"/>
        </w:rPr>
        <w:t xml:space="preserve">audytu </w:t>
      </w:r>
      <w:r>
        <w:rPr>
          <w:rFonts w:cstheme="minorHAnsi"/>
          <w:sz w:val="24"/>
          <w:szCs w:val="24"/>
        </w:rPr>
        <w:t>usługi rozwojowej</w:t>
      </w:r>
      <w:r w:rsidRPr="00C056F2">
        <w:rPr>
          <w:rFonts w:cstheme="minorHAnsi"/>
          <w:sz w:val="24"/>
          <w:szCs w:val="24"/>
        </w:rPr>
        <w:t xml:space="preserve"> obejmować będzie sprawdzenie zgodności stanu faktycznego z </w:t>
      </w:r>
      <w:r>
        <w:rPr>
          <w:rFonts w:cstheme="minorHAnsi"/>
          <w:sz w:val="24"/>
          <w:szCs w:val="24"/>
        </w:rPr>
        <w:t xml:space="preserve">kartą usługi </w:t>
      </w:r>
      <w:r w:rsidRPr="00C056F2">
        <w:rPr>
          <w:rFonts w:cstheme="minorHAnsi"/>
          <w:sz w:val="24"/>
          <w:szCs w:val="24"/>
        </w:rPr>
        <w:t>oraz sprawdzenie wymagań jakościowych i</w:t>
      </w:r>
      <w:r>
        <w:rPr>
          <w:rFonts w:cstheme="minorHAnsi"/>
          <w:sz w:val="24"/>
          <w:szCs w:val="24"/>
        </w:rPr>
        <w:t> </w:t>
      </w:r>
      <w:r w:rsidRPr="00C056F2">
        <w:rPr>
          <w:rFonts w:cstheme="minorHAnsi"/>
          <w:sz w:val="24"/>
          <w:szCs w:val="24"/>
        </w:rPr>
        <w:t xml:space="preserve">innych określonych treścią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 xml:space="preserve">ozporządzenia BUR oraz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egulaminem Bazy</w:t>
      </w:r>
      <w:r>
        <w:rPr>
          <w:rFonts w:cstheme="minorHAnsi"/>
          <w:sz w:val="24"/>
          <w:szCs w:val="24"/>
        </w:rPr>
        <w:t>,</w:t>
      </w:r>
      <w:r w:rsidRPr="00C056F2">
        <w:rPr>
          <w:rFonts w:cstheme="minorHAnsi"/>
          <w:sz w:val="24"/>
          <w:szCs w:val="24"/>
        </w:rPr>
        <w:t xml:space="preserve"> na podstawie</w:t>
      </w:r>
      <w:r>
        <w:rPr>
          <w:rFonts w:cstheme="minorHAnsi"/>
          <w:sz w:val="24"/>
          <w:szCs w:val="24"/>
        </w:rPr>
        <w:t>:</w:t>
      </w:r>
    </w:p>
    <w:p w14:paraId="0BCB3058" w14:textId="77777777" w:rsidR="001C4E3E" w:rsidRDefault="001C4E3E" w:rsidP="001C4E3E">
      <w:pPr>
        <w:pStyle w:val="Akapitzlist"/>
        <w:numPr>
          <w:ilvl w:val="0"/>
          <w:numId w:val="18"/>
        </w:numPr>
        <w:spacing w:after="200" w:line="276" w:lineRule="auto"/>
        <w:ind w:left="1418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lastRenderedPageBreak/>
        <w:t>oryginałów dokumentów (w tym dokumentów załączonych w Bazie w wersji elektronicznej),</w:t>
      </w:r>
    </w:p>
    <w:p w14:paraId="0D0A5A57" w14:textId="77777777" w:rsidR="001C4E3E" w:rsidRDefault="001C4E3E" w:rsidP="001C4E3E">
      <w:pPr>
        <w:pStyle w:val="Akapitzlist"/>
        <w:numPr>
          <w:ilvl w:val="0"/>
          <w:numId w:val="18"/>
        </w:numPr>
        <w:spacing w:after="200" w:line="276" w:lineRule="auto"/>
        <w:ind w:left="1418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dokumentów źródłowych i innych dokumentów pomocniczych,</w:t>
      </w:r>
    </w:p>
    <w:p w14:paraId="61388230" w14:textId="77777777" w:rsidR="001C4E3E" w:rsidRDefault="001C4E3E" w:rsidP="001C4E3E">
      <w:pPr>
        <w:pStyle w:val="Akapitzlist"/>
        <w:numPr>
          <w:ilvl w:val="0"/>
          <w:numId w:val="18"/>
        </w:numPr>
        <w:spacing w:after="200" w:line="276" w:lineRule="auto"/>
        <w:ind w:left="1418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oględzin miejsca realizacji usług</w:t>
      </w:r>
      <w:r>
        <w:rPr>
          <w:rFonts w:cstheme="minorHAnsi"/>
          <w:sz w:val="24"/>
          <w:szCs w:val="24"/>
        </w:rPr>
        <w:t>i</w:t>
      </w:r>
      <w:r w:rsidRPr="00C61929">
        <w:rPr>
          <w:rFonts w:cstheme="minorHAnsi"/>
          <w:sz w:val="24"/>
          <w:szCs w:val="24"/>
        </w:rPr>
        <w:t xml:space="preserve"> rozwojow</w:t>
      </w:r>
      <w:r>
        <w:rPr>
          <w:rFonts w:cstheme="minorHAnsi"/>
          <w:sz w:val="24"/>
          <w:szCs w:val="24"/>
        </w:rPr>
        <w:t>ej</w:t>
      </w:r>
      <w:r w:rsidRPr="00C61929">
        <w:rPr>
          <w:rFonts w:cstheme="minorHAnsi"/>
          <w:sz w:val="24"/>
          <w:szCs w:val="24"/>
        </w:rPr>
        <w:t>,</w:t>
      </w:r>
    </w:p>
    <w:p w14:paraId="4FE74952" w14:textId="77777777" w:rsidR="001C4E3E" w:rsidRDefault="001C4E3E" w:rsidP="001C4E3E">
      <w:pPr>
        <w:pStyle w:val="Akapitzlist"/>
        <w:numPr>
          <w:ilvl w:val="0"/>
          <w:numId w:val="18"/>
        </w:numPr>
        <w:spacing w:after="200" w:line="276" w:lineRule="auto"/>
        <w:ind w:left="1418"/>
        <w:rPr>
          <w:rFonts w:cstheme="minorHAnsi"/>
          <w:sz w:val="24"/>
          <w:szCs w:val="24"/>
        </w:rPr>
      </w:pPr>
      <w:r w:rsidRPr="00C61929">
        <w:rPr>
          <w:rFonts w:cstheme="minorHAnsi"/>
          <w:sz w:val="24"/>
          <w:szCs w:val="24"/>
        </w:rPr>
        <w:t>wywiadów z pracownikami podmiotu</w:t>
      </w:r>
      <w:r>
        <w:rPr>
          <w:rFonts w:cstheme="minorHAnsi"/>
          <w:sz w:val="24"/>
          <w:szCs w:val="24"/>
        </w:rPr>
        <w:t>,</w:t>
      </w:r>
    </w:p>
    <w:p w14:paraId="76F4BF7A" w14:textId="77777777" w:rsidR="001C4E3E" w:rsidRPr="00C61929" w:rsidRDefault="001C4E3E" w:rsidP="001C4E3E">
      <w:pPr>
        <w:pStyle w:val="Akapitzlist"/>
        <w:numPr>
          <w:ilvl w:val="0"/>
          <w:numId w:val="18"/>
        </w:numPr>
        <w:spacing w:after="200" w:line="276" w:lineRule="auto"/>
        <w:ind w:left="1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wywiadów z </w:t>
      </w:r>
      <w:r w:rsidRPr="00C61929">
        <w:rPr>
          <w:rFonts w:cstheme="minorHAnsi"/>
          <w:sz w:val="24"/>
          <w:szCs w:val="24"/>
        </w:rPr>
        <w:t>osobami uczestniczącymi w usługach rozwojowych.</w:t>
      </w:r>
    </w:p>
    <w:p w14:paraId="2662B2B8" w14:textId="77777777" w:rsidR="001C4E3E" w:rsidRPr="00C056F2" w:rsidRDefault="001C4E3E" w:rsidP="001C4E3E">
      <w:pPr>
        <w:spacing w:before="240" w:after="0" w:line="276" w:lineRule="auto"/>
        <w:ind w:left="567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Czynności audytowe przeprowadzone będą w </w:t>
      </w:r>
      <w:r>
        <w:rPr>
          <w:rFonts w:cstheme="minorHAnsi"/>
          <w:sz w:val="24"/>
          <w:szCs w:val="24"/>
        </w:rPr>
        <w:t xml:space="preserve">stosunku do usług rozwojowych realizowanych z dofinansowaniem </w:t>
      </w:r>
      <w:r w:rsidRPr="00C056F2">
        <w:rPr>
          <w:rFonts w:cstheme="minorHAnsi"/>
          <w:sz w:val="24"/>
          <w:szCs w:val="24"/>
        </w:rPr>
        <w:t>w ramach programów operacyjnych na lata 2014-2020</w:t>
      </w:r>
      <w:r>
        <w:rPr>
          <w:rFonts w:cstheme="minorHAnsi"/>
          <w:sz w:val="24"/>
          <w:szCs w:val="24"/>
        </w:rPr>
        <w:t xml:space="preserve"> oraz Programu Operacyjnego Wiedza Edukacja Rozwój. </w:t>
      </w:r>
      <w:r w:rsidRPr="00C056F2">
        <w:rPr>
          <w:rFonts w:cstheme="minorHAnsi"/>
          <w:sz w:val="24"/>
          <w:szCs w:val="24"/>
        </w:rPr>
        <w:t xml:space="preserve">Ocena zgodności z wymogami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ozporządzenia BUR wykonywana jest na podstawie kryteriów audytu. Ocenie zostaną poddane następujące obszary funkcjonowania podmiotów w BUR:</w:t>
      </w:r>
    </w:p>
    <w:p w14:paraId="336EF903" w14:textId="77777777" w:rsidR="001C4E3E" w:rsidRPr="00C056F2" w:rsidRDefault="001C4E3E" w:rsidP="001C4E3E">
      <w:pPr>
        <w:pStyle w:val="Akapitzlist"/>
        <w:numPr>
          <w:ilvl w:val="0"/>
          <w:numId w:val="19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kadrowego;</w:t>
      </w:r>
    </w:p>
    <w:p w14:paraId="4353BC76" w14:textId="77777777" w:rsidR="001C4E3E" w:rsidRPr="00C056F2" w:rsidRDefault="001C4E3E" w:rsidP="001C4E3E">
      <w:pPr>
        <w:pStyle w:val="Akapitzlist"/>
        <w:numPr>
          <w:ilvl w:val="0"/>
          <w:numId w:val="19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przestrzeganie zasad etyki zawodowej;</w:t>
      </w:r>
    </w:p>
    <w:p w14:paraId="7E71C292" w14:textId="77777777" w:rsidR="001C4E3E" w:rsidRPr="00C056F2" w:rsidRDefault="001C4E3E" w:rsidP="001C4E3E">
      <w:pPr>
        <w:pStyle w:val="Akapitzlist"/>
        <w:numPr>
          <w:ilvl w:val="0"/>
          <w:numId w:val="19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zapewnienie należytej jakości świadczonych usług rozwojowych;</w:t>
      </w:r>
    </w:p>
    <w:p w14:paraId="6D4254B8" w14:textId="77777777" w:rsidR="001C4E3E" w:rsidRPr="00C056F2" w:rsidRDefault="001C4E3E" w:rsidP="001C4E3E">
      <w:pPr>
        <w:pStyle w:val="Akapitzlist"/>
        <w:numPr>
          <w:ilvl w:val="0"/>
          <w:numId w:val="19"/>
        </w:numPr>
        <w:spacing w:after="0" w:line="276" w:lineRule="auto"/>
        <w:ind w:left="1418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stosowanie standardów świadczenia usług rozwojowych. </w:t>
      </w:r>
    </w:p>
    <w:p w14:paraId="24B91673" w14:textId="77777777" w:rsidR="001C4E3E" w:rsidRDefault="001C4E3E" w:rsidP="001C4E3E">
      <w:pPr>
        <w:spacing w:before="240" w:after="0" w:line="276" w:lineRule="auto"/>
        <w:ind w:left="567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>Usługa doraźnego audytu usługi rozwojowej polegać będzie na sprawdzeniu</w:t>
      </w:r>
      <w:r>
        <w:rPr>
          <w:rFonts w:cstheme="minorHAnsi"/>
          <w:sz w:val="24"/>
          <w:szCs w:val="24"/>
        </w:rPr>
        <w:t>:</w:t>
      </w:r>
    </w:p>
    <w:p w14:paraId="6B9EFA23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faktycznego dostarczenia (realizacji) usługi rozwojowej poprzez przeprowadzenie wizytacji bez zapowiedzi w miejscu realizacji usługi rozwojowej lub dokonanie zdalnego audytu dla usług prowadzonych w formie zdalnej;  </w:t>
      </w:r>
    </w:p>
    <w:p w14:paraId="4CEF120A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potwierdzeniu prawdziwości i rzetelności informacji podanych w Karcie Usługi;</w:t>
      </w:r>
    </w:p>
    <w:p w14:paraId="0A93F742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sprawdzeniu zgodności usługi z regulaminem BUR; </w:t>
      </w:r>
    </w:p>
    <w:p w14:paraId="6981487C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sprawdzeniu zgodności usługi ze standardem SUZ (dla usług zdalnych); </w:t>
      </w:r>
    </w:p>
    <w:p w14:paraId="1FC6AF04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ocenie jakości i standardów realizowanej usługi; </w:t>
      </w:r>
    </w:p>
    <w:p w14:paraId="2434EA7F" w14:textId="77777777" w:rsidR="001C4E3E" w:rsidRPr="001E5819" w:rsidRDefault="001C4E3E" w:rsidP="001C4E3E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stwierdzeniu czy w usłudze biorą udział uczestnicy zgłoszeni na usługę rozwojową za pośrednictwem BUR; </w:t>
      </w:r>
    </w:p>
    <w:p w14:paraId="1D14CCE6" w14:textId="77777777" w:rsidR="001C4E3E" w:rsidRPr="00230893" w:rsidRDefault="001C4E3E" w:rsidP="001C4E3E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 xml:space="preserve">Zadaniem zespołu będzie zweryfikowanie standardów realizowanej usługi oraz ocena jakości dostarczanej usługi, a  także predyspozycje dydaktyczne osób prowadzących usługę (np. trenerów, doradców) tj. sposób przekazywania wiedzy i formy prowadzenia zajęć. </w:t>
      </w:r>
    </w:p>
    <w:p w14:paraId="42056753" w14:textId="77777777" w:rsidR="001C4E3E" w:rsidRPr="00230893" w:rsidRDefault="001C4E3E" w:rsidP="001C4E3E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 xml:space="preserve">Sprawdzenie nastąpi na podstawie oryginałów dokumentów (lista obecności), oględzin miejsca realizacji usługi, wywiadów z osobą/ </w:t>
      </w:r>
      <w:proofErr w:type="spellStart"/>
      <w:r w:rsidRPr="00230893">
        <w:rPr>
          <w:rFonts w:cstheme="minorHAnsi"/>
          <w:sz w:val="24"/>
          <w:szCs w:val="24"/>
        </w:rPr>
        <w:t>ami</w:t>
      </w:r>
      <w:proofErr w:type="spellEnd"/>
      <w:r w:rsidRPr="00230893">
        <w:rPr>
          <w:rFonts w:cstheme="minorHAnsi"/>
          <w:sz w:val="24"/>
          <w:szCs w:val="24"/>
        </w:rPr>
        <w:t xml:space="preserve"> realizującymi usługę, wywiadów i/ lub ankiet z uczestnikami usługi, obserwacji jawnej w trakcie trwania usługi.</w:t>
      </w:r>
    </w:p>
    <w:p w14:paraId="5E90C3AF" w14:textId="780D5B75" w:rsidR="007B3047" w:rsidRDefault="001C4E3E" w:rsidP="00F84E2D">
      <w:pPr>
        <w:spacing w:after="0" w:line="276" w:lineRule="auto"/>
        <w:ind w:left="567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t xml:space="preserve">Zdalne audyty dla usług </w:t>
      </w:r>
      <w:r>
        <w:rPr>
          <w:rFonts w:cstheme="minorHAnsi"/>
          <w:sz w:val="24"/>
          <w:szCs w:val="24"/>
        </w:rPr>
        <w:t>realizowanych</w:t>
      </w:r>
      <w:r w:rsidRPr="00230893">
        <w:rPr>
          <w:rFonts w:cstheme="minorHAnsi"/>
          <w:sz w:val="24"/>
          <w:szCs w:val="24"/>
        </w:rPr>
        <w:t xml:space="preserve"> w formie zdalnej będą</w:t>
      </w:r>
      <w:r>
        <w:rPr>
          <w:rFonts w:cstheme="minorHAnsi"/>
          <w:sz w:val="24"/>
          <w:szCs w:val="24"/>
        </w:rPr>
        <w:t xml:space="preserve"> prowadzone w oparciu o zapisy standardu SUZ </w:t>
      </w:r>
      <w:r w:rsidRPr="002308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(zał. 5 do Regulaminu BUR). </w:t>
      </w:r>
    </w:p>
    <w:p w14:paraId="612E1CC6" w14:textId="2327F079" w:rsidR="007B3047" w:rsidRDefault="00693608" w:rsidP="00F84E2D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993246">
        <w:rPr>
          <w:rFonts w:cstheme="minorHAnsi"/>
          <w:sz w:val="24"/>
          <w:szCs w:val="24"/>
        </w:rPr>
        <w:t>* * * *</w:t>
      </w:r>
    </w:p>
    <w:p w14:paraId="021D6FAF" w14:textId="669BA0E5" w:rsidR="004A7AB1" w:rsidRDefault="004A7AB1" w:rsidP="004A7AB1">
      <w:pPr>
        <w:spacing w:after="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Wykonawca przeprowadzi</w:t>
      </w:r>
      <w:r w:rsidR="007B3047">
        <w:rPr>
          <w:rFonts w:cstheme="minorHAnsi"/>
          <w:sz w:val="24"/>
          <w:szCs w:val="24"/>
        </w:rPr>
        <w:t xml:space="preserve"> doraźne</w:t>
      </w:r>
      <w:r w:rsidRPr="00C056F2">
        <w:rPr>
          <w:rFonts w:cstheme="minorHAnsi"/>
          <w:sz w:val="24"/>
          <w:szCs w:val="24"/>
        </w:rPr>
        <w:t xml:space="preserve"> audyty </w:t>
      </w:r>
      <w:r w:rsidR="007B3047">
        <w:rPr>
          <w:rFonts w:cstheme="minorHAnsi"/>
          <w:sz w:val="24"/>
          <w:szCs w:val="24"/>
        </w:rPr>
        <w:t>dostawców usług i doraźne audyty usług rozwojowych</w:t>
      </w:r>
      <w:r w:rsidRPr="00C056F2">
        <w:rPr>
          <w:rFonts w:cstheme="minorHAnsi"/>
          <w:sz w:val="24"/>
          <w:szCs w:val="24"/>
        </w:rPr>
        <w:t xml:space="preserve"> na terenie Rzeczypospolitej Polskiej.</w:t>
      </w:r>
    </w:p>
    <w:p w14:paraId="3E5239E8" w14:textId="77777777" w:rsidR="004A7AB1" w:rsidRDefault="004A7AB1" w:rsidP="004A7AB1">
      <w:pPr>
        <w:spacing w:after="0" w:line="276" w:lineRule="auto"/>
        <w:rPr>
          <w:rFonts w:cstheme="minorHAnsi"/>
          <w:sz w:val="24"/>
          <w:szCs w:val="24"/>
        </w:rPr>
      </w:pPr>
    </w:p>
    <w:p w14:paraId="73844F00" w14:textId="77777777" w:rsidR="004A7AB1" w:rsidRPr="00C056F2" w:rsidRDefault="004A7AB1" w:rsidP="004A7AB1">
      <w:pPr>
        <w:spacing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lastRenderedPageBreak/>
        <w:t xml:space="preserve">Wykonawca zobowiązany jest zapoznać się ze specyfiką funkcjonowania Bazy Usług Rozwojowych, a w szczególności z przepisami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ozporządzenia BUR</w:t>
      </w:r>
      <w:r>
        <w:rPr>
          <w:rFonts w:cstheme="minorHAnsi"/>
          <w:sz w:val="24"/>
          <w:szCs w:val="24"/>
        </w:rPr>
        <w:t>, R</w:t>
      </w:r>
      <w:r w:rsidRPr="00C056F2">
        <w:rPr>
          <w:rFonts w:cstheme="minorHAnsi"/>
          <w:sz w:val="24"/>
          <w:szCs w:val="24"/>
        </w:rPr>
        <w:t>egulaminem Bazy</w:t>
      </w:r>
      <w:r>
        <w:rPr>
          <w:rFonts w:cstheme="minorHAnsi"/>
          <w:sz w:val="24"/>
          <w:szCs w:val="24"/>
        </w:rPr>
        <w:t xml:space="preserve"> wraz z załącznikami oraz dokumentami pomocniczymi przekazanymi przez Zamawiającego</w:t>
      </w:r>
      <w:r w:rsidRPr="00C056F2">
        <w:rPr>
          <w:rFonts w:cstheme="minorHAnsi"/>
          <w:sz w:val="24"/>
          <w:szCs w:val="24"/>
        </w:rPr>
        <w:t xml:space="preserve">. Informacje na temat Bazy dostępne są pod adresem </w:t>
      </w:r>
      <w:hyperlink r:id="rId11" w:history="1">
        <w:r w:rsidRPr="00C056F2">
          <w:rPr>
            <w:rStyle w:val="Hipercze"/>
            <w:rFonts w:cstheme="minorHAnsi"/>
            <w:sz w:val="24"/>
            <w:szCs w:val="24"/>
          </w:rPr>
          <w:t>www.uslugirozwojowe.parp.gov.pl</w:t>
        </w:r>
      </w:hyperlink>
      <w:r w:rsidRPr="00C056F2">
        <w:rPr>
          <w:rFonts w:cstheme="minorHAnsi"/>
          <w:sz w:val="24"/>
          <w:szCs w:val="24"/>
        </w:rPr>
        <w:t xml:space="preserve">.  </w:t>
      </w:r>
    </w:p>
    <w:p w14:paraId="4E278CED" w14:textId="09902AC3" w:rsidR="004A7AB1" w:rsidRPr="00061788" w:rsidRDefault="004A7AB1" w:rsidP="004A7AB1">
      <w:pPr>
        <w:autoSpaceDE w:val="0"/>
        <w:autoSpaceDN w:val="0"/>
        <w:adjustRightInd w:val="0"/>
        <w:spacing w:before="12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Wykonawca jest zobowiązany stale aktualizować swoją wiedzę w ww. zakresie.</w:t>
      </w:r>
      <w:r>
        <w:rPr>
          <w:rFonts w:cstheme="minorHAnsi"/>
          <w:sz w:val="24"/>
          <w:szCs w:val="24"/>
        </w:rPr>
        <w:t xml:space="preserve"> </w:t>
      </w:r>
    </w:p>
    <w:p w14:paraId="4630E5B7" w14:textId="77777777" w:rsidR="00993246" w:rsidRDefault="00993246" w:rsidP="009932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Każdy pojedynczy audyt obejmuje: </w:t>
      </w:r>
    </w:p>
    <w:p w14:paraId="5CE97B97" w14:textId="77777777" w:rsidR="00993246" w:rsidRDefault="00993246" w:rsidP="00993246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przygotowanie do działań audytowych;</w:t>
      </w:r>
    </w:p>
    <w:p w14:paraId="04372F18" w14:textId="337A9A8E" w:rsidR="00993246" w:rsidRDefault="00993246" w:rsidP="00993246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przygotowanie i wysyłkę drogą elektroniczną do audytowanego podmiotu z kopią do PARP, podpisanego kwalifikowanym podpisem elektronicznym pisma  zawiadamiającego o przeprowadzeniu audytu funkcjonowania podmiotu </w:t>
      </w:r>
      <w:r w:rsidRPr="006A35E3">
        <w:rPr>
          <w:rFonts w:ascii="Calibri" w:eastAsia="Calibri" w:hAnsi="Calibri" w:cstheme="minorHAnsi"/>
          <w:b/>
          <w:sz w:val="24"/>
          <w:szCs w:val="24"/>
        </w:rPr>
        <w:t>(</w:t>
      </w:r>
      <w:r w:rsidR="00F022F0">
        <w:rPr>
          <w:rFonts w:ascii="Calibri" w:eastAsia="Calibri" w:hAnsi="Calibri" w:cstheme="minorHAnsi"/>
          <w:b/>
          <w:sz w:val="24"/>
          <w:szCs w:val="24"/>
        </w:rPr>
        <w:t xml:space="preserve">nie </w:t>
      </w:r>
      <w:r w:rsidRPr="006A35E3">
        <w:rPr>
          <w:rFonts w:ascii="Calibri" w:eastAsia="Calibri" w:hAnsi="Calibri" w:cstheme="minorHAnsi"/>
          <w:b/>
          <w:sz w:val="24"/>
          <w:szCs w:val="24"/>
        </w:rPr>
        <w:t xml:space="preserve">dotyczy </w:t>
      </w:r>
      <w:r w:rsidRPr="00A4780F">
        <w:rPr>
          <w:rFonts w:ascii="Calibri" w:eastAsia="Calibri" w:hAnsi="Calibri" w:cstheme="minorHAnsi"/>
          <w:b/>
          <w:sz w:val="24"/>
          <w:szCs w:val="24"/>
        </w:rPr>
        <w:t>audytów doraźnych</w:t>
      </w:r>
      <w:r w:rsidR="00F022F0">
        <w:rPr>
          <w:rFonts w:ascii="Calibri" w:eastAsia="Calibri" w:hAnsi="Calibri" w:cstheme="minorHAnsi"/>
          <w:b/>
          <w:sz w:val="24"/>
          <w:szCs w:val="24"/>
        </w:rPr>
        <w:t xml:space="preserve"> niezapowiedzianych</w:t>
      </w:r>
      <w:r w:rsidRPr="006A35E3">
        <w:rPr>
          <w:rFonts w:ascii="Calibri" w:eastAsia="Calibri" w:hAnsi="Calibri" w:cstheme="minorHAnsi"/>
          <w:b/>
          <w:sz w:val="24"/>
          <w:szCs w:val="24"/>
        </w:rPr>
        <w:t>)</w:t>
      </w:r>
      <w:r>
        <w:rPr>
          <w:rFonts w:ascii="Calibri" w:eastAsia="Calibri" w:hAnsi="Calibri" w:cstheme="minorHAnsi"/>
          <w:sz w:val="24"/>
          <w:szCs w:val="24"/>
        </w:rPr>
        <w:t>;</w:t>
      </w:r>
    </w:p>
    <w:p w14:paraId="54165A06" w14:textId="77777777" w:rsidR="00993246" w:rsidRDefault="00993246" w:rsidP="00993246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przeprowadzeniu audytu usługi rozwojowej lub audytu dostawcy usług w siedzibie podmiotu lub innej wskazanej przez podmiot lokalizacji, przy jednoczesnym założeniu możliwości przeprowadzenia wizytacji usługi rozwojowej w miejscu jej realizacji, bądź zdalnie. Szacuje się, że w przypadku 50% liczby zrealizowanych audytów przeprowadzenie audytu będzie odbywało się wraz z  wizytacją usługi rozwojowej </w:t>
      </w:r>
      <w:r w:rsidRPr="000C5AAC">
        <w:rPr>
          <w:rFonts w:ascii="Calibri" w:eastAsia="Calibri" w:hAnsi="Calibri" w:cstheme="minorHAnsi"/>
          <w:b/>
          <w:sz w:val="24"/>
          <w:szCs w:val="24"/>
        </w:rPr>
        <w:t>(nie dotyczy audyt</w:t>
      </w:r>
      <w:r>
        <w:rPr>
          <w:rFonts w:ascii="Calibri" w:eastAsia="Calibri" w:hAnsi="Calibri" w:cstheme="minorHAnsi"/>
          <w:b/>
          <w:sz w:val="24"/>
          <w:szCs w:val="24"/>
        </w:rPr>
        <w:t>ów</w:t>
      </w:r>
      <w:r w:rsidRPr="000C5AAC">
        <w:rPr>
          <w:rFonts w:ascii="Calibri" w:eastAsia="Calibri" w:hAnsi="Calibri" w:cstheme="minorHAnsi"/>
          <w:b/>
          <w:sz w:val="24"/>
          <w:szCs w:val="24"/>
        </w:rPr>
        <w:t xml:space="preserve"> doraźn</w:t>
      </w:r>
      <w:r>
        <w:rPr>
          <w:rFonts w:ascii="Calibri" w:eastAsia="Calibri" w:hAnsi="Calibri" w:cstheme="minorHAnsi"/>
          <w:b/>
          <w:sz w:val="24"/>
          <w:szCs w:val="24"/>
        </w:rPr>
        <w:t>ych</w:t>
      </w:r>
      <w:r w:rsidRPr="000C5AAC">
        <w:rPr>
          <w:rFonts w:ascii="Calibri" w:eastAsia="Calibri" w:hAnsi="Calibri" w:cstheme="minorHAnsi"/>
          <w:b/>
          <w:sz w:val="24"/>
          <w:szCs w:val="24"/>
        </w:rPr>
        <w:t xml:space="preserve"> </w:t>
      </w:r>
      <w:r>
        <w:rPr>
          <w:rFonts w:ascii="Calibri" w:eastAsia="Calibri" w:hAnsi="Calibri" w:cstheme="minorHAnsi"/>
          <w:b/>
          <w:sz w:val="24"/>
          <w:szCs w:val="24"/>
        </w:rPr>
        <w:t>sprawdzających</w:t>
      </w:r>
      <w:r w:rsidRPr="000C5AAC">
        <w:rPr>
          <w:rFonts w:ascii="Calibri" w:eastAsia="Calibri" w:hAnsi="Calibri" w:cstheme="minorHAnsi"/>
          <w:b/>
          <w:sz w:val="24"/>
          <w:szCs w:val="24"/>
        </w:rPr>
        <w:t>)</w:t>
      </w:r>
      <w:r>
        <w:rPr>
          <w:rFonts w:ascii="Calibri" w:eastAsia="Calibri" w:hAnsi="Calibri" w:cstheme="minorHAnsi"/>
          <w:sz w:val="24"/>
          <w:szCs w:val="24"/>
        </w:rPr>
        <w:t xml:space="preserve">. W przypadku nieparzystej liczby audytów liczba wizytacji zostanie zaokrąglona w dół; </w:t>
      </w:r>
    </w:p>
    <w:p w14:paraId="78887BC2" w14:textId="77777777" w:rsidR="00993246" w:rsidRDefault="00993246" w:rsidP="00993246">
      <w:pPr>
        <w:numPr>
          <w:ilvl w:val="0"/>
          <w:numId w:val="15"/>
        </w:num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opracowanie pełnej dokumentacji związanej z przygotowaniem do audytu oraz z jego przeprowadzeniem zgodnie z postanowieniami wskazanymi w Opisie Przedmiotu Zamówienia. W zakres dokumentacji wchodzą: raport z audytu wraz z listą kontrolną (według wzoru opracowanego przez Zamawiającego), zawierający informacje na temat oceny i  potwierdzenia spełnienia przez podmiot świadczący usługi rozwojowe wymagań określonych zakresem audytu oraz oceny stanu faktycznego, a także wskazanie niezgodności (o ile wystąpią) i ewentualnych obszarów do doskonalenia;</w:t>
      </w:r>
    </w:p>
    <w:p w14:paraId="2700AAAD" w14:textId="77777777" w:rsidR="00993246" w:rsidRDefault="00993246" w:rsidP="00993246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wysłanie pisma przekazującego raport oraz raportu z audytu drogą elektroniczną (e-mail) do audytowanego podmiotu (do wiadomości PARP), podpisanych kwalifikowanym podpisem elektronicznym a następnie przekazanie kompletnej dokumentacji z audytu do PARP przez </w:t>
      </w:r>
      <w:proofErr w:type="spellStart"/>
      <w:r>
        <w:rPr>
          <w:rFonts w:ascii="Calibri" w:eastAsia="Calibri" w:hAnsi="Calibri" w:cstheme="minorHAnsi"/>
          <w:sz w:val="24"/>
          <w:szCs w:val="24"/>
        </w:rPr>
        <w:t>ePUAP</w:t>
      </w:r>
      <w:proofErr w:type="spellEnd"/>
      <w:r>
        <w:rPr>
          <w:rFonts w:ascii="Calibri" w:eastAsia="Calibri" w:hAnsi="Calibri" w:cstheme="minorHAnsi"/>
          <w:sz w:val="24"/>
          <w:szCs w:val="24"/>
        </w:rPr>
        <w:t>:</w:t>
      </w:r>
    </w:p>
    <w:p w14:paraId="5FA08996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raport z audytu podpisany przez audytorów kwalifikowanym podpisem elektronicznym, </w:t>
      </w:r>
    </w:p>
    <w:p w14:paraId="2CCB180F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lista kontrolna podpisana przez audytorów kwalifikowanym podpisem elektronicznym, </w:t>
      </w:r>
    </w:p>
    <w:p w14:paraId="0666C5C1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pismo przekazujące raport podpisane przez kierownika zespołu audytowego lub koordynatora kwalifikowanym podpisem elektronicznym, </w:t>
      </w:r>
    </w:p>
    <w:p w14:paraId="2FBD2979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oświadczenia o bezstronności członków zespołu audytowego podpisane przez audytorów kwalifikowanym podpisem elektronicznym, </w:t>
      </w:r>
    </w:p>
    <w:p w14:paraId="06ECCED1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upoważnienie dla zespołu audytowego podpisane przez koordynatora kwalifikowanym podpisem elektronicznym, </w:t>
      </w:r>
    </w:p>
    <w:p w14:paraId="45C6E2D2" w14:textId="5A97E2B4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lastRenderedPageBreak/>
        <w:t xml:space="preserve">pismo zawiadamiające o przeprowadzeniu audytu podpisane przez koordynatora kwalifikowanym podpisem elektronicznym </w:t>
      </w:r>
      <w:r w:rsidRPr="000C5AAC">
        <w:rPr>
          <w:rFonts w:ascii="Calibri" w:eastAsia="Calibri" w:hAnsi="Calibri" w:cstheme="minorHAnsi"/>
          <w:b/>
          <w:sz w:val="24"/>
          <w:szCs w:val="24"/>
        </w:rPr>
        <w:t>(</w:t>
      </w:r>
      <w:r w:rsidR="00F1277F">
        <w:rPr>
          <w:rFonts w:ascii="Calibri" w:eastAsia="Calibri" w:hAnsi="Calibri" w:cstheme="minorHAnsi"/>
          <w:b/>
          <w:sz w:val="24"/>
          <w:szCs w:val="24"/>
        </w:rPr>
        <w:t xml:space="preserve">nie </w:t>
      </w:r>
      <w:r w:rsidRPr="00DB047F">
        <w:rPr>
          <w:rFonts w:ascii="Calibri" w:eastAsia="Calibri" w:hAnsi="Calibri" w:cstheme="minorHAnsi"/>
          <w:b/>
          <w:sz w:val="24"/>
          <w:szCs w:val="24"/>
        </w:rPr>
        <w:t xml:space="preserve">dotyczy </w:t>
      </w:r>
      <w:r w:rsidRPr="00A4780F">
        <w:rPr>
          <w:rFonts w:ascii="Calibri" w:eastAsia="Calibri" w:hAnsi="Calibri" w:cstheme="minorHAnsi"/>
          <w:b/>
          <w:sz w:val="24"/>
          <w:szCs w:val="24"/>
        </w:rPr>
        <w:t xml:space="preserve">audytów doraźnych </w:t>
      </w:r>
      <w:r w:rsidR="00F1277F">
        <w:rPr>
          <w:rFonts w:ascii="Calibri" w:eastAsia="Calibri" w:hAnsi="Calibri" w:cstheme="minorHAnsi"/>
          <w:b/>
          <w:sz w:val="24"/>
          <w:szCs w:val="24"/>
        </w:rPr>
        <w:t>niezapowiedzianych</w:t>
      </w:r>
      <w:r w:rsidRPr="000C5AAC">
        <w:rPr>
          <w:rFonts w:ascii="Calibri" w:eastAsia="Calibri" w:hAnsi="Calibri" w:cstheme="minorHAnsi"/>
          <w:b/>
          <w:sz w:val="24"/>
          <w:szCs w:val="24"/>
        </w:rPr>
        <w:t>)</w:t>
      </w:r>
      <w:r>
        <w:rPr>
          <w:rFonts w:ascii="Calibri" w:eastAsia="Calibri" w:hAnsi="Calibri" w:cstheme="minorHAnsi"/>
          <w:sz w:val="24"/>
          <w:szCs w:val="24"/>
        </w:rPr>
        <w:t xml:space="preserve">, </w:t>
      </w:r>
    </w:p>
    <w:p w14:paraId="79F86349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o zgodności z oryginałem dowodów, podpisane kwalifikowanym podpisem elektronicznym przez podmiot (jeśli posiada) lub kierownika zespołu audytowego na skanie dokumentu z podpisem odręcznym podmiotu (gdy podmiot nie posiada kwalifikowanego podpisu elektronicznego i podpisał się odręcznie na wersji papierowej). </w:t>
      </w:r>
    </w:p>
    <w:p w14:paraId="4905CEEC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dot. potencjału ekonomicznego (o niepozostawaniu pod zarządem komisarycznym, o niezłożeniu wniosku o ogłoszenie upadłości wobec podmiotu, o niewszczęciu postępowania likwidacyjnego, naprawczego lub restrukturyzacyjnego wobec podmiotu), podpisane kwalifikowanym podpisem elektronicznym przez podmiot (jeśli posiada) lub kierownika zespołu audytowego </w:t>
      </w:r>
      <w:r>
        <w:rPr>
          <w:rFonts w:cstheme="minorHAnsi"/>
          <w:sz w:val="24"/>
          <w:szCs w:val="24"/>
        </w:rPr>
        <w:t>na skanie dokumentu z podpisem odręcznym podmiotu</w:t>
      </w:r>
      <w:r>
        <w:rPr>
          <w:rFonts w:ascii="Calibri" w:eastAsia="Calibri" w:hAnsi="Calibri" w:cstheme="minorHAnsi"/>
          <w:sz w:val="24"/>
          <w:szCs w:val="24"/>
        </w:rPr>
        <w:t xml:space="preserve"> (gdy podmiot nie posiada kwalifikowanego podpisu elektronicznego i podpisał się odręcznie na wersji papierowej) </w:t>
      </w:r>
      <w:r w:rsidRPr="006A35E3">
        <w:rPr>
          <w:rFonts w:ascii="Calibri" w:eastAsia="Calibri" w:hAnsi="Calibri" w:cstheme="minorHAnsi"/>
          <w:b/>
          <w:sz w:val="24"/>
          <w:szCs w:val="24"/>
        </w:rPr>
        <w:t xml:space="preserve">(nie dotyczy audytów </w:t>
      </w:r>
      <w:r>
        <w:rPr>
          <w:rFonts w:ascii="Calibri" w:eastAsia="Calibri" w:hAnsi="Calibri" w:cstheme="minorHAnsi"/>
          <w:b/>
          <w:sz w:val="24"/>
          <w:szCs w:val="24"/>
        </w:rPr>
        <w:t xml:space="preserve">doraźnych </w:t>
      </w:r>
      <w:r w:rsidRPr="006A35E3">
        <w:rPr>
          <w:rFonts w:ascii="Calibri" w:eastAsia="Calibri" w:hAnsi="Calibri" w:cstheme="minorHAnsi"/>
          <w:b/>
          <w:sz w:val="24"/>
          <w:szCs w:val="24"/>
        </w:rPr>
        <w:t>usług</w:t>
      </w:r>
      <w:r>
        <w:rPr>
          <w:rFonts w:ascii="Calibri" w:eastAsia="Calibri" w:hAnsi="Calibri" w:cstheme="minorHAnsi"/>
          <w:b/>
          <w:sz w:val="24"/>
          <w:szCs w:val="24"/>
        </w:rPr>
        <w:t xml:space="preserve"> rozwojowych</w:t>
      </w:r>
      <w:r w:rsidRPr="006A35E3">
        <w:rPr>
          <w:rFonts w:ascii="Calibri" w:eastAsia="Calibri" w:hAnsi="Calibri" w:cstheme="minorHAnsi"/>
          <w:b/>
          <w:sz w:val="24"/>
          <w:szCs w:val="24"/>
        </w:rPr>
        <w:t>)</w:t>
      </w:r>
      <w:r>
        <w:rPr>
          <w:rFonts w:ascii="Calibri" w:eastAsia="Calibri" w:hAnsi="Calibri" w:cstheme="minorHAnsi"/>
          <w:sz w:val="24"/>
          <w:szCs w:val="24"/>
        </w:rPr>
        <w:t>,</w:t>
      </w:r>
    </w:p>
    <w:p w14:paraId="7EE000AF" w14:textId="77777777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dot. przestrzegania wszystkich zapisów Regulaminu Bazy Usług Rozwojowych oraz przestrzegania zasad wolnej i uczciwej konkurencji oraz równego traktowania wszystkich uczestników obrotu gospodarczego, podpisane kwalifikowanym podpisem elektronicznym przez podmiot (jeśli posiada) lub kierownika zespołu audytowego </w:t>
      </w:r>
      <w:r>
        <w:rPr>
          <w:rFonts w:cstheme="minorHAnsi"/>
          <w:sz w:val="24"/>
          <w:szCs w:val="24"/>
        </w:rPr>
        <w:t>na skanie dokumentu z podpisem odręcznym podmiotu</w:t>
      </w:r>
      <w:r>
        <w:rPr>
          <w:rFonts w:ascii="Calibri" w:eastAsia="Calibri" w:hAnsi="Calibri" w:cstheme="minorHAnsi"/>
          <w:sz w:val="24"/>
          <w:szCs w:val="24"/>
        </w:rPr>
        <w:t xml:space="preserve"> (gdy podmiot nie posiada kwalifikowanego podpisu elektronicznego i podpisał się odręcznie na wersji papierowej) </w:t>
      </w:r>
      <w:r w:rsidRPr="00DB047F">
        <w:rPr>
          <w:rFonts w:ascii="Calibri" w:eastAsia="Calibri" w:hAnsi="Calibri" w:cstheme="minorHAnsi"/>
          <w:b/>
          <w:sz w:val="24"/>
          <w:szCs w:val="24"/>
        </w:rPr>
        <w:t xml:space="preserve">(nie dotyczy audytów </w:t>
      </w:r>
      <w:r>
        <w:rPr>
          <w:rFonts w:ascii="Calibri" w:eastAsia="Calibri" w:hAnsi="Calibri" w:cstheme="minorHAnsi"/>
          <w:b/>
          <w:sz w:val="24"/>
          <w:szCs w:val="24"/>
        </w:rPr>
        <w:t xml:space="preserve">doraźnych </w:t>
      </w:r>
      <w:r w:rsidRPr="00DB047F">
        <w:rPr>
          <w:rFonts w:ascii="Calibri" w:eastAsia="Calibri" w:hAnsi="Calibri" w:cstheme="minorHAnsi"/>
          <w:b/>
          <w:sz w:val="24"/>
          <w:szCs w:val="24"/>
        </w:rPr>
        <w:t>usług</w:t>
      </w:r>
      <w:r>
        <w:rPr>
          <w:rFonts w:ascii="Calibri" w:eastAsia="Calibri" w:hAnsi="Calibri" w:cstheme="minorHAnsi"/>
          <w:b/>
          <w:sz w:val="24"/>
          <w:szCs w:val="24"/>
        </w:rPr>
        <w:t xml:space="preserve"> rozwojowych</w:t>
      </w:r>
      <w:r w:rsidRPr="00DB047F">
        <w:rPr>
          <w:rFonts w:ascii="Calibri" w:eastAsia="Calibri" w:hAnsi="Calibri" w:cstheme="minorHAnsi"/>
          <w:b/>
          <w:sz w:val="24"/>
          <w:szCs w:val="24"/>
        </w:rPr>
        <w:t>)</w:t>
      </w:r>
      <w:r>
        <w:rPr>
          <w:rFonts w:ascii="Calibri" w:eastAsia="Calibri" w:hAnsi="Calibri" w:cstheme="minorHAnsi"/>
          <w:sz w:val="24"/>
          <w:szCs w:val="24"/>
        </w:rPr>
        <w:t xml:space="preserve">, </w:t>
      </w:r>
    </w:p>
    <w:p w14:paraId="72872851" w14:textId="39D4907C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potwierdzające przeprowadzenie audytu, podpisane kwalifikowanym podpisem elektronicznym przez podmiot (jeśli posiada) lub kierownika zespołu audytowego </w:t>
      </w:r>
      <w:r>
        <w:rPr>
          <w:rFonts w:cstheme="minorHAnsi"/>
          <w:sz w:val="24"/>
          <w:szCs w:val="24"/>
        </w:rPr>
        <w:t>na skanie dokumentu z podpisem odręcznym podmiotu</w:t>
      </w:r>
      <w:r>
        <w:rPr>
          <w:rFonts w:ascii="Calibri" w:eastAsia="Calibri" w:hAnsi="Calibri" w:cstheme="minorHAnsi"/>
          <w:sz w:val="24"/>
          <w:szCs w:val="24"/>
        </w:rPr>
        <w:t xml:space="preserve"> (gdy podmiot nie posiada kwalifikowanego podpisu elektronicznego i podpisał się odręcznie na wersji papierowej) (</w:t>
      </w:r>
      <w:r w:rsidRPr="00A857B2">
        <w:rPr>
          <w:rFonts w:ascii="Calibri" w:eastAsia="Calibri" w:hAnsi="Calibri" w:cstheme="minorHAnsi"/>
          <w:b/>
          <w:sz w:val="24"/>
          <w:szCs w:val="24"/>
        </w:rPr>
        <w:t>nie dotyczy audytów doraźnych usług rozwojowych</w:t>
      </w:r>
      <w:r>
        <w:rPr>
          <w:rFonts w:ascii="Calibri" w:eastAsia="Calibri" w:hAnsi="Calibri" w:cstheme="minorHAnsi"/>
          <w:b/>
          <w:sz w:val="24"/>
          <w:szCs w:val="24"/>
        </w:rPr>
        <w:t xml:space="preserve"> realizowanych w formie zdalnej</w:t>
      </w:r>
      <w:r>
        <w:rPr>
          <w:rFonts w:ascii="Calibri" w:eastAsia="Calibri" w:hAnsi="Calibri" w:cstheme="minorHAnsi"/>
          <w:sz w:val="24"/>
          <w:szCs w:val="24"/>
        </w:rPr>
        <w:t xml:space="preserve">), </w:t>
      </w:r>
    </w:p>
    <w:p w14:paraId="2AB7AFFA" w14:textId="213CD911" w:rsidR="00993246" w:rsidRDefault="00993246" w:rsidP="00993246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pismo dot. przedłużenia terminu przekazania raportu z audytu (jeśli dotyczy), podpisane przez kierownika zespołu audytowego lub koordynatora elektronicznym podpisem kwalifikowanym</w:t>
      </w:r>
      <w:r w:rsidR="007574A5">
        <w:rPr>
          <w:rFonts w:ascii="Calibri" w:eastAsia="Calibri" w:hAnsi="Calibri" w:cstheme="minorHAnsi"/>
          <w:sz w:val="24"/>
          <w:szCs w:val="24"/>
        </w:rPr>
        <w:t>.</w:t>
      </w:r>
    </w:p>
    <w:p w14:paraId="3964B32C" w14:textId="5F94440E" w:rsidR="00284AAC" w:rsidRDefault="00284AAC" w:rsidP="00993246">
      <w:pPr>
        <w:autoSpaceDE w:val="0"/>
        <w:autoSpaceDN w:val="0"/>
        <w:adjustRightInd w:val="0"/>
        <w:spacing w:before="120" w:line="276" w:lineRule="auto"/>
      </w:pPr>
    </w:p>
    <w:sectPr w:rsidR="0028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AC6D4" w14:textId="77777777" w:rsidR="00BD7850" w:rsidRDefault="00BD7850" w:rsidP="001A180E">
      <w:pPr>
        <w:spacing w:after="0" w:line="240" w:lineRule="auto"/>
      </w:pPr>
      <w:r>
        <w:separator/>
      </w:r>
    </w:p>
  </w:endnote>
  <w:endnote w:type="continuationSeparator" w:id="0">
    <w:p w14:paraId="032A7F3C" w14:textId="77777777" w:rsidR="00BD7850" w:rsidRDefault="00BD7850" w:rsidP="001A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2227" w14:textId="77777777" w:rsidR="00BD7850" w:rsidRDefault="00BD7850" w:rsidP="001A180E">
      <w:pPr>
        <w:spacing w:after="0" w:line="240" w:lineRule="auto"/>
      </w:pPr>
      <w:r>
        <w:separator/>
      </w:r>
    </w:p>
  </w:footnote>
  <w:footnote w:type="continuationSeparator" w:id="0">
    <w:p w14:paraId="27CCFAEB" w14:textId="77777777" w:rsidR="00BD7850" w:rsidRDefault="00BD7850" w:rsidP="001A180E">
      <w:pPr>
        <w:spacing w:after="0" w:line="240" w:lineRule="auto"/>
      </w:pPr>
      <w:r>
        <w:continuationSeparator/>
      </w:r>
    </w:p>
  </w:footnote>
  <w:footnote w:id="1">
    <w:p w14:paraId="7E795B30" w14:textId="77777777" w:rsidR="001A180E" w:rsidRDefault="001A180E" w:rsidP="001A180E">
      <w:pPr>
        <w:pStyle w:val="Tekstprzypisudolnego"/>
      </w:pPr>
      <w:r>
        <w:rPr>
          <w:rStyle w:val="Odwoanieprzypisudolnego"/>
        </w:rPr>
        <w:footnoteRef/>
      </w:r>
      <w:r>
        <w:t xml:space="preserve">   Usługi rozwojowe to usługi:</w:t>
      </w:r>
    </w:p>
    <w:p w14:paraId="10AC2EA9" w14:textId="77777777" w:rsidR="001A180E" w:rsidRDefault="001A180E" w:rsidP="001A180E">
      <w:pPr>
        <w:pStyle w:val="Tekstprzypisudolnego"/>
      </w:pPr>
      <w:r>
        <w:t xml:space="preserve">- szkoleniowe o charakterze rozwojowym, mające na celu nabycie, potwierdzenie lub wzrost wiedzy, umiejętności lub kompetencji społecznych usługobiorcy, w tym przygotowującą do uzyskania kwalifikacji, o  której mowa w art. 2 pkt 8 ustawy z dnia 22 grudnia 2015 r. o Zintegrowanym Systemie Kwalifikacji (Dz. U. z  2016 r. poz. 64 i 1010), w sposób określony w tej ustawie lub pozwalające na jego rozwój lub </w:t>
      </w:r>
    </w:p>
    <w:p w14:paraId="3886C45D" w14:textId="77777777" w:rsidR="001A180E" w:rsidRDefault="001A180E" w:rsidP="001A180E">
      <w:pPr>
        <w:pStyle w:val="Tekstprzypisudolnego"/>
      </w:pPr>
      <w:r>
        <w:t>- doradcze o charakterze rozwojowym,  mające na celu nabycie, utrzymanie lub wzrost wiedzy, umiejętności lub kompetencji społecznych usługobiorcy lub które pozwalają na jego rozwój.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399"/>
    <w:multiLevelType w:val="hybridMultilevel"/>
    <w:tmpl w:val="EE4EE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6E4"/>
    <w:multiLevelType w:val="hybridMultilevel"/>
    <w:tmpl w:val="6FB4BFE8"/>
    <w:lvl w:ilvl="0" w:tplc="D0AE3BAE">
      <w:start w:val="1"/>
      <w:numFmt w:val="bullet"/>
      <w:suff w:val="space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420E47"/>
    <w:multiLevelType w:val="hybridMultilevel"/>
    <w:tmpl w:val="FA541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2834E4"/>
    <w:multiLevelType w:val="hybridMultilevel"/>
    <w:tmpl w:val="273A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5F9D"/>
    <w:multiLevelType w:val="hybridMultilevel"/>
    <w:tmpl w:val="523E9FA6"/>
    <w:lvl w:ilvl="0" w:tplc="C5FAA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74718"/>
    <w:multiLevelType w:val="hybridMultilevel"/>
    <w:tmpl w:val="525AC78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8219A7"/>
    <w:multiLevelType w:val="hybridMultilevel"/>
    <w:tmpl w:val="86085D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28BA"/>
    <w:multiLevelType w:val="hybridMultilevel"/>
    <w:tmpl w:val="88BAD222"/>
    <w:lvl w:ilvl="0" w:tplc="8960A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526E"/>
    <w:multiLevelType w:val="hybridMultilevel"/>
    <w:tmpl w:val="39E45C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31A"/>
    <w:multiLevelType w:val="hybridMultilevel"/>
    <w:tmpl w:val="8A8A5EC0"/>
    <w:lvl w:ilvl="0" w:tplc="AE86EE08">
      <w:start w:val="3"/>
      <w:numFmt w:val="upperRoman"/>
      <w:lvlText w:val="%1."/>
      <w:lvlJc w:val="right"/>
      <w:pPr>
        <w:ind w:left="36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32EC"/>
    <w:multiLevelType w:val="hybridMultilevel"/>
    <w:tmpl w:val="A1B2B326"/>
    <w:lvl w:ilvl="0" w:tplc="239C5A70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F62BE5"/>
    <w:multiLevelType w:val="hybridMultilevel"/>
    <w:tmpl w:val="962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7424"/>
    <w:multiLevelType w:val="hybridMultilevel"/>
    <w:tmpl w:val="B53A21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653F"/>
    <w:multiLevelType w:val="hybridMultilevel"/>
    <w:tmpl w:val="F07EC598"/>
    <w:lvl w:ilvl="0" w:tplc="82FA36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3E97"/>
    <w:multiLevelType w:val="hybridMultilevel"/>
    <w:tmpl w:val="DF2E62E0"/>
    <w:lvl w:ilvl="0" w:tplc="6A6656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E66C60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5F8"/>
    <w:multiLevelType w:val="hybridMultilevel"/>
    <w:tmpl w:val="DF7C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4BC9"/>
    <w:multiLevelType w:val="hybridMultilevel"/>
    <w:tmpl w:val="2A92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C7D09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AC"/>
    <w:rsid w:val="00037D84"/>
    <w:rsid w:val="00061788"/>
    <w:rsid w:val="000757D6"/>
    <w:rsid w:val="00081BD1"/>
    <w:rsid w:val="000B61C5"/>
    <w:rsid w:val="001A180E"/>
    <w:rsid w:val="001B4054"/>
    <w:rsid w:val="001B7B07"/>
    <w:rsid w:val="001C4E3E"/>
    <w:rsid w:val="002546E9"/>
    <w:rsid w:val="00255179"/>
    <w:rsid w:val="00284AAC"/>
    <w:rsid w:val="00304A39"/>
    <w:rsid w:val="00314BDC"/>
    <w:rsid w:val="003D6944"/>
    <w:rsid w:val="00420DA6"/>
    <w:rsid w:val="004823B5"/>
    <w:rsid w:val="004A7AB1"/>
    <w:rsid w:val="004F664A"/>
    <w:rsid w:val="00505A52"/>
    <w:rsid w:val="00580ED3"/>
    <w:rsid w:val="005A529C"/>
    <w:rsid w:val="005C54FD"/>
    <w:rsid w:val="00674DFA"/>
    <w:rsid w:val="00693608"/>
    <w:rsid w:val="006A2ED8"/>
    <w:rsid w:val="006A3195"/>
    <w:rsid w:val="006A3B3E"/>
    <w:rsid w:val="006A441C"/>
    <w:rsid w:val="006B7A6A"/>
    <w:rsid w:val="006C41AB"/>
    <w:rsid w:val="006F487E"/>
    <w:rsid w:val="007574A5"/>
    <w:rsid w:val="00793465"/>
    <w:rsid w:val="00793E52"/>
    <w:rsid w:val="007B3047"/>
    <w:rsid w:val="007B6F49"/>
    <w:rsid w:val="008D7FDE"/>
    <w:rsid w:val="00993246"/>
    <w:rsid w:val="00A55EF8"/>
    <w:rsid w:val="00A85742"/>
    <w:rsid w:val="00AB02D0"/>
    <w:rsid w:val="00B0433C"/>
    <w:rsid w:val="00BD7850"/>
    <w:rsid w:val="00C079FE"/>
    <w:rsid w:val="00C73458"/>
    <w:rsid w:val="00CC5A66"/>
    <w:rsid w:val="00CE062A"/>
    <w:rsid w:val="00D2652D"/>
    <w:rsid w:val="00D41EA3"/>
    <w:rsid w:val="00D64F56"/>
    <w:rsid w:val="00DC6322"/>
    <w:rsid w:val="00E63097"/>
    <w:rsid w:val="00E66BDE"/>
    <w:rsid w:val="00E67841"/>
    <w:rsid w:val="00EC045B"/>
    <w:rsid w:val="00ED452A"/>
    <w:rsid w:val="00F022F0"/>
    <w:rsid w:val="00F1277F"/>
    <w:rsid w:val="00F84E2D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EE42"/>
  <w15:chartTrackingRefBased/>
  <w15:docId w15:val="{6CF99654-93D9-4ACC-A28C-84D1460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452A"/>
  </w:style>
  <w:style w:type="paragraph" w:styleId="Nagwek1">
    <w:name w:val="heading 1"/>
    <w:basedOn w:val="Normalny"/>
    <w:next w:val="Normalny"/>
    <w:link w:val="Nagwek1Znak"/>
    <w:uiPriority w:val="9"/>
    <w:qFormat/>
    <w:rsid w:val="00E63097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4AAC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284A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A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18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8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A6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locked/>
    <w:rsid w:val="004823B5"/>
  </w:style>
  <w:style w:type="character" w:customStyle="1" w:styleId="Nagwek1Znak">
    <w:name w:val="Nagłówek 1 Znak"/>
    <w:basedOn w:val="Domylnaczcionkaakapitu"/>
    <w:link w:val="Nagwek1"/>
    <w:uiPriority w:val="9"/>
    <w:rsid w:val="00E63097"/>
    <w:rPr>
      <w:rFonts w:ascii="Times New Roman" w:eastAsiaTheme="majorEastAsia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lugirozwojowe.parp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wis-uslugirozwojowe.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A5F9-C01C-403A-BA75-E20ABAD2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2279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Pisarek Jacek</dc:creator>
  <cp:keywords/>
  <dc:description/>
  <cp:lastModifiedBy>Pisarek Jacek</cp:lastModifiedBy>
  <cp:revision>11</cp:revision>
  <dcterms:created xsi:type="dcterms:W3CDTF">2021-11-19T09:46:00Z</dcterms:created>
  <dcterms:modified xsi:type="dcterms:W3CDTF">2021-11-25T08:33:00Z</dcterms:modified>
</cp:coreProperties>
</file>